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A773E4A" w:rsidR="00B17211" w:rsidRPr="00B17211" w:rsidRDefault="00B17211" w:rsidP="007F490F">
            <w:r w:rsidRPr="007F490F">
              <w:rPr>
                <w:rStyle w:val="Heading2Char"/>
              </w:rPr>
              <w:t>Our reference:</w:t>
            </w:r>
            <w:r>
              <w:t xml:space="preserve">  FOI 2</w:t>
            </w:r>
            <w:r w:rsidR="00EF0FBB">
              <w:t>5</w:t>
            </w:r>
            <w:r>
              <w:t>-</w:t>
            </w:r>
            <w:r w:rsidR="00C55453">
              <w:t>3875</w:t>
            </w:r>
          </w:p>
          <w:p w14:paraId="34BDABA6" w14:textId="45DFC1F1" w:rsidR="00B17211" w:rsidRDefault="00456324" w:rsidP="00EE2373">
            <w:r w:rsidRPr="007F490F">
              <w:rPr>
                <w:rStyle w:val="Heading2Char"/>
              </w:rPr>
              <w:t>Respon</w:t>
            </w:r>
            <w:r w:rsidR="007D55F6">
              <w:rPr>
                <w:rStyle w:val="Heading2Char"/>
              </w:rPr>
              <w:t>ded to:</w:t>
            </w:r>
            <w:r w:rsidR="007F490F">
              <w:t xml:space="preserve">  </w:t>
            </w:r>
            <w:r w:rsidR="0088266B">
              <w:t>16</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B6B0A06" w14:textId="77777777" w:rsidR="00C55453" w:rsidRPr="00C55453" w:rsidRDefault="00C55453" w:rsidP="00C55453">
      <w:pPr>
        <w:tabs>
          <w:tab w:val="left" w:pos="5400"/>
        </w:tabs>
        <w:rPr>
          <w:rFonts w:eastAsiaTheme="majorEastAsia" w:cstheme="majorBidi"/>
          <w:b/>
          <w:bCs/>
          <w:color w:val="000000" w:themeColor="text1"/>
          <w:szCs w:val="26"/>
        </w:rPr>
      </w:pPr>
      <w:r w:rsidRPr="00C55453">
        <w:rPr>
          <w:rFonts w:eastAsiaTheme="majorEastAsia" w:cstheme="majorBidi"/>
          <w:b/>
          <w:bCs/>
          <w:color w:val="000000" w:themeColor="text1"/>
          <w:szCs w:val="26"/>
        </w:rPr>
        <w:t>My FOI is merely to enquire whether Police Scotland advised Will Rowley and representatives of Offshore Solutions Group not to attend the aforementioned meeting and if so what alternate solutions did you offer. On what grounds did you make an assessment there would be a threat of violence to the aforementioned?</w:t>
      </w:r>
    </w:p>
    <w:p w14:paraId="3285F92E" w14:textId="782A84F2" w:rsidR="002F3A80" w:rsidRDefault="00C55453" w:rsidP="002F3A8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Please </w:t>
      </w:r>
      <w:r w:rsidR="002F3A80">
        <w:rPr>
          <w:rFonts w:eastAsiaTheme="majorEastAsia" w:cstheme="majorBidi"/>
          <w:bCs/>
          <w:color w:val="000000" w:themeColor="text1"/>
          <w:szCs w:val="26"/>
        </w:rPr>
        <w:t>be advised,</w:t>
      </w:r>
      <w:r>
        <w:rPr>
          <w:rFonts w:eastAsiaTheme="majorEastAsia" w:cstheme="majorBidi"/>
          <w:bCs/>
          <w:color w:val="000000" w:themeColor="text1"/>
          <w:szCs w:val="26"/>
        </w:rPr>
        <w:t xml:space="preserve"> attendance or otherwise at the meeting by any individual or organisation was not </w:t>
      </w:r>
      <w:r w:rsidR="002F3A80">
        <w:rPr>
          <w:rFonts w:eastAsiaTheme="majorEastAsia" w:cstheme="majorBidi"/>
          <w:bCs/>
          <w:color w:val="000000" w:themeColor="text1"/>
          <w:szCs w:val="26"/>
        </w:rPr>
        <w:t xml:space="preserve">a Police Scotland decision, and as such, in relation to your further questions regarding alternative solutions and grounds for making assessment etc, the information sought is not held by </w:t>
      </w:r>
      <w:r w:rsidR="002F3A80" w:rsidRPr="00646E3D">
        <w:rPr>
          <w:rFonts w:eastAsiaTheme="majorEastAsia" w:cstheme="majorBidi"/>
          <w:bCs/>
          <w:color w:val="000000" w:themeColor="text1"/>
          <w:szCs w:val="26"/>
        </w:rPr>
        <w:t xml:space="preserve">Police Scotland </w:t>
      </w:r>
      <w:r w:rsidR="002F3A80">
        <w:rPr>
          <w:rFonts w:eastAsiaTheme="majorEastAsia" w:cstheme="majorBidi"/>
          <w:bCs/>
          <w:color w:val="000000" w:themeColor="text1"/>
          <w:szCs w:val="26"/>
        </w:rPr>
        <w:t>and section 17 of the Act therefore applies.</w:t>
      </w:r>
    </w:p>
    <w:p w14:paraId="068B35B7" w14:textId="77777777" w:rsidR="002F3A80" w:rsidRDefault="002F3A80" w:rsidP="00793DD5">
      <w:pPr>
        <w:rPr>
          <w:rFonts w:eastAsiaTheme="majorEastAsia" w:cstheme="majorBidi"/>
          <w:bCs/>
          <w:color w:val="000000" w:themeColor="text1"/>
          <w:szCs w:val="26"/>
        </w:rPr>
      </w:pPr>
    </w:p>
    <w:p w14:paraId="34BDABBE" w14:textId="123B4322"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8269EF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06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EB3DA4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06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30580E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06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9819DF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065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FDA197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065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D7588F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065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593"/>
    <w:rsid w:val="00090F3B"/>
    <w:rsid w:val="000E2F19"/>
    <w:rsid w:val="000E6526"/>
    <w:rsid w:val="00141533"/>
    <w:rsid w:val="00167528"/>
    <w:rsid w:val="00195CC4"/>
    <w:rsid w:val="00207326"/>
    <w:rsid w:val="00253DF6"/>
    <w:rsid w:val="00255F1E"/>
    <w:rsid w:val="002F3A80"/>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645CFA"/>
    <w:rsid w:val="00685219"/>
    <w:rsid w:val="006D5799"/>
    <w:rsid w:val="006E4305"/>
    <w:rsid w:val="00700923"/>
    <w:rsid w:val="007440EA"/>
    <w:rsid w:val="00750D83"/>
    <w:rsid w:val="00785DBC"/>
    <w:rsid w:val="00793DD5"/>
    <w:rsid w:val="007D55F6"/>
    <w:rsid w:val="007F490F"/>
    <w:rsid w:val="0086779C"/>
    <w:rsid w:val="00874BFD"/>
    <w:rsid w:val="0088266B"/>
    <w:rsid w:val="008964EF"/>
    <w:rsid w:val="00915E01"/>
    <w:rsid w:val="0094065D"/>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55453"/>
    <w:rsid w:val="00C606A2"/>
    <w:rsid w:val="00C63872"/>
    <w:rsid w:val="00C84948"/>
    <w:rsid w:val="00C94ED8"/>
    <w:rsid w:val="00CF1111"/>
    <w:rsid w:val="00D05706"/>
    <w:rsid w:val="00D27DC5"/>
    <w:rsid w:val="00D47E36"/>
    <w:rsid w:val="00DD6106"/>
    <w:rsid w:val="00E55D79"/>
    <w:rsid w:val="00EE2373"/>
    <w:rsid w:val="00EF0FBB"/>
    <w:rsid w:val="00EF4761"/>
    <w:rsid w:val="00F4703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04315">
      <w:bodyDiv w:val="1"/>
      <w:marLeft w:val="0"/>
      <w:marRight w:val="0"/>
      <w:marTop w:val="0"/>
      <w:marBottom w:val="0"/>
      <w:divBdr>
        <w:top w:val="none" w:sz="0" w:space="0" w:color="auto"/>
        <w:left w:val="none" w:sz="0" w:space="0" w:color="auto"/>
        <w:bottom w:val="none" w:sz="0" w:space="0" w:color="auto"/>
        <w:right w:val="none" w:sz="0" w:space="0" w:color="auto"/>
      </w:divBdr>
    </w:div>
    <w:div w:id="154077555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1704</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2025-12-16T15:34:00Z</cp:lastPrinted>
  <dcterms:created xsi:type="dcterms:W3CDTF">2025-12-08T12:29:00Z</dcterms:created>
  <dcterms:modified xsi:type="dcterms:W3CDTF">2025-12-16T15:34:00Z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