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12E" w:rsidRDefault="00757E35" w:rsidP="001C3444">
      <w:r>
        <w:rPr>
          <w:noProof/>
          <w:color w:val="1F497D"/>
        </w:rPr>
        <w:drawing>
          <wp:inline distT="0" distB="0" distL="0" distR="0">
            <wp:extent cx="6487160" cy="673100"/>
            <wp:effectExtent l="0" t="0" r="8890" b="0"/>
            <wp:docPr id="1" name="Picture 2" descr="SPA logo at left margin and Police Scotland Logo at right mar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 logo at left margin and Police Scotland Logo at right marg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D96" w:rsidRDefault="00BE5D44" w:rsidP="00CA2405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:rsidR="00BE5D44" w:rsidRPr="00FC35F6" w:rsidRDefault="00BE5D44" w:rsidP="00757E35">
      <w:pPr>
        <w:pStyle w:val="Heading1"/>
      </w:pPr>
      <w:r w:rsidRPr="00757E35">
        <w:t>Summary</w:t>
      </w:r>
      <w:r>
        <w:t xml:space="preserve"> of Results</w:t>
      </w:r>
    </w:p>
    <w:p w:rsidR="004A315B" w:rsidRDefault="004A315B" w:rsidP="00757E35">
      <w:pPr>
        <w:pStyle w:val="Heading2"/>
      </w:pPr>
      <w:r w:rsidRPr="00757E35">
        <w:t>Policy</w:t>
      </w:r>
      <w:r>
        <w:t>/</w:t>
      </w:r>
      <w:r w:rsidRPr="008C200B">
        <w:t>Practice Name</w:t>
      </w:r>
      <w:r>
        <w:t xml:space="preserve">: </w:t>
      </w:r>
    </w:p>
    <w:p w:rsidR="004A315B" w:rsidRPr="006B13CF" w:rsidRDefault="00EA12DD" w:rsidP="004A315B">
      <w:r>
        <w:t>Advice and Guidance Briefing Procedure</w:t>
      </w:r>
    </w:p>
    <w:p w:rsidR="004A315B" w:rsidRDefault="004A315B" w:rsidP="00757E35">
      <w:pPr>
        <w:pStyle w:val="Heading2"/>
      </w:pPr>
      <w:r w:rsidRPr="008C200B">
        <w:t>Owning Department</w:t>
      </w:r>
      <w:r>
        <w:t>:</w:t>
      </w:r>
      <w:r w:rsidRPr="006B13CF">
        <w:t xml:space="preserve"> </w:t>
      </w:r>
    </w:p>
    <w:p w:rsidR="004A315B" w:rsidRPr="006B13CF" w:rsidRDefault="00EA12DD" w:rsidP="004A315B">
      <w:r>
        <w:t>Anti-Corruption Unit – Corporate Services Department</w:t>
      </w:r>
    </w:p>
    <w:p w:rsidR="004A315B" w:rsidRDefault="004A315B" w:rsidP="00757E35">
      <w:pPr>
        <w:pStyle w:val="Heading2"/>
      </w:pPr>
      <w:r w:rsidRPr="008C200B">
        <w:t>Date EqHRIA Completed</w:t>
      </w:r>
      <w:r>
        <w:t xml:space="preserve">: </w:t>
      </w:r>
    </w:p>
    <w:p w:rsidR="004A315B" w:rsidRPr="006B13CF" w:rsidRDefault="00246C98" w:rsidP="004A315B">
      <w:r>
        <w:t>24</w:t>
      </w:r>
      <w:bookmarkStart w:id="0" w:name="_GoBack"/>
      <w:bookmarkEnd w:id="0"/>
      <w:r w:rsidR="00EA12DD">
        <w:t>/03/2023</w:t>
      </w:r>
    </w:p>
    <w:p w:rsidR="004A315B" w:rsidRDefault="004A315B" w:rsidP="00757E35">
      <w:pPr>
        <w:pStyle w:val="Heading2"/>
      </w:pPr>
      <w:r w:rsidRPr="008C200B">
        <w:t>Purpose of Policy/Practice:</w:t>
      </w:r>
      <w:r>
        <w:t xml:space="preserve"> </w:t>
      </w:r>
    </w:p>
    <w:p w:rsidR="004A315B" w:rsidRPr="006B13CF" w:rsidRDefault="00EA12DD" w:rsidP="004A315B">
      <w:pPr>
        <w:spacing w:before="60" w:after="60"/>
      </w:pPr>
      <w:r>
        <w:t>The purpose of this document is to provide guidance to all Police Officers and Scottish Police Authority/Police Staff on the Advice and Guidance Briefings conducted by or in conjunction with Police Scotland Anti-Corruption Unit (ACU) and Professional Standards Department (PSD).</w:t>
      </w:r>
    </w:p>
    <w:p w:rsidR="004A315B" w:rsidRDefault="004A315B" w:rsidP="00757E35">
      <w:pPr>
        <w:pStyle w:val="Heading2"/>
      </w:pPr>
      <w:r w:rsidRPr="008C200B">
        <w:t>Summary of Analysis / Decisions</w:t>
      </w:r>
      <w:r>
        <w:t>:</w:t>
      </w:r>
    </w:p>
    <w:p w:rsidR="004A315B" w:rsidRPr="002845F3" w:rsidRDefault="004A315B" w:rsidP="00757E35">
      <w:pPr>
        <w:pStyle w:val="Heading3"/>
      </w:pPr>
      <w:r w:rsidRPr="002845F3">
        <w:t xml:space="preserve">What the assessment found, and actions already taken. </w:t>
      </w:r>
    </w:p>
    <w:p w:rsidR="00DC123E" w:rsidRDefault="007C6A4E" w:rsidP="007C6A4E">
      <w:r>
        <w:t>The assessment found that there is presently no evidence available to suggest and known or inferred impacts in relation to any of the protected groups or rights/freedoms, however when the Advice and Guidance process is applied each protected group, right/freedom could be a factor for that individual and would should then be considered.</w:t>
      </w:r>
    </w:p>
    <w:p w:rsidR="004A315B" w:rsidRDefault="004A315B" w:rsidP="00757E35">
      <w:pPr>
        <w:pStyle w:val="Heading2"/>
      </w:pPr>
      <w:r w:rsidRPr="008C200B">
        <w:t>Summary of Mitigation Actions</w:t>
      </w:r>
      <w:r>
        <w:t>:</w:t>
      </w:r>
    </w:p>
    <w:p w:rsidR="00CA2405" w:rsidRPr="00CA2405" w:rsidRDefault="00CA2405" w:rsidP="00757E35">
      <w:pPr>
        <w:pStyle w:val="Heading3"/>
      </w:pPr>
      <w:r w:rsidRPr="00CA2405">
        <w:t>What the assessment found, and actions already taken.</w:t>
      </w:r>
    </w:p>
    <w:p w:rsidR="004A315B" w:rsidRPr="004A315B" w:rsidRDefault="007C6A4E" w:rsidP="007C6A4E">
      <w:r>
        <w:t>No actions have been identified.</w:t>
      </w:r>
    </w:p>
    <w:sectPr w:rsidR="004A315B" w:rsidRPr="004A315B" w:rsidSect="00704E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21" w:rsidRDefault="00C86321">
      <w:r>
        <w:separator/>
      </w:r>
    </w:p>
  </w:endnote>
  <w:endnote w:type="continuationSeparator" w:id="0">
    <w:p w:rsidR="00C86321" w:rsidRDefault="00C8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35" w:rsidRDefault="00757E35" w:rsidP="00DA3115">
    <w:pPr>
      <w:pStyle w:val="Footer"/>
      <w:spacing w:before="0" w:after="0"/>
    </w:pPr>
  </w:p>
  <w:p w:rsidR="00CC6CAE" w:rsidRDefault="006016C5" w:rsidP="00DA3115">
    <w:pPr>
      <w:pStyle w:val="Footer"/>
      <w:spacing w:before="0" w:after="0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="00246C98">
      <w:rPr>
        <w:rFonts w:ascii="Times New Roman" w:hAnsi="Times New Roman" w:cs="Times New Roman"/>
        <w:b/>
        <w:color w:val="FF0000"/>
      </w:rPr>
      <w:fldChar w:fldCharType="separate"/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115" w:rsidRPr="00DA3115" w:rsidRDefault="00DA3115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jc w:val="center"/>
      <w:rPr>
        <w:rFonts w:ascii="Arial Black" w:hAnsi="Arial Black"/>
      </w:rPr>
    </w:pPr>
    <w:r w:rsidRPr="00DA3115">
      <w:rPr>
        <w:rFonts w:ascii="Arial Black" w:hAnsi="Arial Black"/>
      </w:rPr>
      <w:t>OFFICIAL</w:t>
    </w:r>
  </w:p>
  <w:p w:rsidR="00CC6CAE" w:rsidRPr="00DA3115" w:rsidRDefault="000C743F" w:rsidP="00DA3115">
    <w:pPr>
      <w:pStyle w:val="Footer"/>
      <w:tabs>
        <w:tab w:val="clear" w:pos="4153"/>
        <w:tab w:val="clear" w:pos="8306"/>
        <w:tab w:val="center" w:pos="5245"/>
        <w:tab w:val="right" w:pos="10206"/>
      </w:tabs>
      <w:spacing w:before="0" w:after="0" w:line="240" w:lineRule="auto"/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6C98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246C98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DA3115">
      <w:rPr>
        <w:b/>
        <w:sz w:val="16"/>
        <w:szCs w:val="16"/>
      </w:rPr>
      <w:t>9</w:t>
    </w:r>
    <w:r w:rsidR="00B244B0">
      <w:rPr>
        <w:b/>
        <w:sz w:val="16"/>
        <w:szCs w:val="16"/>
      </w:rPr>
      <w:t>-A0</w:t>
    </w:r>
    <w:r w:rsidR="00DA3115">
      <w:rPr>
        <w:b/>
        <w:sz w:val="16"/>
        <w:szCs w:val="16"/>
      </w:rPr>
      <w:t>423</w:t>
    </w:r>
    <w:r w:rsidR="00CC6CAE" w:rsidRPr="00DA3115">
      <w:rPr>
        <w:rFonts w:ascii="Arial Black" w:hAnsi="Arial Black"/>
        <w:b/>
      </w:rPr>
      <w:fldChar w:fldCharType="begin"/>
    </w:r>
    <w:r w:rsidR="00CC6CAE" w:rsidRPr="00DA3115">
      <w:rPr>
        <w:rFonts w:ascii="Arial Black" w:hAnsi="Arial Black"/>
        <w:b/>
      </w:rPr>
      <w:instrText xml:space="preserve"> DOCPROPERTY ClassificationMarking \* MERGEFORMAT </w:instrText>
    </w:r>
    <w:r w:rsidR="00246C98">
      <w:rPr>
        <w:rFonts w:ascii="Arial Black" w:hAnsi="Arial Black"/>
        <w:b/>
      </w:rPr>
      <w:fldChar w:fldCharType="separate"/>
    </w:r>
    <w:r w:rsidR="00CC6CAE" w:rsidRPr="00DA3115">
      <w:rPr>
        <w:rFonts w:ascii="Arial Black" w:hAnsi="Arial Black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35" w:rsidRDefault="00757E35">
    <w:pPr>
      <w:pStyle w:val="Footer"/>
    </w:pPr>
  </w:p>
  <w:p w:rsidR="00CC6CAE" w:rsidRDefault="006016C5" w:rsidP="00CC6CAE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="00246C98">
      <w:rPr>
        <w:rFonts w:ascii="Times New Roman" w:hAnsi="Times New Roman" w:cs="Times New Roman"/>
        <w:b/>
        <w:color w:val="FF0000"/>
      </w:rPr>
      <w:fldChar w:fldCharType="separate"/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21" w:rsidRDefault="00C86321">
      <w:r>
        <w:separator/>
      </w:r>
    </w:p>
  </w:footnote>
  <w:footnote w:type="continuationSeparator" w:id="0">
    <w:p w:rsidR="00C86321" w:rsidRDefault="00C8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35" w:rsidRDefault="007C6A4E" w:rsidP="00CC6CAE">
    <w:pPr>
      <w:pStyle w:val="Header"/>
      <w:jc w:val="center"/>
    </w:pPr>
    <w:fldSimple w:instr=" DOCPROPERTY ClassificationMarking \* MERGEFORMAT "/>
  </w:p>
  <w:p w:rsidR="00CC6CAE" w:rsidRDefault="00CC6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9D" w:rsidRPr="0088166C" w:rsidRDefault="00DA3115" w:rsidP="00DA3115">
    <w:pPr>
      <w:pStyle w:val="Header"/>
      <w:tabs>
        <w:tab w:val="clear" w:pos="4153"/>
        <w:tab w:val="clear" w:pos="8306"/>
      </w:tabs>
      <w:spacing w:before="0" w:after="0"/>
      <w:jc w:val="center"/>
      <w:rPr>
        <w:rFonts w:ascii="Arial Black" w:hAnsi="Arial Black"/>
      </w:rPr>
    </w:pPr>
    <w:r>
      <w:rPr>
        <w:rFonts w:ascii="Arial Black" w:hAnsi="Arial Black"/>
      </w:rPr>
      <w:t>OFFICIAL</w:t>
    </w:r>
    <w:r w:rsidR="00A31940">
      <w:rPr>
        <w:rFonts w:ascii="Arial Black" w:hAnsi="Arial Black"/>
      </w:rPr>
      <w:fldChar w:fldCharType="begin"/>
    </w:r>
    <w:r w:rsidR="00A31940">
      <w:rPr>
        <w:rFonts w:ascii="Arial Black" w:hAnsi="Arial Black"/>
      </w:rPr>
      <w:instrText xml:space="preserve"> DOCPROPERTY ClassificationMarking \* MERGEFORMAT </w:instrText>
    </w:r>
    <w:r w:rsidR="00246C98">
      <w:rPr>
        <w:rFonts w:ascii="Arial Black" w:hAnsi="Arial Black"/>
      </w:rPr>
      <w:fldChar w:fldCharType="separate"/>
    </w:r>
    <w:r w:rsidR="00A31940">
      <w:rPr>
        <w:rFonts w:ascii="Arial Black" w:hAnsi="Arial Black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E35" w:rsidRDefault="006016C5" w:rsidP="00CC6CAE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="00246C98">
      <w:rPr>
        <w:rFonts w:ascii="Times New Roman" w:hAnsi="Times New Roman" w:cs="Times New Roman"/>
        <w:b/>
        <w:color w:val="FF0000"/>
      </w:rPr>
      <w:fldChar w:fldCharType="separate"/>
    </w:r>
    <w:r>
      <w:rPr>
        <w:rFonts w:ascii="Times New Roman" w:hAnsi="Times New Roman" w:cs="Times New Roman"/>
        <w:b/>
        <w:color w:val="FF0000"/>
      </w:rPr>
      <w:fldChar w:fldCharType="end"/>
    </w:r>
  </w:p>
  <w:p w:rsidR="00CC6CAE" w:rsidRDefault="00CC6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71C"/>
    <w:multiLevelType w:val="hybridMultilevel"/>
    <w:tmpl w:val="D276A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D3E12"/>
    <w:multiLevelType w:val="hybridMultilevel"/>
    <w:tmpl w:val="5F50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6C"/>
    <w:rsid w:val="000264F0"/>
    <w:rsid w:val="000746B8"/>
    <w:rsid w:val="0009746A"/>
    <w:rsid w:val="000C743F"/>
    <w:rsid w:val="000F1417"/>
    <w:rsid w:val="00151AEF"/>
    <w:rsid w:val="001812B4"/>
    <w:rsid w:val="00184D96"/>
    <w:rsid w:val="001C3444"/>
    <w:rsid w:val="00230FFA"/>
    <w:rsid w:val="00242E94"/>
    <w:rsid w:val="00246C98"/>
    <w:rsid w:val="002508B2"/>
    <w:rsid w:val="00285C77"/>
    <w:rsid w:val="002A57F5"/>
    <w:rsid w:val="002F277B"/>
    <w:rsid w:val="00300C5E"/>
    <w:rsid w:val="0032714C"/>
    <w:rsid w:val="00391402"/>
    <w:rsid w:val="003A712E"/>
    <w:rsid w:val="00413119"/>
    <w:rsid w:val="004433FC"/>
    <w:rsid w:val="0046293E"/>
    <w:rsid w:val="004940AB"/>
    <w:rsid w:val="004A315B"/>
    <w:rsid w:val="004D609D"/>
    <w:rsid w:val="004E2A23"/>
    <w:rsid w:val="00521FC5"/>
    <w:rsid w:val="0055373F"/>
    <w:rsid w:val="0057144F"/>
    <w:rsid w:val="00581916"/>
    <w:rsid w:val="005C21F8"/>
    <w:rsid w:val="006016C5"/>
    <w:rsid w:val="00634EE9"/>
    <w:rsid w:val="006E28FC"/>
    <w:rsid w:val="00704EF5"/>
    <w:rsid w:val="00707792"/>
    <w:rsid w:val="007120FC"/>
    <w:rsid w:val="00757E35"/>
    <w:rsid w:val="007C3BB6"/>
    <w:rsid w:val="007C6A4E"/>
    <w:rsid w:val="007E6FB6"/>
    <w:rsid w:val="007F234A"/>
    <w:rsid w:val="007F69D2"/>
    <w:rsid w:val="008125D3"/>
    <w:rsid w:val="008211D2"/>
    <w:rsid w:val="0088040D"/>
    <w:rsid w:val="0088166C"/>
    <w:rsid w:val="0089334C"/>
    <w:rsid w:val="008B2754"/>
    <w:rsid w:val="008B2B57"/>
    <w:rsid w:val="008C030F"/>
    <w:rsid w:val="008E5C45"/>
    <w:rsid w:val="0090246E"/>
    <w:rsid w:val="009059BF"/>
    <w:rsid w:val="00937510"/>
    <w:rsid w:val="00973DD1"/>
    <w:rsid w:val="0098625A"/>
    <w:rsid w:val="00A31940"/>
    <w:rsid w:val="00AA5184"/>
    <w:rsid w:val="00AC6244"/>
    <w:rsid w:val="00AF03ED"/>
    <w:rsid w:val="00AF10E9"/>
    <w:rsid w:val="00B10221"/>
    <w:rsid w:val="00B244B0"/>
    <w:rsid w:val="00B40A2C"/>
    <w:rsid w:val="00B53F93"/>
    <w:rsid w:val="00B843B9"/>
    <w:rsid w:val="00B91837"/>
    <w:rsid w:val="00B94F00"/>
    <w:rsid w:val="00BB3152"/>
    <w:rsid w:val="00BE12DB"/>
    <w:rsid w:val="00BE432D"/>
    <w:rsid w:val="00BE5D44"/>
    <w:rsid w:val="00BF0DA2"/>
    <w:rsid w:val="00C00F3B"/>
    <w:rsid w:val="00C8509B"/>
    <w:rsid w:val="00C86321"/>
    <w:rsid w:val="00C94FDA"/>
    <w:rsid w:val="00CA2405"/>
    <w:rsid w:val="00CC6CAE"/>
    <w:rsid w:val="00CD585C"/>
    <w:rsid w:val="00CD73A7"/>
    <w:rsid w:val="00D025F7"/>
    <w:rsid w:val="00D064D3"/>
    <w:rsid w:val="00DA3115"/>
    <w:rsid w:val="00DB5BDB"/>
    <w:rsid w:val="00DC123E"/>
    <w:rsid w:val="00DC1CB6"/>
    <w:rsid w:val="00DC7E8D"/>
    <w:rsid w:val="00E16860"/>
    <w:rsid w:val="00E22EC9"/>
    <w:rsid w:val="00E533E0"/>
    <w:rsid w:val="00E844B7"/>
    <w:rsid w:val="00EA12DD"/>
    <w:rsid w:val="00EC2E4D"/>
    <w:rsid w:val="00EC6415"/>
    <w:rsid w:val="00EF4575"/>
    <w:rsid w:val="00F54AB3"/>
    <w:rsid w:val="00F7366E"/>
    <w:rsid w:val="00F74D1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B2F3A8A-5BE1-4085-903C-5DF0742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35"/>
    <w:pPr>
      <w:spacing w:before="120" w:after="120" w:line="33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7E35"/>
    <w:pPr>
      <w:outlineLvl w:val="0"/>
    </w:pPr>
    <w:rPr>
      <w:b/>
      <w:sz w:val="32"/>
      <w:szCs w:val="32"/>
    </w:rPr>
  </w:style>
  <w:style w:type="paragraph" w:styleId="Heading2">
    <w:name w:val="heading 2"/>
    <w:basedOn w:val="Heading3"/>
    <w:next w:val="Normal"/>
    <w:link w:val="Heading2Char"/>
    <w:unhideWhenUsed/>
    <w:qFormat/>
    <w:rsid w:val="00757E35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757E35"/>
    <w:pPr>
      <w:keepNext/>
      <w:keepLines/>
      <w:spacing w:before="240" w:after="200"/>
      <w:outlineLvl w:val="2"/>
    </w:pPr>
    <w:rPr>
      <w:rFonts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  <w:style w:type="character" w:customStyle="1" w:styleId="Heading2Char">
    <w:name w:val="Heading 2 Char"/>
    <w:link w:val="Heading2"/>
    <w:rsid w:val="00757E35"/>
    <w:rPr>
      <w:rFonts w:ascii="Arial" w:hAnsi="Arial"/>
      <w:b/>
      <w:color w:val="000000"/>
      <w:sz w:val="28"/>
      <w:szCs w:val="24"/>
    </w:rPr>
  </w:style>
  <w:style w:type="character" w:customStyle="1" w:styleId="Heading3Char">
    <w:name w:val="Heading 3 Char"/>
    <w:link w:val="Heading3"/>
    <w:rsid w:val="00757E35"/>
    <w:rPr>
      <w:rFonts w:ascii="Arial" w:hAnsi="Arial"/>
      <w:b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A31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7E35"/>
    <w:rPr>
      <w:rFonts w:ascii="Arial" w:hAnsi="Arial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FF16D60370439FE64264480EFFA7" ma:contentTypeVersion="1" ma:contentTypeDescription="Create a new document." ma:contentTypeScope="" ma:versionID="4c081c30e24e54f4a4824d8ee2d844af">
  <xsd:schema xmlns:xsd="http://www.w3.org/2001/XMLSchema" xmlns:xs="http://www.w3.org/2001/XMLSchema" xmlns:p="http://schemas.microsoft.com/office/2006/metadata/properties" xmlns:ns2="f2fde535-4183-4971-9193-efdab6fe735d" targetNamespace="http://schemas.microsoft.com/office/2006/metadata/properties" ma:root="true" ma:fieldsID="4fff933207cec29e47c34ca19906c297" ns2:_="">
    <xsd:import namespace="f2fde535-4183-4971-9193-efdab6fe735d"/>
    <xsd:element name="properties">
      <xsd:complexType>
        <xsd:sequence>
          <xsd:element name="documentManagement">
            <xsd:complexType>
              <xsd:all>
                <xsd:element ref="ns2: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e535-4183-4971-9193-efdab6fe735d" elementFormDefault="qualified">
    <xsd:import namespace="http://schemas.microsoft.com/office/2006/documentManagement/types"/>
    <xsd:import namespace="http://schemas.microsoft.com/office/infopath/2007/PartnerControls"/>
    <xsd:element name="Stage" ma:index="8" nillable="true" ma:displayName="Stage" ma:default="Live - On schedule" ma:format="Dropdown" ma:internalName="Stage">
      <xsd:simpleType>
        <xsd:restriction base="dms:Choice">
          <xsd:enumeration value="Live - On schedule"/>
          <xsd:enumeration value="Live - Overdue"/>
          <xsd:enumeration value="Drafting"/>
          <xsd:enumeration value="Mandatory Consultation"/>
          <xsd:enumeration value="Re-drafting (after consultation)"/>
          <xsd:enumeration value="Awaiting Approval"/>
          <xsd:enumeration value="Preparing Publication Scheme"/>
          <xsd:enumeration value="On Hold - Delay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f2fde535-4183-4971-9193-efdab6fe735d">Live - On schedule</Stag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09DDA-5E8E-4A07-9F3A-475F98CE70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322D3-6BFE-4BBB-B35F-FAB3DA2C7A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DB0E0E-E960-43E0-A65C-64DA25D93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de535-4183-4971-9193-efdab6fe7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1FA3B-F33D-45EA-8152-5E36F2A005F6}">
  <ds:schemaRefs>
    <ds:schemaRef ds:uri="http://schemas.microsoft.com/office/2006/metadata/properties"/>
    <ds:schemaRef ds:uri="http://schemas.microsoft.com/office/infopath/2007/PartnerControls"/>
    <ds:schemaRef ds:uri="f2fde535-4183-4971-9193-efdab6fe735d"/>
  </ds:schemaRefs>
</ds:datastoreItem>
</file>

<file path=customXml/itemProps5.xml><?xml version="1.0" encoding="utf-8"?>
<ds:datastoreItem xmlns:ds="http://schemas.openxmlformats.org/officeDocument/2006/customXml" ds:itemID="{639C10C8-DC17-404F-9DA7-4B6FA38A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EQHRIA Summary of Results (Police Scotland 060-009A)</vt:lpstr>
    </vt:vector>
  </TitlesOfParts>
  <Company>Strathclyde Police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EQHRIA Summary of Results (Police Scotland 060-009A)</dc:title>
  <dc:subject/>
  <dc:creator>Full Name</dc:creator>
  <cp:keywords/>
  <cp:lastModifiedBy>Mathieson, Stephen</cp:lastModifiedBy>
  <cp:revision>3</cp:revision>
  <dcterms:created xsi:type="dcterms:W3CDTF">2023-04-19T09:19:00Z</dcterms:created>
  <dcterms:modified xsi:type="dcterms:W3CDTF">2023-05-02T09:49:00Z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9708faf0-0f37-4c28-aa9d-c5fe11a5a020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display_urn:schemas-microsoft-com:office:office#Editor">
    <vt:lpwstr>McCabe, Christine</vt:lpwstr>
  </property>
  <property fmtid="{D5CDD505-2E9C-101B-9397-08002B2CF9AE}" pid="7" name="3rd Reference">
    <vt:lpwstr/>
  </property>
  <property fmtid="{D5CDD505-2E9C-101B-9397-08002B2CF9AE}" pid="8" name="display_urn:schemas-microsoft-com:office:office#Author">
    <vt:lpwstr>Mitchell, Jeff</vt:lpwstr>
  </property>
  <property fmtid="{D5CDD505-2E9C-101B-9397-08002B2CF9AE}" pid="9" name="ClassificationName">
    <vt:lpwstr>ClassificationName</vt:lpwstr>
  </property>
  <property fmtid="{D5CDD505-2E9C-101B-9397-08002B2CF9AE}" pid="10" name="ClassificationMarking">
    <vt:lpwstr>ClassificationMarking</vt:lpwstr>
  </property>
  <property fmtid="{D5CDD505-2E9C-101B-9397-08002B2CF9AE}" pid="11" name="ClassificationMadeBy">
    <vt:lpwstr>SPNET\1815521</vt:lpwstr>
  </property>
  <property fmtid="{D5CDD505-2E9C-101B-9397-08002B2CF9AE}" pid="12" name="ClassificationMadeExternally">
    <vt:lpwstr>Yes</vt:lpwstr>
  </property>
  <property fmtid="{D5CDD505-2E9C-101B-9397-08002B2CF9AE}" pid="13" name="ClassificationMadeOn">
    <vt:filetime>2023-05-02T09:49:35Z</vt:filetime>
  </property>
  <property fmtid="{D5CDD505-2E9C-101B-9397-08002B2CF9AE}" pid="14" name="ContentTypeId">
    <vt:lpwstr>0x010100C49EFF16D60370439FE64264480EFFA7</vt:lpwstr>
  </property>
</Properties>
</file>