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9A44" w14:textId="77777777" w:rsidR="004113E0" w:rsidRDefault="004113E0" w:rsidP="002F5D5D">
      <w:pPr>
        <w:pStyle w:val="Heading1"/>
      </w:pPr>
      <w:r>
        <w:t xml:space="preserve">Strategic Leadership Board - Discussion Summary </w:t>
      </w:r>
    </w:p>
    <w:p w14:paraId="3F8AF546" w14:textId="0886E10A" w:rsidR="004113E0" w:rsidRPr="00793867" w:rsidRDefault="00477162">
      <w:pPr>
        <w:rPr>
          <w:b/>
          <w:bCs/>
        </w:rPr>
      </w:pPr>
      <w:r>
        <w:rPr>
          <w:b/>
          <w:bCs/>
        </w:rPr>
        <w:t xml:space="preserve">Monday </w:t>
      </w:r>
      <w:r w:rsidR="00A80069">
        <w:rPr>
          <w:b/>
          <w:bCs/>
        </w:rPr>
        <w:t>18 August</w:t>
      </w:r>
      <w:r w:rsidR="00734FED">
        <w:rPr>
          <w:b/>
          <w:bCs/>
        </w:rPr>
        <w:t xml:space="preserve"> 2025</w:t>
      </w:r>
    </w:p>
    <w:p w14:paraId="50F05EB6" w14:textId="77777777" w:rsidR="004113E0" w:rsidRDefault="004113E0" w:rsidP="00EE5127">
      <w:pPr>
        <w:pStyle w:val="Heading2"/>
      </w:pPr>
      <w:r w:rsidRPr="00AF03C7">
        <w:t xml:space="preserve">Board Members in Attendance </w:t>
      </w:r>
    </w:p>
    <w:p w14:paraId="6C6E557B" w14:textId="6711C789" w:rsidR="00346E80" w:rsidRDefault="00346E80" w:rsidP="00346E80">
      <w:r>
        <w:t>Jo Farrell Chief Constable (Chair)</w:t>
      </w:r>
    </w:p>
    <w:p w14:paraId="58502ECB" w14:textId="77777777" w:rsidR="00A80069" w:rsidRDefault="00A80069" w:rsidP="00A80069">
      <w:r>
        <w:t>Jane Connors DCC Local Policing</w:t>
      </w:r>
    </w:p>
    <w:p w14:paraId="0DE36E03" w14:textId="462F9977" w:rsidR="00394772" w:rsidRPr="00394772" w:rsidRDefault="001D7738" w:rsidP="00394772">
      <w:r>
        <w:t xml:space="preserve">Stuart Houston </w:t>
      </w:r>
      <w:r>
        <w:rPr>
          <w:rFonts w:cs="Arial"/>
        </w:rPr>
        <w:t>ACC Organised Crime, CT and Intelligence</w:t>
      </w:r>
      <w:r w:rsidR="00394772">
        <w:t xml:space="preserve"> </w:t>
      </w:r>
    </w:p>
    <w:p w14:paraId="23786D38" w14:textId="77777777" w:rsidR="00394772" w:rsidRDefault="00394772" w:rsidP="00394772">
      <w:r>
        <w:t>Emma Bond ACC Local Policing North</w:t>
      </w:r>
    </w:p>
    <w:p w14:paraId="79680F76" w14:textId="77777777" w:rsidR="00A80069" w:rsidRDefault="00A80069" w:rsidP="00A80069">
      <w:r>
        <w:t>Catriona Paton ACC Policing Together</w:t>
      </w:r>
    </w:p>
    <w:p w14:paraId="37C26C45" w14:textId="77777777" w:rsidR="00A80069" w:rsidRDefault="00A80069" w:rsidP="00A80069">
      <w:r>
        <w:t>Mark Sutherland ACC Local Policing West</w:t>
      </w:r>
    </w:p>
    <w:p w14:paraId="5670BAF0" w14:textId="77777777" w:rsidR="00A80069" w:rsidRDefault="00A80069" w:rsidP="00A80069">
      <w:pPr>
        <w:rPr>
          <w:rFonts w:cs="Arial"/>
        </w:rPr>
      </w:pPr>
      <w:r>
        <w:rPr>
          <w:rFonts w:cs="Arial"/>
        </w:rPr>
        <w:t>Lynn Ratcliff T/ACC Professionalism and Assurance</w:t>
      </w:r>
    </w:p>
    <w:p w14:paraId="77F14C3F" w14:textId="77777777" w:rsidR="00A80069" w:rsidRDefault="00A80069" w:rsidP="00A80069">
      <w:pPr>
        <w:rPr>
          <w:rFonts w:cs="Arial"/>
        </w:rPr>
      </w:pPr>
      <w:r>
        <w:rPr>
          <w:rFonts w:cs="Arial"/>
        </w:rPr>
        <w:t>Tim Mairs ACC Local Policing East</w:t>
      </w:r>
    </w:p>
    <w:p w14:paraId="3A25AF09" w14:textId="77777777" w:rsidR="00A80069" w:rsidRDefault="00A80069" w:rsidP="00A80069">
      <w:pPr>
        <w:rPr>
          <w:rFonts w:cs="Arial"/>
        </w:rPr>
      </w:pPr>
      <w:r>
        <w:rPr>
          <w:rFonts w:cs="Arial"/>
        </w:rPr>
        <w:t>Katy Miller Director of People and Development</w:t>
      </w:r>
    </w:p>
    <w:p w14:paraId="6C25D33F" w14:textId="07F83601" w:rsidR="00A80069" w:rsidRDefault="00A80069" w:rsidP="00A80069">
      <w:pPr>
        <w:rPr>
          <w:rFonts w:cs="Arial"/>
        </w:rPr>
      </w:pPr>
      <w:r>
        <w:rPr>
          <w:rFonts w:cs="Arial"/>
        </w:rPr>
        <w:t>Steve Smith Deputy Head of Corporate Communications</w:t>
      </w:r>
    </w:p>
    <w:p w14:paraId="2097FE42" w14:textId="77777777" w:rsidR="00A80069" w:rsidRPr="00734FED" w:rsidRDefault="00A80069" w:rsidP="00A80069">
      <w:r>
        <w:rPr>
          <w:rFonts w:cs="Arial"/>
        </w:rPr>
        <w:t>Breeda McCaffrey Director of Transformation (Rep for DCC Smith)</w:t>
      </w:r>
    </w:p>
    <w:p w14:paraId="3F5A7386" w14:textId="77777777" w:rsidR="00A80069" w:rsidRDefault="00A80069" w:rsidP="00A80069">
      <w:r>
        <w:t xml:space="preserve">Andrew Hendry Chief Digital Information Officer </w:t>
      </w:r>
    </w:p>
    <w:p w14:paraId="0893A8FD" w14:textId="77777777" w:rsidR="00A80069" w:rsidRDefault="00A80069" w:rsidP="00A80069">
      <w:r>
        <w:t xml:space="preserve">Patrick Brown T/Director of Strategy and Analysis </w:t>
      </w:r>
    </w:p>
    <w:p w14:paraId="786AEF80" w14:textId="77777777" w:rsidR="00A80069" w:rsidRDefault="00A80069" w:rsidP="00A80069">
      <w:pPr>
        <w:rPr>
          <w:rFonts w:cs="Arial"/>
        </w:rPr>
      </w:pPr>
      <w:r>
        <w:rPr>
          <w:rFonts w:cs="Arial"/>
        </w:rPr>
        <w:t>Tom McMahon Director of Strategy and Analysis</w:t>
      </w:r>
    </w:p>
    <w:p w14:paraId="34BD8F1D" w14:textId="77777777" w:rsidR="00A80069" w:rsidRDefault="00A80069" w:rsidP="00A80069">
      <w:pPr>
        <w:rPr>
          <w:rFonts w:cs="Arial"/>
        </w:rPr>
      </w:pPr>
      <w:r>
        <w:rPr>
          <w:rFonts w:cs="Arial"/>
        </w:rPr>
        <w:t>James Gray Chief Financial Officer</w:t>
      </w:r>
    </w:p>
    <w:p w14:paraId="0243AD9D" w14:textId="4AC59D77" w:rsidR="00A80069" w:rsidRPr="00A80069" w:rsidRDefault="00A80069" w:rsidP="00394772">
      <w:pPr>
        <w:rPr>
          <w:rFonts w:cs="Arial"/>
        </w:rPr>
      </w:pPr>
      <w:r>
        <w:rPr>
          <w:rFonts w:cs="Arial"/>
        </w:rPr>
        <w:t>James Douglas Legal Services Manager, Rep for Duncan Campbell</w:t>
      </w:r>
    </w:p>
    <w:p w14:paraId="1BE29FEB" w14:textId="77777777" w:rsidR="004113E0" w:rsidRDefault="004113E0" w:rsidP="00EE5127">
      <w:pPr>
        <w:pStyle w:val="Heading2"/>
      </w:pPr>
      <w:r>
        <w:t xml:space="preserve">Others In Attendance </w:t>
      </w:r>
    </w:p>
    <w:p w14:paraId="73C3F234" w14:textId="77777777" w:rsidR="00A80069" w:rsidRDefault="00A80069">
      <w:pPr>
        <w:rPr>
          <w:rFonts w:cs="Arial"/>
        </w:rPr>
      </w:pPr>
      <w:r>
        <w:rPr>
          <w:rFonts w:cs="Arial"/>
        </w:rPr>
        <w:t>Stevie Dolan, Chief Superintendent (Rep for ACC Waddell)</w:t>
      </w:r>
    </w:p>
    <w:p w14:paraId="20C253D1" w14:textId="02626623" w:rsidR="00A80069" w:rsidRDefault="00A80069">
      <w:pPr>
        <w:rPr>
          <w:rFonts w:cs="Arial"/>
        </w:rPr>
      </w:pPr>
      <w:r>
        <w:rPr>
          <w:rFonts w:cs="Arial"/>
        </w:rPr>
        <w:t>Stevie Meikle, Chief Superintendent, Divisional Commander Representative</w:t>
      </w:r>
    </w:p>
    <w:p w14:paraId="39712556" w14:textId="09BEDD63" w:rsidR="00A80069" w:rsidRDefault="00A80069">
      <w:pPr>
        <w:rPr>
          <w:rFonts w:cs="Arial"/>
        </w:rPr>
      </w:pPr>
      <w:r>
        <w:rPr>
          <w:rFonts w:cs="Arial"/>
        </w:rPr>
        <w:t>Nicky Page, Chief HR Officer</w:t>
      </w:r>
    </w:p>
    <w:p w14:paraId="7D060FE4" w14:textId="26EB3D93" w:rsidR="00A80069" w:rsidRDefault="00A80069">
      <w:pPr>
        <w:rPr>
          <w:rFonts w:cs="Arial"/>
        </w:rPr>
      </w:pPr>
      <w:r>
        <w:rPr>
          <w:rFonts w:cs="Arial"/>
        </w:rPr>
        <w:lastRenderedPageBreak/>
        <w:t>Fleet Manager (attending to present item 4.8)</w:t>
      </w:r>
    </w:p>
    <w:p w14:paraId="5AB226D0" w14:textId="00E7AFA5" w:rsidR="00A80069" w:rsidRDefault="00A80069">
      <w:pPr>
        <w:rPr>
          <w:rFonts w:cs="Arial"/>
        </w:rPr>
      </w:pPr>
      <w:r>
        <w:rPr>
          <w:rFonts w:cs="Arial"/>
        </w:rPr>
        <w:t>Chief Data Officer (attending to present item 5.2)</w:t>
      </w:r>
    </w:p>
    <w:p w14:paraId="5C51FE57" w14:textId="11DC4D1A" w:rsidR="00A80069" w:rsidRDefault="00A80069">
      <w:pPr>
        <w:rPr>
          <w:rFonts w:cs="Arial"/>
        </w:rPr>
      </w:pPr>
      <w:r>
        <w:rPr>
          <w:rFonts w:cs="Arial"/>
        </w:rPr>
        <w:t>Inspector, SEGU to observe</w:t>
      </w:r>
    </w:p>
    <w:p w14:paraId="53F943F6" w14:textId="1CB11F38" w:rsidR="00A80069" w:rsidRDefault="00A80069">
      <w:pPr>
        <w:rPr>
          <w:rFonts w:cs="Arial"/>
        </w:rPr>
      </w:pPr>
      <w:r>
        <w:rPr>
          <w:rFonts w:cs="Arial"/>
        </w:rPr>
        <w:t>Executive Support Officer to observe</w:t>
      </w:r>
    </w:p>
    <w:p w14:paraId="5C61EA9B" w14:textId="52075B91" w:rsidR="006C49A6" w:rsidRDefault="006C49A6">
      <w:pPr>
        <w:rPr>
          <w:rFonts w:cs="Arial"/>
        </w:rPr>
      </w:pPr>
      <w:r>
        <w:rPr>
          <w:rFonts w:cs="Arial"/>
        </w:rPr>
        <w:t>Chief Inspector, Executive Support</w:t>
      </w:r>
    </w:p>
    <w:p w14:paraId="1A59FFF0" w14:textId="63BF05AF" w:rsidR="00706544" w:rsidRDefault="00706544">
      <w:pPr>
        <w:rPr>
          <w:rFonts w:cs="Arial"/>
          <w:color w:val="FF0000"/>
        </w:rPr>
      </w:pPr>
      <w:r>
        <w:rPr>
          <w:rFonts w:cs="Arial"/>
        </w:rPr>
        <w:t xml:space="preserve">Committee Services </w:t>
      </w:r>
      <w:r w:rsidR="00A80069">
        <w:rPr>
          <w:rFonts w:cs="Arial"/>
        </w:rPr>
        <w:t xml:space="preserve">Officer, </w:t>
      </w:r>
      <w:r w:rsidR="006C49A6">
        <w:rPr>
          <w:rFonts w:cs="Arial"/>
        </w:rPr>
        <w:t xml:space="preserve"> </w:t>
      </w:r>
      <w:r>
        <w:rPr>
          <w:rFonts w:cs="Arial"/>
        </w:rPr>
        <w:t>Secretariat</w:t>
      </w:r>
    </w:p>
    <w:p w14:paraId="6F4DF25C" w14:textId="317D4FFD" w:rsidR="00B04287" w:rsidRDefault="004113E0" w:rsidP="00B04287">
      <w:pPr>
        <w:pStyle w:val="Heading2"/>
      </w:pPr>
      <w:r>
        <w:t>Apologies</w:t>
      </w:r>
    </w:p>
    <w:p w14:paraId="2A06D1C9" w14:textId="768AED7C" w:rsidR="00A80069" w:rsidRPr="00346E80" w:rsidRDefault="00A80069" w:rsidP="00A80069">
      <w:r>
        <w:t xml:space="preserve">Alan Speirs DCC Professionalism and Enabling Services </w:t>
      </w:r>
    </w:p>
    <w:p w14:paraId="62AAE15C" w14:textId="77777777" w:rsidR="00A80069" w:rsidRDefault="00A80069" w:rsidP="00A80069">
      <w:r>
        <w:t>Bex Smith DCC Transformation</w:t>
      </w:r>
    </w:p>
    <w:p w14:paraId="424F7767" w14:textId="77777777" w:rsidR="00A80069" w:rsidRDefault="00A80069" w:rsidP="00A80069">
      <w:r>
        <w:rPr>
          <w:rFonts w:cs="Arial"/>
        </w:rPr>
        <w:t xml:space="preserve">Alan Waddell </w:t>
      </w:r>
      <w:r w:rsidRPr="0075742C">
        <w:rPr>
          <w:rFonts w:cs="Arial"/>
          <w:bCs/>
        </w:rPr>
        <w:t>ACC Operational Support</w:t>
      </w:r>
    </w:p>
    <w:p w14:paraId="319DF89A" w14:textId="17C24268" w:rsidR="00A80069" w:rsidRPr="00A80069" w:rsidRDefault="00A80069" w:rsidP="00A80069">
      <w:pPr>
        <w:rPr>
          <w:rFonts w:cs="Arial"/>
        </w:rPr>
      </w:pPr>
      <w:r>
        <w:rPr>
          <w:rFonts w:cs="Arial"/>
        </w:rPr>
        <w:t>Wendy Middleton ACC Criminal Justice</w:t>
      </w:r>
    </w:p>
    <w:p w14:paraId="0820E11F" w14:textId="488171C3" w:rsidR="006C49A6" w:rsidRDefault="006C49A6" w:rsidP="00394772">
      <w:pPr>
        <w:rPr>
          <w:rFonts w:cs="Arial"/>
        </w:rPr>
      </w:pPr>
      <w:r>
        <w:rPr>
          <w:rFonts w:cs="Arial"/>
        </w:rPr>
        <w:t>Steve Johnson ACC Major Crime, Public Protection and Local Crime</w:t>
      </w:r>
    </w:p>
    <w:p w14:paraId="5A03DC99" w14:textId="5349F986" w:rsidR="00A80069" w:rsidRPr="00A80069" w:rsidRDefault="00A80069" w:rsidP="00394772">
      <w:r>
        <w:rPr>
          <w:rFonts w:cs="Arial"/>
        </w:rPr>
        <w:t>Duncan Campbell Chief Legal Officer</w:t>
      </w:r>
    </w:p>
    <w:p w14:paraId="73BA66A2" w14:textId="0E83FD89" w:rsidR="004113E0" w:rsidRPr="00A3479A" w:rsidRDefault="00CE4333" w:rsidP="00A3479A">
      <w:pPr>
        <w:pStyle w:val="Heading2"/>
      </w:pPr>
      <w:r w:rsidRPr="00A3479A">
        <w:t>Standing Items</w:t>
      </w:r>
    </w:p>
    <w:p w14:paraId="77983EE6" w14:textId="073E42CC" w:rsidR="00CE4333" w:rsidRDefault="00CE4333" w:rsidP="009F1049">
      <w:pPr>
        <w:pStyle w:val="Heading3"/>
      </w:pPr>
      <w:r>
        <w:t>1.1 Introduction</w:t>
      </w:r>
    </w:p>
    <w:p w14:paraId="1269EF5E" w14:textId="47DCBE14" w:rsidR="00CE4333" w:rsidRPr="00A3479A" w:rsidRDefault="00CE4333" w:rsidP="00CE4333">
      <w:pPr>
        <w:rPr>
          <w:rFonts w:cs="Arial"/>
          <w:bCs/>
        </w:rPr>
      </w:pPr>
      <w:r w:rsidRPr="004931FE">
        <w:rPr>
          <w:rFonts w:cs="Arial"/>
          <w:bCs/>
        </w:rPr>
        <w:t>The Chair welcomed all members and attendees.</w:t>
      </w:r>
    </w:p>
    <w:p w14:paraId="0510B0EF" w14:textId="2DB04034" w:rsidR="00CE4333" w:rsidRDefault="00CE4333" w:rsidP="009F1049">
      <w:pPr>
        <w:pStyle w:val="Heading3"/>
      </w:pPr>
      <w:r>
        <w:t xml:space="preserve">1.2 Apologies </w:t>
      </w:r>
    </w:p>
    <w:p w14:paraId="4B6BBEDE" w14:textId="5A645FF9" w:rsidR="00CE4333" w:rsidRPr="00A3479A" w:rsidRDefault="00CE4333" w:rsidP="00A3479A">
      <w:pPr>
        <w:rPr>
          <w:rFonts w:cs="Arial"/>
          <w:bCs/>
        </w:rPr>
      </w:pPr>
      <w:r w:rsidRPr="004931FE">
        <w:rPr>
          <w:rFonts w:cs="Arial"/>
          <w:bCs/>
        </w:rPr>
        <w:t xml:space="preserve">Apologies </w:t>
      </w:r>
      <w:r>
        <w:rPr>
          <w:rFonts w:cs="Arial"/>
          <w:bCs/>
        </w:rPr>
        <w:t xml:space="preserve">and representatives </w:t>
      </w:r>
      <w:r w:rsidRPr="004931FE">
        <w:rPr>
          <w:rFonts w:cs="Arial"/>
          <w:bCs/>
        </w:rPr>
        <w:t>were noted as detailed above.</w:t>
      </w:r>
      <w:r>
        <w:rPr>
          <w:rFonts w:cs="Arial"/>
          <w:bCs/>
        </w:rPr>
        <w:t xml:space="preserve">  The meeting was quorate.</w:t>
      </w:r>
    </w:p>
    <w:p w14:paraId="7F8631AC" w14:textId="6E94B804" w:rsidR="00CE4333" w:rsidRDefault="00CE4333" w:rsidP="009F1049">
      <w:pPr>
        <w:pStyle w:val="Heading3"/>
      </w:pPr>
      <w:r>
        <w:t>1.3 D</w:t>
      </w:r>
      <w:r w:rsidR="00A3479A">
        <w:t>e</w:t>
      </w:r>
      <w:r>
        <w:t>claration of Interest</w:t>
      </w:r>
    </w:p>
    <w:p w14:paraId="79C348EC" w14:textId="57C2AA4C" w:rsidR="00CE4333" w:rsidRPr="00A3479A" w:rsidRDefault="00CE4333" w:rsidP="00CE4333">
      <w:pPr>
        <w:rPr>
          <w:rFonts w:cs="Arial"/>
          <w:bCs/>
        </w:rPr>
      </w:pPr>
      <w:r w:rsidRPr="004931FE">
        <w:rPr>
          <w:rFonts w:cs="Arial"/>
          <w:bCs/>
        </w:rPr>
        <w:t>No declarations of interest were made.</w:t>
      </w:r>
    </w:p>
    <w:p w14:paraId="53D17D78" w14:textId="6C5CF3C4" w:rsidR="00CE4333" w:rsidRDefault="001D7738" w:rsidP="009F1049">
      <w:pPr>
        <w:pStyle w:val="Heading3"/>
      </w:pPr>
      <w:r>
        <w:lastRenderedPageBreak/>
        <w:t>1</w:t>
      </w:r>
      <w:r w:rsidR="00CE4333">
        <w:t>.4 Review of Action Log</w:t>
      </w:r>
      <w:r w:rsidR="00CE4333" w:rsidRPr="004931FE">
        <w:t xml:space="preserve"> </w:t>
      </w:r>
      <w:r w:rsidR="00C9355E">
        <w:t>and Decisions</w:t>
      </w:r>
    </w:p>
    <w:p w14:paraId="4639E868" w14:textId="035B7B09" w:rsidR="00CE4333" w:rsidRPr="00A3479A" w:rsidRDefault="00CE4333" w:rsidP="009F1049">
      <w:pPr>
        <w:pStyle w:val="TableParagraph"/>
        <w:keepNext/>
        <w:keepLines/>
        <w:kinsoku w:val="0"/>
        <w:overflowPunct w:val="0"/>
        <w:jc w:val="both"/>
        <w:rPr>
          <w:bCs/>
        </w:rPr>
      </w:pPr>
      <w:r w:rsidRPr="004931FE">
        <w:rPr>
          <w:bCs/>
        </w:rPr>
        <w:t>Actions were reviewed and the action log updated accordingly</w:t>
      </w:r>
      <w:r w:rsidR="00C9355E">
        <w:rPr>
          <w:bCs/>
        </w:rPr>
        <w:t xml:space="preserve">, </w:t>
      </w:r>
      <w:r w:rsidR="006C49A6">
        <w:rPr>
          <w:bCs/>
        </w:rPr>
        <w:t>and</w:t>
      </w:r>
      <w:r w:rsidR="00C9355E">
        <w:rPr>
          <w:bCs/>
        </w:rPr>
        <w:t xml:space="preserve"> decisions noted</w:t>
      </w:r>
      <w:r w:rsidRPr="004931FE">
        <w:rPr>
          <w:bCs/>
        </w:rPr>
        <w:t>.</w:t>
      </w:r>
    </w:p>
    <w:p w14:paraId="2A6FD10B" w14:textId="54034AF1" w:rsidR="00CE4333" w:rsidRDefault="00C9355E" w:rsidP="009F1049">
      <w:pPr>
        <w:pStyle w:val="Heading3"/>
      </w:pPr>
      <w:r>
        <w:t>1</w:t>
      </w:r>
      <w:r w:rsidR="00CE4333">
        <w:t>.5 Summary of Discussion from previous meeting</w:t>
      </w:r>
    </w:p>
    <w:p w14:paraId="7A9CEC68" w14:textId="282691F3" w:rsidR="00CE4333" w:rsidRPr="00A3479A" w:rsidRDefault="00CE4333" w:rsidP="009F1049">
      <w:pPr>
        <w:pStyle w:val="TableParagraph"/>
        <w:keepNext/>
        <w:keepLines/>
        <w:kinsoku w:val="0"/>
        <w:overflowPunct w:val="0"/>
        <w:jc w:val="both"/>
        <w:rPr>
          <w:bCs/>
        </w:rPr>
      </w:pPr>
      <w:r w:rsidRPr="004931FE">
        <w:rPr>
          <w:bCs/>
        </w:rPr>
        <w:t>The discussion summary was approved as a true and accurate</w:t>
      </w:r>
      <w:r>
        <w:rPr>
          <w:bCs/>
        </w:rPr>
        <w:t xml:space="preserve"> </w:t>
      </w:r>
      <w:r w:rsidRPr="004931FE">
        <w:rPr>
          <w:bCs/>
        </w:rPr>
        <w:t xml:space="preserve">reflection of the meeting held on </w:t>
      </w:r>
      <w:r w:rsidR="00A80069">
        <w:rPr>
          <w:bCs/>
        </w:rPr>
        <w:t>18 June</w:t>
      </w:r>
      <w:r>
        <w:rPr>
          <w:bCs/>
        </w:rPr>
        <w:t xml:space="preserve"> 2025. </w:t>
      </w:r>
    </w:p>
    <w:p w14:paraId="1EEABA59" w14:textId="0FE1980D" w:rsidR="006F6E40" w:rsidRPr="006F6E40" w:rsidRDefault="003B084D" w:rsidP="00A3479A">
      <w:pPr>
        <w:pStyle w:val="Heading2"/>
      </w:pPr>
      <w:r>
        <w:t>Primary Boards</w:t>
      </w:r>
    </w:p>
    <w:p w14:paraId="57BB128A" w14:textId="4EAECA20" w:rsidR="00A80069" w:rsidRPr="00A80069" w:rsidRDefault="006E1F18" w:rsidP="00A80069">
      <w:pPr>
        <w:pStyle w:val="Heading3"/>
      </w:pPr>
      <w:r w:rsidRPr="009F1049">
        <w:t>2</w:t>
      </w:r>
      <w:r w:rsidR="004C2E2C" w:rsidRPr="009F1049">
        <w:t xml:space="preserve">.1 </w:t>
      </w:r>
      <w:r w:rsidR="003B084D" w:rsidRPr="009F1049">
        <w:t xml:space="preserve">Finance </w:t>
      </w:r>
      <w:r w:rsidR="00C9355E" w:rsidRPr="009F1049">
        <w:t xml:space="preserve">and People </w:t>
      </w:r>
      <w:r w:rsidR="003B084D" w:rsidRPr="009F1049">
        <w:t>Board</w:t>
      </w:r>
    </w:p>
    <w:p w14:paraId="3EC31425" w14:textId="77777777" w:rsidR="00A80069" w:rsidRDefault="00A80069" w:rsidP="00A80069">
      <w:pPr>
        <w:rPr>
          <w:rFonts w:cs="Arial"/>
          <w:bCs/>
        </w:rPr>
      </w:pPr>
      <w:r>
        <w:rPr>
          <w:rFonts w:cs="Arial"/>
          <w:bCs/>
        </w:rPr>
        <w:t>T/Director Brown and Director Miller</w:t>
      </w:r>
      <w:r w:rsidRPr="00834466">
        <w:rPr>
          <w:rFonts w:cs="Arial"/>
          <w:bCs/>
        </w:rPr>
        <w:t xml:space="preserve"> presented the discussion summar</w:t>
      </w:r>
      <w:r>
        <w:rPr>
          <w:rFonts w:cs="Arial"/>
          <w:bCs/>
        </w:rPr>
        <w:t>ies</w:t>
      </w:r>
      <w:r w:rsidRPr="00834466">
        <w:rPr>
          <w:rFonts w:cs="Arial"/>
          <w:bCs/>
        </w:rPr>
        <w:t xml:space="preserve"> from the Finance and People Board that was held on </w:t>
      </w:r>
      <w:r>
        <w:rPr>
          <w:rFonts w:cs="Arial"/>
          <w:bCs/>
        </w:rPr>
        <w:t>29 July</w:t>
      </w:r>
      <w:r w:rsidRPr="00834466">
        <w:rPr>
          <w:rFonts w:cs="Arial"/>
          <w:bCs/>
        </w:rPr>
        <w:t xml:space="preserve"> 2025. </w:t>
      </w:r>
      <w:r>
        <w:rPr>
          <w:rFonts w:cs="Arial"/>
          <w:bCs/>
        </w:rPr>
        <w:t xml:space="preserve"> </w:t>
      </w:r>
    </w:p>
    <w:p w14:paraId="5CE8AB61" w14:textId="77777777" w:rsidR="00A80069" w:rsidRDefault="00A80069" w:rsidP="00A80069">
      <w:pPr>
        <w:rPr>
          <w:rFonts w:cs="Arial"/>
          <w:bCs/>
        </w:rPr>
      </w:pPr>
      <w:r>
        <w:rPr>
          <w:rFonts w:cs="Arial"/>
          <w:bCs/>
        </w:rPr>
        <w:t xml:space="preserve">Highlights from the finance section included Q1 Financial Monitoring Update; Annual Procurement Report; Contract Awards; alternative site for Fettes business case, which was not approved; sale of the Portobello Police Station, which was approved; and finance reports. Further discussion took place regarding the Fettes business case, and it was confirmed that further work is taking place including strategic level briefings, then the Business Case will be resubmitted.  </w:t>
      </w:r>
    </w:p>
    <w:p w14:paraId="65037D34" w14:textId="77777777" w:rsidR="00A80069" w:rsidRDefault="00A80069" w:rsidP="00A80069">
      <w:pPr>
        <w:rPr>
          <w:rFonts w:cs="Arial"/>
          <w:bCs/>
        </w:rPr>
      </w:pPr>
      <w:r>
        <w:rPr>
          <w:rFonts w:cs="Arial"/>
          <w:bCs/>
        </w:rPr>
        <w:t>H</w:t>
      </w:r>
      <w:r w:rsidRPr="00F47474">
        <w:rPr>
          <w:rFonts w:cs="Arial"/>
          <w:bCs/>
        </w:rPr>
        <w:t xml:space="preserve">ighlights </w:t>
      </w:r>
      <w:r>
        <w:rPr>
          <w:rFonts w:cs="Arial"/>
          <w:bCs/>
        </w:rPr>
        <w:t xml:space="preserve">from the people section </w:t>
      </w:r>
      <w:r w:rsidRPr="00F47474">
        <w:rPr>
          <w:rFonts w:cs="Arial"/>
          <w:bCs/>
        </w:rPr>
        <w:t>included</w:t>
      </w:r>
      <w:r>
        <w:rPr>
          <w:rFonts w:cs="Arial"/>
          <w:bCs/>
        </w:rPr>
        <w:t xml:space="preserve"> grievances; duty modifications; wellbeing; probationer training; driver training; and Police Officer role profiles. Further discussion took place regarding the uplift of grievances and the need to promote mediation.  It was advised that the wording of the Policy is being reviewed, along with a new workflow that will promote resolution / mediation. An option suggested was to showcase mediation case studies via comms to give more visibility.  Staff confidence in management, and the ability of managers to communicate effectively with staff, was also discussed. </w:t>
      </w:r>
    </w:p>
    <w:p w14:paraId="51E73358" w14:textId="77777777" w:rsidR="00A80069" w:rsidRDefault="00A80069" w:rsidP="00A80069">
      <w:pPr>
        <w:rPr>
          <w:rFonts w:cs="Arial"/>
          <w:bCs/>
        </w:rPr>
      </w:pPr>
      <w:r>
        <w:rPr>
          <w:rFonts w:cs="Arial"/>
          <w:bCs/>
        </w:rPr>
        <w:t>This was noted by members.</w:t>
      </w:r>
    </w:p>
    <w:p w14:paraId="2DA98FAF" w14:textId="77777777" w:rsidR="00A80069" w:rsidRDefault="00A80069" w:rsidP="00A80069">
      <w:pPr>
        <w:rPr>
          <w:rFonts w:cs="Arial"/>
          <w:b/>
        </w:rPr>
      </w:pPr>
    </w:p>
    <w:p w14:paraId="7BC39FA4" w14:textId="77777777" w:rsidR="00A80069" w:rsidRDefault="00A80069" w:rsidP="00A80069">
      <w:pPr>
        <w:rPr>
          <w:rFonts w:cs="Arial"/>
          <w:b/>
        </w:rPr>
      </w:pPr>
    </w:p>
    <w:p w14:paraId="467E3E51" w14:textId="77777777" w:rsidR="00A80069" w:rsidRDefault="00A80069" w:rsidP="00A80069">
      <w:pPr>
        <w:rPr>
          <w:rFonts w:cs="Arial"/>
          <w:b/>
        </w:rPr>
      </w:pPr>
    </w:p>
    <w:p w14:paraId="7F30DE0A" w14:textId="1CB50A15" w:rsidR="00A80069" w:rsidRDefault="00A80069" w:rsidP="00A80069">
      <w:pPr>
        <w:rPr>
          <w:rFonts w:cs="Arial"/>
          <w:b/>
        </w:rPr>
      </w:pPr>
      <w:r>
        <w:rPr>
          <w:rFonts w:cs="Arial"/>
          <w:b/>
        </w:rPr>
        <w:lastRenderedPageBreak/>
        <w:t xml:space="preserve">2.2 Transformation Board </w:t>
      </w:r>
    </w:p>
    <w:p w14:paraId="10C3149B" w14:textId="77777777" w:rsidR="00A80069" w:rsidRPr="00094508" w:rsidRDefault="00A80069" w:rsidP="00A80069">
      <w:pPr>
        <w:rPr>
          <w:rFonts w:cs="Arial"/>
          <w:bCs/>
        </w:rPr>
      </w:pPr>
      <w:r>
        <w:rPr>
          <w:rFonts w:cs="Arial"/>
          <w:bCs/>
        </w:rPr>
        <w:t>Director McCaffrey</w:t>
      </w:r>
      <w:r w:rsidRPr="00094508">
        <w:rPr>
          <w:rFonts w:cs="Arial"/>
          <w:bCs/>
        </w:rPr>
        <w:t xml:space="preserve"> presented the discussion summary from the Transformation Board that was held on </w:t>
      </w:r>
      <w:r>
        <w:rPr>
          <w:rFonts w:cs="Arial"/>
          <w:bCs/>
        </w:rPr>
        <w:t>29 July</w:t>
      </w:r>
      <w:r w:rsidRPr="00094508">
        <w:rPr>
          <w:rFonts w:cs="Arial"/>
          <w:bCs/>
        </w:rPr>
        <w:t xml:space="preserve"> 2025.  </w:t>
      </w:r>
      <w:r>
        <w:rPr>
          <w:rFonts w:cs="Arial"/>
          <w:bCs/>
        </w:rPr>
        <w:t xml:space="preserve">Highlights included </w:t>
      </w:r>
      <w:r w:rsidRPr="009C058B">
        <w:rPr>
          <w:rFonts w:cs="Arial"/>
          <w:bCs/>
        </w:rPr>
        <w:t>Portfolio Management Group papers</w:t>
      </w:r>
      <w:r>
        <w:rPr>
          <w:rFonts w:cs="Arial"/>
          <w:bCs/>
        </w:rPr>
        <w:t xml:space="preserve">; </w:t>
      </w:r>
      <w:r w:rsidRPr="009C058B">
        <w:rPr>
          <w:rFonts w:cs="Arial"/>
          <w:bCs/>
        </w:rPr>
        <w:t>Ivanti Business Case</w:t>
      </w:r>
      <w:r>
        <w:rPr>
          <w:rFonts w:cs="Arial"/>
          <w:bCs/>
        </w:rPr>
        <w:t>, which was</w:t>
      </w:r>
      <w:r w:rsidRPr="009C058B">
        <w:rPr>
          <w:rFonts w:cs="Arial"/>
          <w:bCs/>
        </w:rPr>
        <w:t xml:space="preserve"> approved</w:t>
      </w:r>
      <w:r>
        <w:rPr>
          <w:rFonts w:cs="Arial"/>
          <w:bCs/>
        </w:rPr>
        <w:t xml:space="preserve">; </w:t>
      </w:r>
      <w:r w:rsidRPr="009C058B">
        <w:rPr>
          <w:rFonts w:cs="Arial"/>
          <w:bCs/>
        </w:rPr>
        <w:t>COS Phase 2 End of Project Report</w:t>
      </w:r>
      <w:r>
        <w:rPr>
          <w:rFonts w:cs="Arial"/>
          <w:bCs/>
        </w:rPr>
        <w:t xml:space="preserve">, which was approved; and the </w:t>
      </w:r>
      <w:r w:rsidRPr="00A603BF">
        <w:rPr>
          <w:rFonts w:cs="Arial"/>
          <w:bCs/>
        </w:rPr>
        <w:t>Q1 Transformation and Benefits report</w:t>
      </w:r>
      <w:r>
        <w:rPr>
          <w:rFonts w:cs="Arial"/>
          <w:bCs/>
        </w:rPr>
        <w:t xml:space="preserve">. This was noted by members. </w:t>
      </w:r>
    </w:p>
    <w:p w14:paraId="26FA323C" w14:textId="77777777" w:rsidR="00A80069" w:rsidRDefault="00A80069" w:rsidP="00A80069">
      <w:pPr>
        <w:rPr>
          <w:sz w:val="23"/>
          <w:szCs w:val="23"/>
        </w:rPr>
      </w:pPr>
    </w:p>
    <w:p w14:paraId="4EA48409" w14:textId="7250B177" w:rsidR="00A80069" w:rsidRDefault="00A80069" w:rsidP="00A80069">
      <w:pPr>
        <w:rPr>
          <w:rFonts w:cs="Arial"/>
          <w:bCs/>
        </w:rPr>
      </w:pPr>
      <w:r>
        <w:rPr>
          <w:rFonts w:cs="Arial"/>
          <w:b/>
        </w:rPr>
        <w:t>2.3 Data and Digital Board</w:t>
      </w:r>
      <w:r>
        <w:rPr>
          <w:rFonts w:cs="Arial"/>
          <w:bCs/>
        </w:rPr>
        <w:t xml:space="preserve"> </w:t>
      </w:r>
    </w:p>
    <w:p w14:paraId="186A1DBF" w14:textId="77777777" w:rsidR="00A80069" w:rsidRDefault="00A80069" w:rsidP="00A80069">
      <w:pPr>
        <w:rPr>
          <w:rFonts w:cs="Arial"/>
          <w:bCs/>
        </w:rPr>
      </w:pPr>
      <w:r>
        <w:rPr>
          <w:rFonts w:cs="Arial"/>
          <w:bCs/>
        </w:rPr>
        <w:t xml:space="preserve">CDIO Hendry presented the discussion summary from the Data and Digital Board which was held on 4 August 2025. Highlights included </w:t>
      </w:r>
      <w:r w:rsidRPr="0003246E">
        <w:rPr>
          <w:rFonts w:cs="Arial"/>
          <w:bCs/>
        </w:rPr>
        <w:t xml:space="preserve">Data Foundations, Data </w:t>
      </w:r>
      <w:r>
        <w:rPr>
          <w:rFonts w:cs="Arial"/>
          <w:bCs/>
        </w:rPr>
        <w:t>P</w:t>
      </w:r>
      <w:r w:rsidRPr="0003246E">
        <w:rPr>
          <w:rFonts w:cs="Arial"/>
          <w:bCs/>
        </w:rPr>
        <w:t>rovisions and Data Exploration</w:t>
      </w:r>
      <w:r>
        <w:rPr>
          <w:rFonts w:cs="Arial"/>
          <w:bCs/>
        </w:rPr>
        <w:t>; End User device refresh;</w:t>
      </w:r>
      <w:r w:rsidRPr="0003246E">
        <w:rPr>
          <w:rFonts w:cs="Arial"/>
          <w:bCs/>
        </w:rPr>
        <w:t xml:space="preserve"> </w:t>
      </w:r>
      <w:r>
        <w:rPr>
          <w:rFonts w:cs="Arial"/>
          <w:bCs/>
        </w:rPr>
        <w:t>Airwave Radio device refresh; and a VPD demo. This was noted by members.</w:t>
      </w:r>
    </w:p>
    <w:p w14:paraId="413918E8" w14:textId="77777777" w:rsidR="00A80069" w:rsidRPr="00A80069" w:rsidRDefault="00A80069" w:rsidP="00A80069"/>
    <w:p w14:paraId="5933E5BE" w14:textId="62FACFD0" w:rsidR="003B084D" w:rsidRDefault="00CE4333" w:rsidP="00A3479A">
      <w:pPr>
        <w:pStyle w:val="Heading2"/>
      </w:pPr>
      <w:r>
        <w:t>DC</w:t>
      </w:r>
      <w:r w:rsidR="00B04287" w:rsidRPr="003B084D">
        <w:t xml:space="preserve">C </w:t>
      </w:r>
      <w:r w:rsidR="00A80069">
        <w:t>Operational Policing</w:t>
      </w:r>
    </w:p>
    <w:p w14:paraId="3AD6F9D4" w14:textId="21311072" w:rsidR="00A80069" w:rsidRDefault="00A80069" w:rsidP="00A80069">
      <w:pPr>
        <w:rPr>
          <w:rFonts w:cs="Arial"/>
          <w:b/>
        </w:rPr>
      </w:pPr>
      <w:r>
        <w:rPr>
          <w:rFonts w:cs="Arial"/>
          <w:b/>
        </w:rPr>
        <w:t>3.1 Management Update</w:t>
      </w:r>
    </w:p>
    <w:p w14:paraId="643AFDF9" w14:textId="77777777" w:rsidR="00A80069" w:rsidRDefault="00A80069" w:rsidP="00A80069">
      <w:pPr>
        <w:rPr>
          <w:rFonts w:cs="Arial"/>
          <w:bCs/>
        </w:rPr>
      </w:pPr>
      <w:bookmarkStart w:id="0" w:name="_Hlk205376872"/>
      <w:r>
        <w:rPr>
          <w:rFonts w:cs="Arial"/>
          <w:bCs/>
        </w:rPr>
        <w:t>DCC Connors presented an update from her management board meeting. Highlights included workforce management; programme updates; Policing for Our Communities; Public Digital Contact; and CJ Improvement Plan. This was noted by members</w:t>
      </w:r>
      <w:bookmarkEnd w:id="0"/>
      <w:r>
        <w:rPr>
          <w:rFonts w:cs="Arial"/>
          <w:bCs/>
        </w:rPr>
        <w:t>.</w:t>
      </w:r>
    </w:p>
    <w:p w14:paraId="462E2FFE" w14:textId="77777777" w:rsidR="00A80069" w:rsidRPr="00D32CEC" w:rsidRDefault="00A80069" w:rsidP="00A80069">
      <w:pPr>
        <w:rPr>
          <w:rFonts w:cs="Arial"/>
          <w:b/>
        </w:rPr>
      </w:pPr>
    </w:p>
    <w:p w14:paraId="514D3BAB" w14:textId="72938A64" w:rsidR="00A80069" w:rsidRPr="00A80069" w:rsidRDefault="00A80069" w:rsidP="00A80069">
      <w:pPr>
        <w:rPr>
          <w:rFonts w:cs="Arial"/>
          <w:b/>
        </w:rPr>
      </w:pPr>
      <w:r>
        <w:rPr>
          <w:rFonts w:cs="Arial"/>
          <w:b/>
        </w:rPr>
        <w:t xml:space="preserve">3.2 </w:t>
      </w:r>
      <w:r w:rsidRPr="00806A97">
        <w:rPr>
          <w:rFonts w:cs="Arial"/>
          <w:b/>
        </w:rPr>
        <w:t xml:space="preserve">Force Mobilisation Model </w:t>
      </w:r>
    </w:p>
    <w:p w14:paraId="1AF6F9BF" w14:textId="77777777" w:rsidR="00A80069" w:rsidRDefault="00A80069" w:rsidP="00A80069">
      <w:pPr>
        <w:rPr>
          <w:rFonts w:cs="Arial"/>
          <w:bCs/>
        </w:rPr>
      </w:pPr>
      <w:r>
        <w:rPr>
          <w:rFonts w:cs="Arial"/>
          <w:bCs/>
        </w:rPr>
        <w:t xml:space="preserve">CS Dolan provided a verbal update. It was highlighted that there were a high number of flexible working pattern requests received and learning from this will be taken forward.  It was confirmed that Block 2 has been delayed slightly, however Block 3 is due to progress as planned in September. It was noted that feedback from previous events has been positive with numbers achieved. The importance of having capacity for spontaneous events as well as planned events was emphasised. </w:t>
      </w:r>
      <w:r w:rsidRPr="00B85DFD">
        <w:rPr>
          <w:rFonts w:cs="Arial"/>
          <w:bCs/>
        </w:rPr>
        <w:t>This was noted by members.</w:t>
      </w:r>
    </w:p>
    <w:p w14:paraId="0370491B" w14:textId="77777777" w:rsidR="004361CB" w:rsidRDefault="004361CB" w:rsidP="00A80069">
      <w:pPr>
        <w:rPr>
          <w:rFonts w:cs="Arial"/>
          <w:bCs/>
        </w:rPr>
      </w:pPr>
    </w:p>
    <w:p w14:paraId="672E3426" w14:textId="77777777" w:rsidR="00A80069" w:rsidRDefault="00A80069" w:rsidP="00A80069">
      <w:pPr>
        <w:rPr>
          <w:rFonts w:cs="Arial"/>
          <w:bCs/>
        </w:rPr>
      </w:pPr>
    </w:p>
    <w:p w14:paraId="32D9602D" w14:textId="320B5223" w:rsidR="00A80069" w:rsidRPr="00A80069" w:rsidRDefault="00A80069" w:rsidP="00A80069">
      <w:pPr>
        <w:rPr>
          <w:b/>
          <w:bCs/>
        </w:rPr>
      </w:pPr>
      <w:r w:rsidRPr="00A80069">
        <w:rPr>
          <w:b/>
          <w:bCs/>
        </w:rPr>
        <w:lastRenderedPageBreak/>
        <w:t>DCC Professionalism and Enabled Services</w:t>
      </w:r>
    </w:p>
    <w:p w14:paraId="33E2EA5B" w14:textId="07CB8490" w:rsidR="00A80069" w:rsidRDefault="00A80069" w:rsidP="00A80069">
      <w:pPr>
        <w:rPr>
          <w:rFonts w:cs="Arial"/>
          <w:b/>
        </w:rPr>
      </w:pPr>
      <w:r>
        <w:rPr>
          <w:rFonts w:cs="Arial"/>
          <w:b/>
        </w:rPr>
        <w:t>4.1 Management Update</w:t>
      </w:r>
    </w:p>
    <w:p w14:paraId="23457FF3" w14:textId="77777777" w:rsidR="00A80069" w:rsidRDefault="00A80069" w:rsidP="00A80069">
      <w:pPr>
        <w:rPr>
          <w:rFonts w:cs="Arial"/>
          <w:bCs/>
        </w:rPr>
      </w:pPr>
      <w:bookmarkStart w:id="1" w:name="_Hlk205376925"/>
      <w:r>
        <w:rPr>
          <w:rFonts w:cs="Arial"/>
          <w:bCs/>
        </w:rPr>
        <w:t>T/ACC Ratcliff provided a verbal update from the portfolio area. This included update</w:t>
      </w:r>
      <w:bookmarkEnd w:id="1"/>
      <w:r>
        <w:rPr>
          <w:rFonts w:cs="Arial"/>
          <w:bCs/>
        </w:rPr>
        <w:t xml:space="preserve">s on audit recommendations; Op Tarn; and Diversity Staff Associations and Executive Sponsors. It was advised that the next management board meeting will be held on 19 August. This was noted by members. </w:t>
      </w:r>
    </w:p>
    <w:p w14:paraId="3C4A4D6B" w14:textId="77777777" w:rsidR="00A80069" w:rsidRPr="009811F0" w:rsidRDefault="00A80069" w:rsidP="00A80069">
      <w:pPr>
        <w:rPr>
          <w:rFonts w:cs="Arial"/>
          <w:b/>
        </w:rPr>
      </w:pPr>
    </w:p>
    <w:p w14:paraId="5F6AC8EE" w14:textId="5F923A18" w:rsidR="00A80069" w:rsidRDefault="00A80069" w:rsidP="00A80069">
      <w:pPr>
        <w:rPr>
          <w:rFonts w:cs="Arial"/>
          <w:b/>
        </w:rPr>
      </w:pPr>
      <w:r>
        <w:rPr>
          <w:rFonts w:cs="Arial"/>
          <w:b/>
        </w:rPr>
        <w:t xml:space="preserve">4.2 </w:t>
      </w:r>
      <w:r w:rsidRPr="009811F0">
        <w:rPr>
          <w:rFonts w:cs="Arial"/>
          <w:b/>
        </w:rPr>
        <w:t>P&amp;D Update</w:t>
      </w:r>
    </w:p>
    <w:p w14:paraId="1EAB39A4" w14:textId="77777777" w:rsidR="00A80069" w:rsidRPr="00454B74" w:rsidRDefault="00A80069" w:rsidP="00A80069">
      <w:pPr>
        <w:rPr>
          <w:rFonts w:cs="Arial"/>
          <w:bCs/>
        </w:rPr>
      </w:pPr>
      <w:r>
        <w:rPr>
          <w:rFonts w:cs="Arial"/>
          <w:bCs/>
        </w:rPr>
        <w:t>The paper was taken as read and no further comments were raised. This was noted by members.</w:t>
      </w:r>
    </w:p>
    <w:p w14:paraId="29CF00A0" w14:textId="77777777" w:rsidR="00A80069" w:rsidRPr="00806A97" w:rsidRDefault="00A80069" w:rsidP="00A80069">
      <w:pPr>
        <w:rPr>
          <w:rFonts w:cs="Arial"/>
          <w:b/>
        </w:rPr>
      </w:pPr>
    </w:p>
    <w:p w14:paraId="14A80533" w14:textId="5A4D260E" w:rsidR="00A80069" w:rsidRPr="00A80069" w:rsidRDefault="00A80069" w:rsidP="00A80069">
      <w:pPr>
        <w:rPr>
          <w:rFonts w:cs="Arial"/>
          <w:b/>
        </w:rPr>
      </w:pPr>
      <w:r>
        <w:rPr>
          <w:rFonts w:cs="Arial"/>
          <w:b/>
        </w:rPr>
        <w:t xml:space="preserve">4.3 </w:t>
      </w:r>
      <w:r w:rsidRPr="00806A97">
        <w:rPr>
          <w:rFonts w:cs="Arial"/>
          <w:b/>
        </w:rPr>
        <w:t>Role Profiles</w:t>
      </w:r>
    </w:p>
    <w:p w14:paraId="76CD09A2" w14:textId="5CB9D0F5" w:rsidR="00A80069" w:rsidRDefault="00A80069" w:rsidP="00A80069">
      <w:pPr>
        <w:rPr>
          <w:rFonts w:cs="Arial"/>
          <w:bCs/>
        </w:rPr>
      </w:pPr>
      <w:r w:rsidRPr="006C5902">
        <w:rPr>
          <w:rFonts w:cs="Arial"/>
          <w:bCs/>
        </w:rPr>
        <w:t>Nicky Page</w:t>
      </w:r>
      <w:r>
        <w:rPr>
          <w:rFonts w:cs="Arial"/>
          <w:bCs/>
        </w:rPr>
        <w:t xml:space="preserve"> presented the paper and provided an overview of the contents, which included </w:t>
      </w:r>
      <w:r w:rsidRPr="00E12B56">
        <w:rPr>
          <w:rFonts w:cs="Arial"/>
          <w:bCs/>
        </w:rPr>
        <w:t>recommendations made by Skills for Justice on the development of Police Officer profiles within Police Scotland</w:t>
      </w:r>
      <w:r>
        <w:rPr>
          <w:rFonts w:cs="Arial"/>
          <w:bCs/>
        </w:rPr>
        <w:t>.  Work taking place and next steps were discussed, and it was raised that the long-term direction of travel also needs to be looked at.  It was further raised that job descriptions will need to inform training and link in with performance management.</w:t>
      </w:r>
    </w:p>
    <w:p w14:paraId="32F78742" w14:textId="77777777" w:rsidR="00A80069" w:rsidRPr="009F7B5E" w:rsidRDefault="00A80069" w:rsidP="00A80069">
      <w:pPr>
        <w:rPr>
          <w:rFonts w:cs="Arial"/>
          <w:b/>
        </w:rPr>
      </w:pPr>
      <w:r w:rsidRPr="00A34CE9">
        <w:rPr>
          <w:rFonts w:cs="Arial"/>
          <w:b/>
        </w:rPr>
        <w:t>DECISION:</w:t>
      </w:r>
      <w:r>
        <w:rPr>
          <w:rFonts w:cs="Arial"/>
          <w:bCs/>
        </w:rPr>
        <w:t xml:space="preserve"> </w:t>
      </w:r>
      <w:r w:rsidRPr="009F7B5E">
        <w:rPr>
          <w:rFonts w:cs="Arial"/>
          <w:b/>
        </w:rPr>
        <w:t xml:space="preserve">Recommendations / next steps within the report were agreed. </w:t>
      </w:r>
    </w:p>
    <w:p w14:paraId="5346B8C9" w14:textId="77777777" w:rsidR="00A80069" w:rsidRDefault="00A80069" w:rsidP="00A80069">
      <w:pPr>
        <w:rPr>
          <w:rFonts w:cs="Arial"/>
          <w:bCs/>
        </w:rPr>
      </w:pPr>
    </w:p>
    <w:p w14:paraId="6D2A44C9" w14:textId="0E4A7A94" w:rsidR="00A80069" w:rsidRDefault="00A80069" w:rsidP="00A80069">
      <w:pPr>
        <w:rPr>
          <w:rFonts w:cs="Arial"/>
          <w:b/>
        </w:rPr>
      </w:pPr>
      <w:r>
        <w:rPr>
          <w:rFonts w:cs="Arial"/>
          <w:b/>
        </w:rPr>
        <w:t xml:space="preserve">4.4 </w:t>
      </w:r>
      <w:r w:rsidRPr="00806A97">
        <w:rPr>
          <w:rFonts w:cs="Arial"/>
          <w:b/>
        </w:rPr>
        <w:t>Duty Modifications</w:t>
      </w:r>
    </w:p>
    <w:p w14:paraId="099DC0B8" w14:textId="77777777" w:rsidR="00A80069" w:rsidRPr="00C86668" w:rsidRDefault="00A80069" w:rsidP="00A80069">
      <w:pPr>
        <w:rPr>
          <w:rFonts w:cs="Arial"/>
          <w:bCs/>
        </w:rPr>
      </w:pPr>
      <w:r>
        <w:rPr>
          <w:rFonts w:cs="Arial"/>
          <w:bCs/>
        </w:rPr>
        <w:t xml:space="preserve">Director Miller presented the paper and appendices and provided an overview of the contents, which included activity to date; data and insight; and planned activity. The Duty Modifications process, criteria and objectives were discussed in further detail. It was confirmed that a Centralised HR Case Team has now been implemented, and work is taking place on finalising the triage process into this team. It was highlighted that work will take place in the future to examine legacy cases that are currently with Divisions and determine if these require review.  It was noted that this paper was </w:t>
      </w:r>
      <w:r w:rsidRPr="00CF435B">
        <w:rPr>
          <w:rFonts w:cs="Arial"/>
          <w:bCs/>
        </w:rPr>
        <w:t xml:space="preserve">previously approved for progression to </w:t>
      </w:r>
      <w:r>
        <w:rPr>
          <w:rFonts w:cs="Arial"/>
          <w:bCs/>
        </w:rPr>
        <w:t xml:space="preserve">the </w:t>
      </w:r>
      <w:r w:rsidRPr="00CF435B">
        <w:rPr>
          <w:rFonts w:cs="Arial"/>
          <w:bCs/>
        </w:rPr>
        <w:t>SPA People Committee at Finance and People Board on 29 July</w:t>
      </w:r>
      <w:r>
        <w:rPr>
          <w:rFonts w:cs="Arial"/>
          <w:bCs/>
        </w:rPr>
        <w:t>. This was noted by members.</w:t>
      </w:r>
    </w:p>
    <w:p w14:paraId="03F70354" w14:textId="77777777" w:rsidR="00A80069" w:rsidRPr="009811F0" w:rsidRDefault="00A80069" w:rsidP="00A80069">
      <w:pPr>
        <w:rPr>
          <w:rFonts w:cs="Arial"/>
          <w:b/>
        </w:rPr>
      </w:pPr>
    </w:p>
    <w:p w14:paraId="68A081A1" w14:textId="2FE1C2E8" w:rsidR="00A80069" w:rsidRPr="00A80069" w:rsidRDefault="00A80069" w:rsidP="00A80069">
      <w:pPr>
        <w:rPr>
          <w:rFonts w:cs="Arial"/>
          <w:b/>
        </w:rPr>
      </w:pPr>
      <w:r>
        <w:rPr>
          <w:rFonts w:cs="Arial"/>
          <w:b/>
        </w:rPr>
        <w:lastRenderedPageBreak/>
        <w:t xml:space="preserve">4.5 </w:t>
      </w:r>
      <w:r w:rsidRPr="009811F0">
        <w:rPr>
          <w:rFonts w:cs="Arial"/>
          <w:b/>
        </w:rPr>
        <w:t>Your Voice Matters</w:t>
      </w:r>
      <w:bookmarkStart w:id="2" w:name="_Hlk205377025"/>
    </w:p>
    <w:p w14:paraId="5AA9CEE2" w14:textId="02FF1161" w:rsidR="00A80069" w:rsidRDefault="00A80069" w:rsidP="00A80069">
      <w:pPr>
        <w:rPr>
          <w:rFonts w:cs="Arial"/>
          <w:bCs/>
        </w:rPr>
      </w:pPr>
      <w:r>
        <w:rPr>
          <w:rFonts w:cs="Arial"/>
          <w:bCs/>
        </w:rPr>
        <w:t>Director McMahon presented the paper and appendices and provided an overview of the contents, which included</w:t>
      </w:r>
      <w:r w:rsidRPr="00E12B56">
        <w:rPr>
          <w:rFonts w:cs="Arial"/>
          <w:bCs/>
        </w:rPr>
        <w:t xml:space="preserve"> ongoing activity which directly responds to YVM results and a look forward to </w:t>
      </w:r>
      <w:r>
        <w:rPr>
          <w:rFonts w:cs="Arial"/>
          <w:bCs/>
        </w:rPr>
        <w:t>the</w:t>
      </w:r>
      <w:r w:rsidRPr="00E12B56">
        <w:rPr>
          <w:rFonts w:cs="Arial"/>
          <w:bCs/>
        </w:rPr>
        <w:t xml:space="preserve"> 2025 survey.</w:t>
      </w:r>
      <w:r>
        <w:rPr>
          <w:rFonts w:cs="Arial"/>
          <w:bCs/>
        </w:rPr>
        <w:t xml:space="preserve"> It was noted that this </w:t>
      </w:r>
      <w:r w:rsidRPr="006E37C3">
        <w:rPr>
          <w:rFonts w:cs="Arial"/>
          <w:bCs/>
        </w:rPr>
        <w:t xml:space="preserve">paper was supported at Finance </w:t>
      </w:r>
      <w:r>
        <w:rPr>
          <w:rFonts w:cs="Arial"/>
          <w:bCs/>
        </w:rPr>
        <w:t>and</w:t>
      </w:r>
      <w:r w:rsidRPr="006E37C3">
        <w:rPr>
          <w:rFonts w:cs="Arial"/>
          <w:bCs/>
        </w:rPr>
        <w:t xml:space="preserve"> People Board on 29 July.</w:t>
      </w:r>
      <w:r>
        <w:rPr>
          <w:rFonts w:cs="Arial"/>
          <w:bCs/>
        </w:rPr>
        <w:t xml:space="preserve">  </w:t>
      </w:r>
    </w:p>
    <w:p w14:paraId="3F7292BD" w14:textId="77777777" w:rsidR="00A80069" w:rsidRPr="00A44336" w:rsidRDefault="00A80069" w:rsidP="00A80069">
      <w:pPr>
        <w:rPr>
          <w:rFonts w:cs="Arial"/>
          <w:bCs/>
        </w:rPr>
      </w:pPr>
      <w:r w:rsidRPr="006E37C3">
        <w:rPr>
          <w:rFonts w:cs="Arial"/>
          <w:b/>
        </w:rPr>
        <w:t>DECISION:</w:t>
      </w:r>
      <w:r>
        <w:rPr>
          <w:rFonts w:cs="Arial"/>
          <w:bCs/>
        </w:rPr>
        <w:t xml:space="preserve"> </w:t>
      </w:r>
      <w:r w:rsidRPr="009F7B5E">
        <w:rPr>
          <w:rFonts w:cs="Arial"/>
          <w:b/>
        </w:rPr>
        <w:t>Agreed to progress to the SPA People Committee on 28 August.</w:t>
      </w:r>
    </w:p>
    <w:p w14:paraId="29741FF3" w14:textId="77777777" w:rsidR="00A80069" w:rsidRDefault="00A80069" w:rsidP="00A80069">
      <w:pPr>
        <w:rPr>
          <w:rFonts w:cs="Arial"/>
          <w:bCs/>
        </w:rPr>
      </w:pPr>
    </w:p>
    <w:p w14:paraId="2F055649" w14:textId="34049C02" w:rsidR="00A80069" w:rsidRDefault="00A80069" w:rsidP="00A80069">
      <w:pPr>
        <w:rPr>
          <w:rFonts w:cs="Arial"/>
          <w:b/>
        </w:rPr>
      </w:pPr>
      <w:r>
        <w:rPr>
          <w:rFonts w:cs="Arial"/>
          <w:b/>
        </w:rPr>
        <w:t xml:space="preserve">4.6 </w:t>
      </w:r>
      <w:r w:rsidRPr="00E12B56">
        <w:rPr>
          <w:rFonts w:cs="Arial"/>
          <w:b/>
        </w:rPr>
        <w:t>Crime Performance Report</w:t>
      </w:r>
    </w:p>
    <w:p w14:paraId="7ACBFF10" w14:textId="77777777" w:rsidR="00A80069" w:rsidRPr="00E12B56" w:rsidRDefault="00A80069" w:rsidP="00A80069">
      <w:pPr>
        <w:rPr>
          <w:rFonts w:cs="Arial"/>
          <w:bCs/>
        </w:rPr>
      </w:pPr>
      <w:r w:rsidRPr="00E12B56">
        <w:rPr>
          <w:rFonts w:cs="Arial"/>
          <w:bCs/>
        </w:rPr>
        <w:t>It was noted that this paper will now be discussed at the Performance Board.</w:t>
      </w:r>
    </w:p>
    <w:p w14:paraId="7F051320" w14:textId="77777777" w:rsidR="00A80069" w:rsidRDefault="00A80069" w:rsidP="00A80069">
      <w:pPr>
        <w:rPr>
          <w:rFonts w:cs="Arial"/>
          <w:b/>
        </w:rPr>
      </w:pPr>
    </w:p>
    <w:p w14:paraId="3D942C12" w14:textId="2424D4CE" w:rsidR="00A80069" w:rsidRDefault="00A80069" w:rsidP="00A80069">
      <w:pPr>
        <w:rPr>
          <w:rFonts w:cs="Arial"/>
          <w:b/>
        </w:rPr>
      </w:pPr>
      <w:r>
        <w:rPr>
          <w:rFonts w:cs="Arial"/>
          <w:b/>
        </w:rPr>
        <w:t xml:space="preserve">4.7 </w:t>
      </w:r>
      <w:r w:rsidRPr="009811F0">
        <w:rPr>
          <w:rFonts w:cs="Arial"/>
          <w:b/>
        </w:rPr>
        <w:t xml:space="preserve">Financial </w:t>
      </w:r>
      <w:r>
        <w:rPr>
          <w:rFonts w:cs="Arial"/>
          <w:b/>
        </w:rPr>
        <w:t>Monitoring Report</w:t>
      </w:r>
    </w:p>
    <w:p w14:paraId="786B87B4" w14:textId="77777777" w:rsidR="00A80069" w:rsidRPr="00E12B56" w:rsidRDefault="00A80069" w:rsidP="00A80069">
      <w:pPr>
        <w:rPr>
          <w:rFonts w:cs="Arial"/>
          <w:bCs/>
        </w:rPr>
      </w:pPr>
      <w:r>
        <w:rPr>
          <w:rFonts w:cs="Arial"/>
          <w:bCs/>
        </w:rPr>
        <w:t>CFO Gray presented the paper and appendices and provided an overview of the contents, which included an</w:t>
      </w:r>
      <w:r>
        <w:t xml:space="preserve"> </w:t>
      </w:r>
      <w:r w:rsidRPr="007F1510">
        <w:rPr>
          <w:rFonts w:cs="Arial"/>
          <w:bCs/>
        </w:rPr>
        <w:t>update on the financial position of the SPA and Police Scotland for Q1</w:t>
      </w:r>
      <w:r>
        <w:rPr>
          <w:rFonts w:cs="Arial"/>
          <w:bCs/>
        </w:rPr>
        <w:t xml:space="preserve"> and </w:t>
      </w:r>
      <w:r w:rsidRPr="007F1510">
        <w:rPr>
          <w:rFonts w:cs="Arial"/>
          <w:bCs/>
        </w:rPr>
        <w:t>the year-to-date and Q1 forecast position for revenue, capital, and reform</w:t>
      </w:r>
      <w:r>
        <w:rPr>
          <w:rFonts w:cs="Arial"/>
          <w:bCs/>
        </w:rPr>
        <w:t>. This was noted by members.</w:t>
      </w:r>
    </w:p>
    <w:p w14:paraId="0C8F5162" w14:textId="77777777" w:rsidR="00A80069" w:rsidRDefault="00A80069" w:rsidP="00A80069">
      <w:pPr>
        <w:rPr>
          <w:rFonts w:cs="Arial"/>
          <w:b/>
        </w:rPr>
      </w:pPr>
    </w:p>
    <w:bookmarkEnd w:id="2"/>
    <w:p w14:paraId="221EDD60" w14:textId="251EA822" w:rsidR="00A80069" w:rsidRDefault="00A80069" w:rsidP="00A80069">
      <w:pPr>
        <w:rPr>
          <w:rFonts w:cs="Arial"/>
          <w:b/>
        </w:rPr>
      </w:pPr>
      <w:r>
        <w:rPr>
          <w:rFonts w:cs="Arial"/>
          <w:b/>
        </w:rPr>
        <w:t>4.8 EV Infrastructure</w:t>
      </w:r>
      <w:bookmarkStart w:id="3" w:name="_Hlk205377107"/>
    </w:p>
    <w:bookmarkEnd w:id="3"/>
    <w:p w14:paraId="6032336C" w14:textId="58C71391" w:rsidR="00A80069" w:rsidRPr="00A80069" w:rsidRDefault="00A80069" w:rsidP="00A80069">
      <w:pPr>
        <w:rPr>
          <w:rFonts w:cs="Arial"/>
          <w:bCs/>
        </w:rPr>
      </w:pPr>
      <w:r>
        <w:rPr>
          <w:rFonts w:cs="Arial"/>
          <w:bCs/>
        </w:rPr>
        <w:t xml:space="preserve">The Fleet Manager presented the paper and appendices and provided an overview of the contents, which included current fleet position, and the work required </w:t>
      </w:r>
      <w:r w:rsidRPr="00094F8D">
        <w:rPr>
          <w:rFonts w:cs="Arial"/>
          <w:bCs/>
        </w:rPr>
        <w:t>to</w:t>
      </w:r>
      <w:r>
        <w:rPr>
          <w:rFonts w:cs="Arial"/>
          <w:bCs/>
        </w:rPr>
        <w:t xml:space="preserve"> take place to</w:t>
      </w:r>
      <w:r w:rsidRPr="00094F8D">
        <w:rPr>
          <w:rFonts w:cs="Arial"/>
          <w:bCs/>
        </w:rPr>
        <w:t xml:space="preserve"> ensure provision of EV charging </w:t>
      </w:r>
      <w:r>
        <w:rPr>
          <w:rFonts w:cs="Arial"/>
          <w:bCs/>
        </w:rPr>
        <w:t>i</w:t>
      </w:r>
      <w:r w:rsidRPr="00094F8D">
        <w:rPr>
          <w:rFonts w:cs="Arial"/>
          <w:bCs/>
        </w:rPr>
        <w:t>nfrastructure</w:t>
      </w:r>
      <w:r>
        <w:rPr>
          <w:rFonts w:cs="Arial"/>
          <w:bCs/>
        </w:rPr>
        <w:t xml:space="preserve"> to allow</w:t>
      </w:r>
      <w:r w:rsidRPr="00094F8D">
        <w:rPr>
          <w:rFonts w:cs="Arial"/>
          <w:bCs/>
        </w:rPr>
        <w:t xml:space="preserve"> transition to an Ultra Low Emission (ULEV) fleet</w:t>
      </w:r>
      <w:r>
        <w:rPr>
          <w:rFonts w:cs="Arial"/>
          <w:bCs/>
        </w:rPr>
        <w:t>. Benefits to the revenue budget, resilience, mile range of vehicles, and availability / reliability of chargers were discussed in further detail.  It was confirmed that the back-office function will be essential in these areas.  Near misses from the Phase 1 work were raised and it was noted that the Health and Safety Board are happy to support with any pre-emptive work in this area going forward.  It was further highlighted that there needs to be integrated governance and a governance model in place. It was noted that this paper will progress to the SPA Resources Committee for visibility. This was noted by members.</w:t>
      </w:r>
    </w:p>
    <w:p w14:paraId="69112E6A" w14:textId="77777777" w:rsidR="00A80069" w:rsidRDefault="00A80069" w:rsidP="00A80069"/>
    <w:p w14:paraId="291D8630" w14:textId="77777777" w:rsidR="00E04939" w:rsidRDefault="00E04939" w:rsidP="00A80069"/>
    <w:p w14:paraId="766329E3" w14:textId="77777777" w:rsidR="00E04939" w:rsidRDefault="00E04939" w:rsidP="00A80069"/>
    <w:p w14:paraId="3D04627F" w14:textId="72BB26DF" w:rsidR="00A80069" w:rsidRPr="00A80069" w:rsidRDefault="00A80069" w:rsidP="00A80069">
      <w:pPr>
        <w:rPr>
          <w:b/>
          <w:bCs/>
        </w:rPr>
      </w:pPr>
      <w:r w:rsidRPr="00A80069">
        <w:rPr>
          <w:b/>
          <w:bCs/>
        </w:rPr>
        <w:lastRenderedPageBreak/>
        <w:t xml:space="preserve">DCC Transformation </w:t>
      </w:r>
    </w:p>
    <w:p w14:paraId="1CDD4A4A" w14:textId="68468866" w:rsidR="00A80069" w:rsidRPr="00A80069" w:rsidRDefault="00A80069" w:rsidP="00A80069">
      <w:pPr>
        <w:pStyle w:val="Heading3"/>
      </w:pPr>
      <w:r>
        <w:t>5</w:t>
      </w:r>
      <w:r w:rsidR="00CE4333">
        <w:t>.1 Management Update</w:t>
      </w:r>
    </w:p>
    <w:p w14:paraId="3EE77FDF" w14:textId="74EBB261" w:rsidR="00A80069" w:rsidRDefault="00A80069" w:rsidP="00A80069">
      <w:pPr>
        <w:jc w:val="both"/>
        <w:rPr>
          <w:rFonts w:cs="Arial"/>
          <w:bCs/>
        </w:rPr>
      </w:pPr>
      <w:r>
        <w:rPr>
          <w:rFonts w:cs="Arial"/>
          <w:bCs/>
        </w:rPr>
        <w:t>CDIO Hendry</w:t>
      </w:r>
      <w:r w:rsidRPr="005F3CD1">
        <w:rPr>
          <w:rFonts w:cs="Arial"/>
          <w:bCs/>
        </w:rPr>
        <w:t xml:space="preserve"> presented an update from </w:t>
      </w:r>
      <w:r>
        <w:rPr>
          <w:rFonts w:cs="Arial"/>
          <w:bCs/>
        </w:rPr>
        <w:t>the</w:t>
      </w:r>
      <w:r w:rsidRPr="005F3CD1">
        <w:rPr>
          <w:rFonts w:cs="Arial"/>
          <w:bCs/>
        </w:rPr>
        <w:t xml:space="preserve"> management board meeting. Highlights included</w:t>
      </w:r>
      <w:r>
        <w:rPr>
          <w:rFonts w:cs="Arial"/>
          <w:bCs/>
        </w:rPr>
        <w:t xml:space="preserve"> COS Future Options. This was noted by members.</w:t>
      </w:r>
    </w:p>
    <w:p w14:paraId="674C1FD9" w14:textId="112720B6" w:rsidR="00A80069" w:rsidRPr="00A80069" w:rsidRDefault="00A80069" w:rsidP="00A80069">
      <w:pPr>
        <w:jc w:val="both"/>
        <w:rPr>
          <w:rFonts w:cs="Arial"/>
          <w:b/>
        </w:rPr>
      </w:pPr>
      <w:r>
        <w:rPr>
          <w:rFonts w:cs="Arial"/>
          <w:b/>
        </w:rPr>
        <w:t xml:space="preserve">5.2 </w:t>
      </w:r>
      <w:r w:rsidRPr="00D32CEC">
        <w:rPr>
          <w:rFonts w:cs="Arial"/>
          <w:b/>
        </w:rPr>
        <w:t>Data Science Input</w:t>
      </w:r>
    </w:p>
    <w:p w14:paraId="5BA71DB9" w14:textId="433AF62B" w:rsidR="00462F1E" w:rsidRPr="00A80069" w:rsidRDefault="00A80069" w:rsidP="00A80069">
      <w:pPr>
        <w:jc w:val="both"/>
        <w:rPr>
          <w:rFonts w:cs="Arial"/>
          <w:bCs/>
        </w:rPr>
      </w:pPr>
      <w:r>
        <w:rPr>
          <w:rFonts w:cs="Arial"/>
          <w:bCs/>
        </w:rPr>
        <w:t>CDIO Hendry and Chief Data Officer presented a slide presentation which included updates on data science pilots</w:t>
      </w:r>
      <w:r w:rsidR="009A2BD1">
        <w:rPr>
          <w:rFonts w:cs="Arial"/>
          <w:bCs/>
          <w:color w:val="FF0000"/>
        </w:rPr>
        <w:t xml:space="preserve">. </w:t>
      </w:r>
      <w:r>
        <w:rPr>
          <w:rFonts w:cs="Arial"/>
          <w:bCs/>
        </w:rPr>
        <w:t>Scaling up was raised and it was confirmed that this is in an innovative stage as the infrastructure will need to be upgraded to go force wide. It was highlighted that the team are looking to target areas that can be completed end to end on a national scale, and without moving demand elsewhere. Next steps were discussed, and it was advised that the team has a very good relationship with the Divisions and any pressures / demand on the system are reported to the team; this then goes through the Front Door sessions.  Single search was raised as a priority, and it was confirmed that this is in an early stage but hope to have an update on this soon.  This was noted by members</w:t>
      </w:r>
      <w:r w:rsidR="00E04939">
        <w:rPr>
          <w:rFonts w:cs="Arial"/>
          <w:bCs/>
        </w:rPr>
        <w:t xml:space="preserve">. There </w:t>
      </w:r>
      <w:r w:rsidR="00F00332">
        <w:rPr>
          <w:rFonts w:cs="Arial"/>
          <w:bCs/>
        </w:rPr>
        <w:t>were questions raised around resourcing, demand, funding, investment, training and prioritisation. Members thanked Harry and his team for their work in this area.</w:t>
      </w:r>
      <w:r w:rsidR="000513DB">
        <w:rPr>
          <w:rFonts w:cs="Arial"/>
          <w:b/>
        </w:rPr>
        <w:br w:type="page"/>
      </w:r>
      <w:r w:rsidR="00A3479A" w:rsidRPr="00A80069">
        <w:rPr>
          <w:b/>
          <w:bCs/>
        </w:rPr>
        <w:lastRenderedPageBreak/>
        <w:t>Summary of Meeting</w:t>
      </w:r>
    </w:p>
    <w:p w14:paraId="02E35D18" w14:textId="009E05EF" w:rsidR="000F0DDD" w:rsidRPr="000F0DDD" w:rsidRDefault="000513DB" w:rsidP="009F1049">
      <w:pPr>
        <w:pStyle w:val="Heading3"/>
        <w:rPr>
          <w:rFonts w:eastAsia="Times New Roman"/>
          <w:lang w:eastAsia="en-GB"/>
        </w:rPr>
      </w:pPr>
      <w:r>
        <w:t>6</w:t>
      </w:r>
      <w:r w:rsidR="00A3479A">
        <w:t>.1</w:t>
      </w:r>
      <w:r w:rsidR="000F0DDD" w:rsidRPr="000F0DDD">
        <w:t xml:space="preserve">. </w:t>
      </w:r>
      <w:r w:rsidR="00C9355E">
        <w:t>Review of items for escalation to SPA</w:t>
      </w:r>
    </w:p>
    <w:p w14:paraId="30472F8D" w14:textId="77777777" w:rsidR="00A80069" w:rsidRPr="00771026" w:rsidRDefault="00A80069" w:rsidP="00A80069">
      <w:pPr>
        <w:rPr>
          <w:rFonts w:cs="Arial"/>
          <w:bCs/>
        </w:rPr>
      </w:pPr>
      <w:r w:rsidRPr="00771026">
        <w:rPr>
          <w:rFonts w:cs="Arial"/>
          <w:bCs/>
        </w:rPr>
        <w:t>Item 4.5</w:t>
      </w:r>
      <w:r>
        <w:rPr>
          <w:rFonts w:cs="Arial"/>
          <w:bCs/>
        </w:rPr>
        <w:t>:</w:t>
      </w:r>
      <w:r w:rsidRPr="00771026">
        <w:rPr>
          <w:rFonts w:cs="Arial"/>
          <w:bCs/>
        </w:rPr>
        <w:t xml:space="preserve"> Your Voice Matters</w:t>
      </w:r>
      <w:r>
        <w:rPr>
          <w:rFonts w:cs="Arial"/>
          <w:bCs/>
        </w:rPr>
        <w:t xml:space="preserve"> – </w:t>
      </w:r>
      <w:r w:rsidRPr="00771026">
        <w:rPr>
          <w:rFonts w:cs="Arial"/>
          <w:bCs/>
        </w:rPr>
        <w:t>Agreed</w:t>
      </w:r>
      <w:r>
        <w:rPr>
          <w:rFonts w:cs="Arial"/>
          <w:bCs/>
        </w:rPr>
        <w:t xml:space="preserve"> </w:t>
      </w:r>
      <w:r w:rsidRPr="00771026">
        <w:rPr>
          <w:rFonts w:cs="Arial"/>
          <w:bCs/>
        </w:rPr>
        <w:t xml:space="preserve">to progress to </w:t>
      </w:r>
      <w:r>
        <w:rPr>
          <w:rFonts w:cs="Arial"/>
          <w:bCs/>
        </w:rPr>
        <w:t xml:space="preserve">the </w:t>
      </w:r>
      <w:r w:rsidRPr="00771026">
        <w:rPr>
          <w:rFonts w:cs="Arial"/>
          <w:bCs/>
        </w:rPr>
        <w:t>SPA People Committee on 28 August.</w:t>
      </w:r>
    </w:p>
    <w:p w14:paraId="4D81C194" w14:textId="0FC2C045" w:rsidR="00A3479A" w:rsidRPr="00183CC4" w:rsidRDefault="000513DB" w:rsidP="009F1049">
      <w:pPr>
        <w:pStyle w:val="Heading3"/>
      </w:pPr>
      <w:r>
        <w:t>6</w:t>
      </w:r>
      <w:r w:rsidR="00A3479A">
        <w:t>.2</w:t>
      </w:r>
      <w:r w:rsidR="00A3479A" w:rsidRPr="00183CC4">
        <w:t xml:space="preserve"> Review of Actions </w:t>
      </w:r>
      <w:r w:rsidR="00C9355E">
        <w:t>and decisions</w:t>
      </w:r>
    </w:p>
    <w:p w14:paraId="6E23D550" w14:textId="77777777" w:rsidR="00A80069" w:rsidRDefault="00A80069" w:rsidP="00A80069">
      <w:pPr>
        <w:rPr>
          <w:rFonts w:cs="Arial"/>
          <w:bCs/>
        </w:rPr>
      </w:pPr>
      <w:r>
        <w:rPr>
          <w:rFonts w:cs="Arial"/>
          <w:bCs/>
        </w:rPr>
        <w:t xml:space="preserve">Item 4.3: </w:t>
      </w:r>
      <w:r w:rsidRPr="00771026">
        <w:rPr>
          <w:rFonts w:cs="Arial"/>
          <w:bCs/>
        </w:rPr>
        <w:t>Role Profiles</w:t>
      </w:r>
      <w:r>
        <w:rPr>
          <w:rFonts w:cs="Arial"/>
          <w:bCs/>
        </w:rPr>
        <w:t xml:space="preserve"> – </w:t>
      </w:r>
      <w:r w:rsidRPr="00771026">
        <w:rPr>
          <w:rFonts w:cs="Arial"/>
          <w:bCs/>
        </w:rPr>
        <w:t>DECISION: Recommendations / next steps within the report were agreed.</w:t>
      </w:r>
    </w:p>
    <w:p w14:paraId="77B10BDC" w14:textId="5EE2DB75" w:rsidR="007A6CFE" w:rsidRPr="009F1049" w:rsidRDefault="000513DB" w:rsidP="009F1049">
      <w:pPr>
        <w:pStyle w:val="Heading3"/>
      </w:pPr>
      <w:r w:rsidRPr="009F1049">
        <w:t>6</w:t>
      </w:r>
      <w:r w:rsidR="00A3479A" w:rsidRPr="009F1049">
        <w:t>.3</w:t>
      </w:r>
      <w:r w:rsidR="000F0DDD" w:rsidRPr="009F1049">
        <w:t>. AOCB</w:t>
      </w:r>
    </w:p>
    <w:p w14:paraId="7F483FB1" w14:textId="2BE0B38E" w:rsidR="003B084D" w:rsidRDefault="00A80069" w:rsidP="003B084D">
      <w:pPr>
        <w:rPr>
          <w:rFonts w:cs="Arial"/>
        </w:rPr>
      </w:pPr>
      <w:r>
        <w:rPr>
          <w:rFonts w:cs="Arial"/>
        </w:rPr>
        <w:t>Nil</w:t>
      </w:r>
    </w:p>
    <w:p w14:paraId="40DE358D" w14:textId="3C9F3738" w:rsidR="00F4054F" w:rsidRPr="00D41776" w:rsidRDefault="000513DB" w:rsidP="009F1049">
      <w:pPr>
        <w:pStyle w:val="Heading3"/>
      </w:pPr>
      <w:r>
        <w:t>6</w:t>
      </w:r>
      <w:r w:rsidR="00A3479A">
        <w:t>.4</w:t>
      </w:r>
      <w:r w:rsidR="002F75F8">
        <w:t xml:space="preserve">. </w:t>
      </w:r>
      <w:r w:rsidR="00A3479A">
        <w:t>Date of next meeting</w:t>
      </w:r>
      <w:r w:rsidR="00B37849">
        <w:t xml:space="preserve"> </w:t>
      </w:r>
    </w:p>
    <w:p w14:paraId="6FE0424D" w14:textId="7A924752" w:rsidR="00C9355E" w:rsidRDefault="00C9355E" w:rsidP="00C9355E">
      <w:pPr>
        <w:rPr>
          <w:rFonts w:cs="Arial"/>
          <w:bCs/>
        </w:rPr>
      </w:pPr>
      <w:r w:rsidRPr="00AD20E3">
        <w:rPr>
          <w:rFonts w:cs="Arial"/>
          <w:bCs/>
        </w:rPr>
        <w:t xml:space="preserve">The next meeting will be held on Wednesday </w:t>
      </w:r>
      <w:r w:rsidR="00A80069">
        <w:rPr>
          <w:rFonts w:cs="Arial"/>
          <w:bCs/>
        </w:rPr>
        <w:t xml:space="preserve">22 October </w:t>
      </w:r>
      <w:r w:rsidRPr="00AD20E3">
        <w:rPr>
          <w:rFonts w:cs="Arial"/>
          <w:bCs/>
        </w:rPr>
        <w:t xml:space="preserve">2025. </w:t>
      </w:r>
    </w:p>
    <w:p w14:paraId="1BECA470" w14:textId="3B60FC8F" w:rsidR="00B37849" w:rsidRDefault="00B37849" w:rsidP="00D41776"/>
    <w:sectPr w:rsidR="00B37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748B" w14:textId="77777777" w:rsidR="0048182D" w:rsidRDefault="0048182D" w:rsidP="00073608">
      <w:pPr>
        <w:spacing w:line="240" w:lineRule="auto"/>
      </w:pPr>
      <w:r>
        <w:separator/>
      </w:r>
    </w:p>
  </w:endnote>
  <w:endnote w:type="continuationSeparator" w:id="0">
    <w:p w14:paraId="657C70D5" w14:textId="77777777" w:rsidR="0048182D" w:rsidRDefault="0048182D" w:rsidP="00073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4C30" w14:textId="77777777" w:rsidR="00073608" w:rsidRDefault="00073608">
    <w:pPr>
      <w:pStyle w:val="Footer"/>
    </w:pPr>
  </w:p>
  <w:p w14:paraId="303CB0F2" w14:textId="6B6B39D4"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A84" w14:textId="77777777" w:rsidR="00073608" w:rsidRDefault="00073608">
    <w:pPr>
      <w:pStyle w:val="Footer"/>
    </w:pPr>
  </w:p>
  <w:p w14:paraId="07056226" w14:textId="41029A1A"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15E3" w14:textId="77777777" w:rsidR="00073608" w:rsidRDefault="00073608">
    <w:pPr>
      <w:pStyle w:val="Footer"/>
    </w:pPr>
  </w:p>
  <w:p w14:paraId="486983E0" w14:textId="29A85BB2"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C8F9" w14:textId="77777777" w:rsidR="0048182D" w:rsidRDefault="0048182D" w:rsidP="00073608">
      <w:pPr>
        <w:spacing w:line="240" w:lineRule="auto"/>
      </w:pPr>
      <w:r>
        <w:separator/>
      </w:r>
    </w:p>
  </w:footnote>
  <w:footnote w:type="continuationSeparator" w:id="0">
    <w:p w14:paraId="35347E22" w14:textId="77777777" w:rsidR="0048182D" w:rsidRDefault="0048182D" w:rsidP="00073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F459" w14:textId="4A81AFE5"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p w14:paraId="430DCC9A" w14:textId="77777777" w:rsidR="00073608" w:rsidRDefault="0007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D876" w14:textId="2FB7D791"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p w14:paraId="165D1BFC" w14:textId="77777777" w:rsidR="00073608" w:rsidRDefault="00073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ACAA" w14:textId="2ABFDF3A"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4939">
      <w:rPr>
        <w:rFonts w:ascii="Times New Roman" w:hAnsi="Times New Roman" w:cs="Times New Roman"/>
        <w:b/>
        <w:color w:val="FF0000"/>
      </w:rPr>
      <w:t>OFFICIAL</w:t>
    </w:r>
    <w:r>
      <w:rPr>
        <w:rFonts w:ascii="Times New Roman" w:hAnsi="Times New Roman" w:cs="Times New Roman"/>
        <w:b/>
        <w:color w:val="FF0000"/>
      </w:rPr>
      <w:fldChar w:fldCharType="end"/>
    </w:r>
  </w:p>
  <w:p w14:paraId="2B00E22E" w14:textId="77777777" w:rsidR="00073608" w:rsidRDefault="0007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02F8F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A6ED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F58DD"/>
    <w:multiLevelType w:val="hybridMultilevel"/>
    <w:tmpl w:val="628E50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8696C"/>
    <w:multiLevelType w:val="hybridMultilevel"/>
    <w:tmpl w:val="4F4A49E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04FD7C93"/>
    <w:multiLevelType w:val="hybridMultilevel"/>
    <w:tmpl w:val="A9E4FC6A"/>
    <w:lvl w:ilvl="0" w:tplc="377AB4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62823"/>
    <w:multiLevelType w:val="multilevel"/>
    <w:tmpl w:val="26DC26C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5A8381A"/>
    <w:multiLevelType w:val="hybridMultilevel"/>
    <w:tmpl w:val="F4B08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E574B9"/>
    <w:multiLevelType w:val="hybridMultilevel"/>
    <w:tmpl w:val="B78CE806"/>
    <w:lvl w:ilvl="0" w:tplc="B3DC8F7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54166"/>
    <w:multiLevelType w:val="hybridMultilevel"/>
    <w:tmpl w:val="4B486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418BE"/>
    <w:multiLevelType w:val="hybridMultilevel"/>
    <w:tmpl w:val="9DCE6A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6039D2"/>
    <w:multiLevelType w:val="hybridMultilevel"/>
    <w:tmpl w:val="DE6E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50B75"/>
    <w:multiLevelType w:val="hybridMultilevel"/>
    <w:tmpl w:val="C8829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275F7"/>
    <w:multiLevelType w:val="multilevel"/>
    <w:tmpl w:val="068806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A463120"/>
    <w:multiLevelType w:val="multilevel"/>
    <w:tmpl w:val="9ECC8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AC62EF"/>
    <w:multiLevelType w:val="multilevel"/>
    <w:tmpl w:val="69AC8C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9883348">
    <w:abstractNumId w:val="1"/>
  </w:num>
  <w:num w:numId="2" w16cid:durableId="503320168">
    <w:abstractNumId w:val="1"/>
  </w:num>
  <w:num w:numId="3" w16cid:durableId="394594658">
    <w:abstractNumId w:val="1"/>
  </w:num>
  <w:num w:numId="4" w16cid:durableId="1847554637">
    <w:abstractNumId w:val="0"/>
  </w:num>
  <w:num w:numId="5" w16cid:durableId="1583177799">
    <w:abstractNumId w:val="1"/>
  </w:num>
  <w:num w:numId="6" w16cid:durableId="1484472116">
    <w:abstractNumId w:val="1"/>
  </w:num>
  <w:num w:numId="7" w16cid:durableId="780415725">
    <w:abstractNumId w:val="1"/>
  </w:num>
  <w:num w:numId="8" w16cid:durableId="205799533">
    <w:abstractNumId w:val="14"/>
  </w:num>
  <w:num w:numId="9" w16cid:durableId="696352154">
    <w:abstractNumId w:val="11"/>
  </w:num>
  <w:num w:numId="10" w16cid:durableId="772672296">
    <w:abstractNumId w:val="5"/>
  </w:num>
  <w:num w:numId="11" w16cid:durableId="1450929810">
    <w:abstractNumId w:val="13"/>
  </w:num>
  <w:num w:numId="12" w16cid:durableId="659845093">
    <w:abstractNumId w:val="6"/>
  </w:num>
  <w:num w:numId="13" w16cid:durableId="1152521425">
    <w:abstractNumId w:val="12"/>
  </w:num>
  <w:num w:numId="14" w16cid:durableId="2060125216">
    <w:abstractNumId w:val="2"/>
  </w:num>
  <w:num w:numId="15" w16cid:durableId="487207983">
    <w:abstractNumId w:val="7"/>
  </w:num>
  <w:num w:numId="16" w16cid:durableId="1991054972">
    <w:abstractNumId w:val="8"/>
  </w:num>
  <w:num w:numId="17" w16cid:durableId="999503314">
    <w:abstractNumId w:val="3"/>
  </w:num>
  <w:num w:numId="18" w16cid:durableId="261844637">
    <w:abstractNumId w:val="10"/>
  </w:num>
  <w:num w:numId="19" w16cid:durableId="2018000646">
    <w:abstractNumId w:val="4"/>
  </w:num>
  <w:num w:numId="20" w16cid:durableId="1450473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E0"/>
    <w:rsid w:val="00011081"/>
    <w:rsid w:val="0002055E"/>
    <w:rsid w:val="00022F10"/>
    <w:rsid w:val="000309D4"/>
    <w:rsid w:val="000513DB"/>
    <w:rsid w:val="00071992"/>
    <w:rsid w:val="00073608"/>
    <w:rsid w:val="00094EC0"/>
    <w:rsid w:val="000B28C7"/>
    <w:rsid w:val="000C04ED"/>
    <w:rsid w:val="000F0DDD"/>
    <w:rsid w:val="000F2B78"/>
    <w:rsid w:val="000F7E7B"/>
    <w:rsid w:val="00140661"/>
    <w:rsid w:val="00153096"/>
    <w:rsid w:val="00157107"/>
    <w:rsid w:val="00160898"/>
    <w:rsid w:val="00183CC4"/>
    <w:rsid w:val="00190431"/>
    <w:rsid w:val="001A28C2"/>
    <w:rsid w:val="001D6A4A"/>
    <w:rsid w:val="001D7738"/>
    <w:rsid w:val="001E3B2C"/>
    <w:rsid w:val="001E64F8"/>
    <w:rsid w:val="002232A0"/>
    <w:rsid w:val="00250BE3"/>
    <w:rsid w:val="00287933"/>
    <w:rsid w:val="002922FE"/>
    <w:rsid w:val="0029236A"/>
    <w:rsid w:val="002952C9"/>
    <w:rsid w:val="002B11D0"/>
    <w:rsid w:val="002C3DFB"/>
    <w:rsid w:val="002E251A"/>
    <w:rsid w:val="002F5D5D"/>
    <w:rsid w:val="002F75F8"/>
    <w:rsid w:val="00304E80"/>
    <w:rsid w:val="00311FD5"/>
    <w:rsid w:val="00330BFD"/>
    <w:rsid w:val="00346E80"/>
    <w:rsid w:val="00354160"/>
    <w:rsid w:val="00374BFA"/>
    <w:rsid w:val="00394772"/>
    <w:rsid w:val="003B084D"/>
    <w:rsid w:val="003B1CF2"/>
    <w:rsid w:val="003B3DC8"/>
    <w:rsid w:val="003D07BD"/>
    <w:rsid w:val="003D565D"/>
    <w:rsid w:val="003D656F"/>
    <w:rsid w:val="00404A15"/>
    <w:rsid w:val="004113E0"/>
    <w:rsid w:val="004361CB"/>
    <w:rsid w:val="004528F6"/>
    <w:rsid w:val="00462F1E"/>
    <w:rsid w:val="00471DD8"/>
    <w:rsid w:val="00477162"/>
    <w:rsid w:val="0048182D"/>
    <w:rsid w:val="00486DA0"/>
    <w:rsid w:val="004C2E2C"/>
    <w:rsid w:val="0052667D"/>
    <w:rsid w:val="005346AB"/>
    <w:rsid w:val="0053738F"/>
    <w:rsid w:val="0057349D"/>
    <w:rsid w:val="005A76F2"/>
    <w:rsid w:val="005C6C80"/>
    <w:rsid w:val="005D324E"/>
    <w:rsid w:val="00606A87"/>
    <w:rsid w:val="00615A67"/>
    <w:rsid w:val="00642BA1"/>
    <w:rsid w:val="00664EB2"/>
    <w:rsid w:val="00675A84"/>
    <w:rsid w:val="006853CB"/>
    <w:rsid w:val="006C49A6"/>
    <w:rsid w:val="006E1F18"/>
    <w:rsid w:val="006F0C17"/>
    <w:rsid w:val="006F6E40"/>
    <w:rsid w:val="00706544"/>
    <w:rsid w:val="00724D57"/>
    <w:rsid w:val="00734FED"/>
    <w:rsid w:val="0076302B"/>
    <w:rsid w:val="00777413"/>
    <w:rsid w:val="0079121E"/>
    <w:rsid w:val="00793867"/>
    <w:rsid w:val="007A6CFE"/>
    <w:rsid w:val="007F7DE7"/>
    <w:rsid w:val="008126B1"/>
    <w:rsid w:val="00812A5A"/>
    <w:rsid w:val="008447FD"/>
    <w:rsid w:val="0088412E"/>
    <w:rsid w:val="008A18EF"/>
    <w:rsid w:val="008D1E80"/>
    <w:rsid w:val="008D7A9D"/>
    <w:rsid w:val="008E4093"/>
    <w:rsid w:val="008F549B"/>
    <w:rsid w:val="009133DE"/>
    <w:rsid w:val="0092138E"/>
    <w:rsid w:val="009247A1"/>
    <w:rsid w:val="00926699"/>
    <w:rsid w:val="00927DA6"/>
    <w:rsid w:val="00944870"/>
    <w:rsid w:val="00983E8B"/>
    <w:rsid w:val="009A2BD1"/>
    <w:rsid w:val="009D5953"/>
    <w:rsid w:val="009E2721"/>
    <w:rsid w:val="009F1049"/>
    <w:rsid w:val="00A244C8"/>
    <w:rsid w:val="00A3479A"/>
    <w:rsid w:val="00A47CA7"/>
    <w:rsid w:val="00A70A74"/>
    <w:rsid w:val="00A719F7"/>
    <w:rsid w:val="00A80069"/>
    <w:rsid w:val="00A91524"/>
    <w:rsid w:val="00A9235D"/>
    <w:rsid w:val="00AE4567"/>
    <w:rsid w:val="00AF03C7"/>
    <w:rsid w:val="00AF35BC"/>
    <w:rsid w:val="00B00685"/>
    <w:rsid w:val="00B0327F"/>
    <w:rsid w:val="00B04287"/>
    <w:rsid w:val="00B13B3B"/>
    <w:rsid w:val="00B30E90"/>
    <w:rsid w:val="00B37849"/>
    <w:rsid w:val="00B429E6"/>
    <w:rsid w:val="00B73A81"/>
    <w:rsid w:val="00B83911"/>
    <w:rsid w:val="00B93139"/>
    <w:rsid w:val="00B95393"/>
    <w:rsid w:val="00BA57B0"/>
    <w:rsid w:val="00BA6429"/>
    <w:rsid w:val="00BC547E"/>
    <w:rsid w:val="00BF1443"/>
    <w:rsid w:val="00BF2932"/>
    <w:rsid w:val="00C30379"/>
    <w:rsid w:val="00C60B0B"/>
    <w:rsid w:val="00C71716"/>
    <w:rsid w:val="00C867BC"/>
    <w:rsid w:val="00C9355E"/>
    <w:rsid w:val="00CD2ADE"/>
    <w:rsid w:val="00CE4333"/>
    <w:rsid w:val="00CE6F08"/>
    <w:rsid w:val="00CF1A73"/>
    <w:rsid w:val="00CF79FD"/>
    <w:rsid w:val="00D0528E"/>
    <w:rsid w:val="00D230FC"/>
    <w:rsid w:val="00D323BB"/>
    <w:rsid w:val="00D41776"/>
    <w:rsid w:val="00D5547E"/>
    <w:rsid w:val="00D601A0"/>
    <w:rsid w:val="00D702BD"/>
    <w:rsid w:val="00DB0F07"/>
    <w:rsid w:val="00DD0659"/>
    <w:rsid w:val="00DD3E4C"/>
    <w:rsid w:val="00DD4A29"/>
    <w:rsid w:val="00DF2127"/>
    <w:rsid w:val="00E04939"/>
    <w:rsid w:val="00E049FC"/>
    <w:rsid w:val="00E1302A"/>
    <w:rsid w:val="00E35476"/>
    <w:rsid w:val="00E930F3"/>
    <w:rsid w:val="00EB70AF"/>
    <w:rsid w:val="00ED54FC"/>
    <w:rsid w:val="00EE0F4F"/>
    <w:rsid w:val="00EE5127"/>
    <w:rsid w:val="00F00332"/>
    <w:rsid w:val="00F11DF9"/>
    <w:rsid w:val="00F33D1E"/>
    <w:rsid w:val="00F4054F"/>
    <w:rsid w:val="00F422EA"/>
    <w:rsid w:val="00F52B61"/>
    <w:rsid w:val="00F53ED5"/>
    <w:rsid w:val="00F65245"/>
    <w:rsid w:val="00F75406"/>
    <w:rsid w:val="00F927EF"/>
    <w:rsid w:val="00F94F00"/>
    <w:rsid w:val="00F9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F0E3"/>
  <w15:chartTrackingRefBased/>
  <w15:docId w15:val="{5CA13816-7E4D-434A-B520-0AF3459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9A"/>
    <w:pPr>
      <w:spacing w:before="120" w:after="120"/>
    </w:pPr>
    <w:rPr>
      <w:szCs w:val="24"/>
    </w:rPr>
  </w:style>
  <w:style w:type="paragraph" w:styleId="Heading1">
    <w:name w:val="heading 1"/>
    <w:basedOn w:val="Normal"/>
    <w:next w:val="Normal"/>
    <w:link w:val="Heading1Char"/>
    <w:autoRedefine/>
    <w:uiPriority w:val="9"/>
    <w:qFormat/>
    <w:rsid w:val="00A70A74"/>
    <w:pPr>
      <w:keepNext/>
      <w:keepLines/>
      <w:spacing w:before="600" w:after="20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A3479A"/>
    <w:pPr>
      <w:keepNext/>
      <w:keepLines/>
      <w:spacing w:before="600" w:after="200"/>
      <w:outlineLvl w:val="1"/>
    </w:pPr>
    <w:rPr>
      <w:rFonts w:eastAsiaTheme="majorEastAsia" w:cs="Arial"/>
      <w:b/>
      <w:color w:val="000000" w:themeColor="text1"/>
    </w:rPr>
  </w:style>
  <w:style w:type="paragraph" w:styleId="Heading3">
    <w:name w:val="heading 3"/>
    <w:basedOn w:val="Normal"/>
    <w:next w:val="Normal"/>
    <w:link w:val="Heading3Char"/>
    <w:autoRedefine/>
    <w:uiPriority w:val="9"/>
    <w:unhideWhenUsed/>
    <w:qFormat/>
    <w:rsid w:val="009F1049"/>
    <w:pPr>
      <w:keepNext/>
      <w:keepLines/>
      <w:spacing w:before="600" w:after="200"/>
      <w:jc w:val="both"/>
      <w:outlineLvl w:val="2"/>
    </w:pPr>
    <w:rPr>
      <w:rFonts w:eastAsiaTheme="majorEastAsia" w:cs="Arial"/>
      <w:b/>
      <w:bCs/>
    </w:rPr>
  </w:style>
  <w:style w:type="paragraph" w:styleId="Heading4">
    <w:name w:val="heading 4"/>
    <w:basedOn w:val="Normal"/>
    <w:next w:val="Normal"/>
    <w:link w:val="Heading4Char"/>
    <w:autoRedefine/>
    <w:uiPriority w:val="9"/>
    <w:unhideWhenUsed/>
    <w:qFormat/>
    <w:rsid w:val="00B00685"/>
    <w:pPr>
      <w:keepNext/>
      <w:keepLines/>
      <w:spacing w:before="600" w:after="200"/>
      <w:outlineLvl w:val="3"/>
    </w:pPr>
    <w:rPr>
      <w:rFonts w:eastAsiaTheme="majorEastAsia" w:cstheme="majorBidi"/>
      <w:b/>
      <w:iCs/>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A74"/>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A3479A"/>
    <w:rPr>
      <w:rFonts w:eastAsiaTheme="majorEastAsia" w:cs="Arial"/>
      <w:b/>
      <w:color w:val="000000" w:themeColor="text1"/>
      <w:szCs w:val="24"/>
    </w:rPr>
  </w:style>
  <w:style w:type="character" w:customStyle="1" w:styleId="Heading3Char">
    <w:name w:val="Heading 3 Char"/>
    <w:basedOn w:val="DefaultParagraphFont"/>
    <w:link w:val="Heading3"/>
    <w:uiPriority w:val="9"/>
    <w:rsid w:val="009F1049"/>
    <w:rPr>
      <w:rFonts w:eastAsiaTheme="majorEastAsia" w:cs="Arial"/>
      <w:b/>
      <w:bCs/>
      <w:szCs w:val="24"/>
    </w:rPr>
  </w:style>
  <w:style w:type="paragraph" w:styleId="Header">
    <w:name w:val="header"/>
    <w:basedOn w:val="Normal"/>
    <w:link w:val="HeaderChar"/>
    <w:uiPriority w:val="99"/>
    <w:unhideWhenUsed/>
    <w:rsid w:val="00073608"/>
    <w:pPr>
      <w:tabs>
        <w:tab w:val="center" w:pos="4513"/>
        <w:tab w:val="right" w:pos="9026"/>
      </w:tabs>
      <w:spacing w:line="240" w:lineRule="auto"/>
    </w:pPr>
  </w:style>
  <w:style w:type="character" w:customStyle="1" w:styleId="HeaderChar">
    <w:name w:val="Header Char"/>
    <w:basedOn w:val="DefaultParagraphFont"/>
    <w:link w:val="Header"/>
    <w:uiPriority w:val="99"/>
    <w:rsid w:val="00073608"/>
  </w:style>
  <w:style w:type="paragraph" w:styleId="Footer">
    <w:name w:val="footer"/>
    <w:basedOn w:val="Normal"/>
    <w:link w:val="FooterChar"/>
    <w:uiPriority w:val="99"/>
    <w:unhideWhenUsed/>
    <w:rsid w:val="00073608"/>
    <w:pPr>
      <w:tabs>
        <w:tab w:val="center" w:pos="4513"/>
        <w:tab w:val="right" w:pos="9026"/>
      </w:tabs>
      <w:spacing w:line="240" w:lineRule="auto"/>
    </w:pPr>
  </w:style>
  <w:style w:type="character" w:customStyle="1" w:styleId="FooterChar">
    <w:name w:val="Footer Char"/>
    <w:basedOn w:val="DefaultParagraphFont"/>
    <w:link w:val="Footer"/>
    <w:uiPriority w:val="99"/>
    <w:rsid w:val="00073608"/>
  </w:style>
  <w:style w:type="paragraph" w:styleId="ListParagraph">
    <w:name w:val="List Paragraph"/>
    <w:aliases w:val="List Bullets,Dot pt,List Paragraph1,Colorful List - Accent 11,No Spacing1,List Paragraph Char Char Char,Indicator Text,Numbered Para 1,F5 List Paragraph,Bullet Points,List Paragraph2,MAIN CONTENT,List Paragraph12,Normal numbered,Bullet 1"/>
    <w:basedOn w:val="ListBullet"/>
    <w:next w:val="ListBullet"/>
    <w:link w:val="ListParagraphChar"/>
    <w:uiPriority w:val="34"/>
    <w:qFormat/>
    <w:rsid w:val="000C04ED"/>
    <w:pPr>
      <w:ind w:left="720"/>
    </w:pPr>
  </w:style>
  <w:style w:type="paragraph" w:styleId="ListBullet">
    <w:name w:val="List Bullet"/>
    <w:basedOn w:val="Normal"/>
    <w:uiPriority w:val="99"/>
    <w:unhideWhenUsed/>
    <w:rsid w:val="007F7DE7"/>
    <w:pPr>
      <w:numPr>
        <w:numId w:val="7"/>
      </w:numPr>
      <w:contextualSpacing/>
    </w:pPr>
  </w:style>
  <w:style w:type="paragraph" w:customStyle="1" w:styleId="ListNumbering">
    <w:name w:val="List Numbering"/>
    <w:basedOn w:val="ListParagraph"/>
    <w:next w:val="ListNumber"/>
    <w:link w:val="ListNumberingChar"/>
    <w:qFormat/>
    <w:rsid w:val="000C04ED"/>
    <w:pPr>
      <w:numPr>
        <w:numId w:val="0"/>
      </w:numPr>
      <w:tabs>
        <w:tab w:val="num" w:pos="360"/>
      </w:tabs>
      <w:ind w:left="720" w:hanging="360"/>
    </w:pPr>
  </w:style>
  <w:style w:type="character" w:customStyle="1" w:styleId="ListNumberingChar">
    <w:name w:val="List Numbering Char"/>
    <w:basedOn w:val="DefaultParagraphFont"/>
    <w:link w:val="ListNumbering"/>
    <w:rsid w:val="000C04ED"/>
  </w:style>
  <w:style w:type="paragraph" w:styleId="ListNumber">
    <w:name w:val="List Number"/>
    <w:basedOn w:val="Normal"/>
    <w:uiPriority w:val="99"/>
    <w:semiHidden/>
    <w:unhideWhenUsed/>
    <w:rsid w:val="000C04ED"/>
    <w:pPr>
      <w:numPr>
        <w:numId w:val="4"/>
      </w:numPr>
      <w:contextualSpacing/>
    </w:pPr>
  </w:style>
  <w:style w:type="paragraph" w:customStyle="1" w:styleId="Bullets">
    <w:name w:val="Bullets"/>
    <w:basedOn w:val="ListBullet"/>
    <w:next w:val="ListBullet"/>
    <w:link w:val="BulletsChar"/>
    <w:qFormat/>
    <w:rsid w:val="007F7DE7"/>
    <w:pPr>
      <w:numPr>
        <w:numId w:val="8"/>
      </w:numPr>
    </w:pPr>
    <w:rPr>
      <w:noProof/>
      <w:lang w:eastAsia="en-GB"/>
    </w:rPr>
  </w:style>
  <w:style w:type="character" w:customStyle="1" w:styleId="BulletsChar">
    <w:name w:val="Bullets Char"/>
    <w:basedOn w:val="DefaultParagraphFont"/>
    <w:link w:val="Bullets"/>
    <w:rsid w:val="007F7DE7"/>
    <w:rPr>
      <w:noProof/>
      <w:lang w:eastAsia="en-GB"/>
    </w:rPr>
  </w:style>
  <w:style w:type="paragraph" w:customStyle="1" w:styleId="Bullet">
    <w:name w:val="Bullet"/>
    <w:basedOn w:val="Bullets"/>
    <w:next w:val="Bullets"/>
    <w:link w:val="BulletChar"/>
    <w:qFormat/>
    <w:rsid w:val="007F7DE7"/>
  </w:style>
  <w:style w:type="character" w:customStyle="1" w:styleId="BulletChar">
    <w:name w:val="Bullet Char"/>
    <w:basedOn w:val="BulletsChar"/>
    <w:link w:val="Bullet"/>
    <w:rsid w:val="007F7DE7"/>
    <w:rPr>
      <w:noProof/>
      <w:lang w:eastAsia="en-GB"/>
    </w:rPr>
  </w:style>
  <w:style w:type="character" w:customStyle="1" w:styleId="Heading4Char">
    <w:name w:val="Heading 4 Char"/>
    <w:basedOn w:val="DefaultParagraphFont"/>
    <w:link w:val="Heading4"/>
    <w:uiPriority w:val="9"/>
    <w:rsid w:val="00B00685"/>
    <w:rPr>
      <w:rFonts w:eastAsiaTheme="majorEastAsia" w:cstheme="majorBidi"/>
      <w:b/>
      <w:iCs/>
    </w:rPr>
  </w:style>
  <w:style w:type="table" w:styleId="TableGrid">
    <w:name w:val="Table Grid"/>
    <w:basedOn w:val="TableNormal"/>
    <w:uiPriority w:val="39"/>
    <w:rsid w:val="00A244C8"/>
    <w:pPr>
      <w:spacing w:before="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s Char,Dot pt Char,List Paragraph1 Char,Colorful List - Accent 11 Char,No Spacing1 Char,List Paragraph Char Char Char Char,Indicator Text Char,Numbered Para 1 Char,F5 List Paragraph Char,Bullet Points Char,Bullet 1 Char"/>
    <w:link w:val="ListParagraph"/>
    <w:uiPriority w:val="34"/>
    <w:qFormat/>
    <w:locked/>
    <w:rsid w:val="00EE5127"/>
    <w:rPr>
      <w:szCs w:val="24"/>
    </w:rPr>
  </w:style>
  <w:style w:type="paragraph" w:customStyle="1" w:styleId="TableParagraph">
    <w:name w:val="Table Paragraph"/>
    <w:basedOn w:val="Normal"/>
    <w:uiPriority w:val="1"/>
    <w:qFormat/>
    <w:rsid w:val="00CE4333"/>
    <w:pPr>
      <w:widowControl w:val="0"/>
      <w:autoSpaceDE w:val="0"/>
      <w:autoSpaceDN w:val="0"/>
      <w:adjustRightInd w:val="0"/>
      <w:spacing w:before="0" w:after="0" w:line="240" w:lineRule="auto"/>
    </w:pPr>
    <w:rPr>
      <w:rFonts w:eastAsiaTheme="minorEastAsia"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Linda</dc:creator>
  <cp:keywords/>
  <dc:description/>
  <cp:lastModifiedBy>Hailstones, Claire</cp:lastModifiedBy>
  <cp:revision>3</cp:revision>
  <cp:lastPrinted>2025-06-18T12:55:00Z</cp:lastPrinted>
  <dcterms:created xsi:type="dcterms:W3CDTF">2025-10-30T09:36:00Z</dcterms:created>
  <dcterms:modified xsi:type="dcterms:W3CDTF">2025-10-30T09:40:00Z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SPNET\1820463</vt:lpwstr>
  </property>
  <property fmtid="{D5CDD505-2E9C-101B-9397-08002B2CF9AE}" pid="5" name="ClassificationMadeExternally">
    <vt:lpwstr>No</vt:lpwstr>
  </property>
  <property fmtid="{D5CDD505-2E9C-101B-9397-08002B2CF9AE}" pid="6" name="ClassificationMadeOn">
    <vt:filetime>2022-04-27T08:09:10Z</vt:filetime>
  </property>
</Properties>
</file>