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65C73">
              <w:t>3</w:t>
            </w:r>
            <w:r>
              <w:t>-</w:t>
            </w:r>
            <w:r w:rsidR="007D3B8F">
              <w:t>1282</w:t>
            </w:r>
          </w:p>
          <w:p w:rsidR="00B17211" w:rsidRDefault="00456324" w:rsidP="0027407B">
            <w:r w:rsidRPr="007F490F">
              <w:rPr>
                <w:rStyle w:val="Heading2Char"/>
              </w:rPr>
              <w:t>Respon</w:t>
            </w:r>
            <w:r w:rsidR="007D55F6">
              <w:rPr>
                <w:rStyle w:val="Heading2Char"/>
              </w:rPr>
              <w:t>ded to:</w:t>
            </w:r>
            <w:r w:rsidR="007F490F">
              <w:t xml:space="preserve">  </w:t>
            </w:r>
            <w:r w:rsidR="0027407B">
              <w:t>06</w:t>
            </w:r>
            <w:bookmarkStart w:id="0" w:name="_GoBack"/>
            <w:bookmarkEnd w:id="0"/>
            <w:r w:rsidR="007D3B8F">
              <w:t xml:space="preserve"> June</w:t>
            </w:r>
            <w:r>
              <w:t xml:space="preserve"> 2023</w:t>
            </w:r>
          </w:p>
        </w:tc>
      </w:tr>
    </w:tbl>
    <w:p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rsidR="007D3B8F" w:rsidRPr="007D3B8F" w:rsidRDefault="007D3B8F" w:rsidP="007D3B8F">
      <w:pPr>
        <w:pStyle w:val="Heading2"/>
      </w:pPr>
      <w:r w:rsidRPr="007D3B8F">
        <w:t>How many children under the age of 18 were arrested on suspicion of possession of an article with blade or point in a public place in the years 2018, 2019, 2020, 2021 and 2022 respectively? Please provide a breakdown showing the number of arrests for each age group for each year (e.g. four suspects aged 14; seven suspects aged 15, etc.).</w:t>
      </w:r>
    </w:p>
    <w:p w:rsidR="007D3B8F" w:rsidRPr="007D3B8F" w:rsidRDefault="007D3B8F" w:rsidP="007D3B8F">
      <w:pPr>
        <w:pStyle w:val="Heading2"/>
      </w:pPr>
      <w:r w:rsidRPr="007D3B8F">
        <w:t>How many children under the age of 18 were subsequently charged with the offence of Possession of an article with blade or point in a public place for each of the years 2018, 2019, 2020, 2021, 2022?</w:t>
      </w:r>
    </w:p>
    <w:p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F9431D" w:rsidRDefault="00F9431D" w:rsidP="00A732CA">
      <w:r>
        <w:t xml:space="preserve">When a person is arrested, a statement of arrest should be read over as soon as reasonably practical and details recorded in the arresting officer’s notebook.  </w:t>
      </w:r>
    </w:p>
    <w:p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F9431D" w:rsidRPr="00A732CA" w:rsidRDefault="00F9431D" w:rsidP="00A732CA">
      <w:r w:rsidRPr="00A732CA">
        <w:t xml:space="preserve">If conveyed to a police station, the arrested person (of either classification) will have their details recorded in the Police Scotland National Custody System.  </w:t>
      </w:r>
    </w:p>
    <w:p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F9431D" w:rsidRPr="00A732CA" w:rsidRDefault="00F9431D" w:rsidP="00A732CA">
      <w:r w:rsidRPr="00A732CA">
        <w:t xml:space="preserve">In those circumstances, the details of an arrested person are not held electronically. </w:t>
      </w:r>
    </w:p>
    <w:p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F9431D" w:rsidRPr="00A732CA" w:rsidRDefault="00F9431D" w:rsidP="00A732CA">
      <w:r w:rsidRPr="00A732CA">
        <w:lastRenderedPageBreak/>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F9431D" w:rsidRDefault="00F9431D" w:rsidP="00F9431D">
      <w:r>
        <w:t xml:space="preserve">If you would be interested in data regarding individuals arrested </w:t>
      </w:r>
      <w:r>
        <w:rPr>
          <w:i/>
        </w:rPr>
        <w:t>and</w:t>
      </w:r>
      <w:r>
        <w:t xml:space="preserve"> brought into police custody then please let us know.</w:t>
      </w:r>
    </w:p>
    <w:p w:rsidR="00F9431D" w:rsidRDefault="00F9431D" w:rsidP="00F9431D">
      <w:r>
        <w:t>For the reasons outlined above, Police Scotland instead, typically produce data based on recorded and detected crimes, broken down by Scottish Government Justice Department (SGJD) classification:</w:t>
      </w:r>
    </w:p>
    <w:p w:rsidR="00F9431D" w:rsidRDefault="0027407B" w:rsidP="00793DD5">
      <w:hyperlink r:id="rId8" w:history="1">
        <w:r w:rsidR="00F9431D">
          <w:rPr>
            <w:rStyle w:val="Hyperlink"/>
          </w:rPr>
          <w:t>How we are performing - Police Scotland</w:t>
        </w:r>
      </w:hyperlink>
      <w:r w:rsidR="007D3B8F">
        <w:rPr>
          <w:rStyle w:val="Hyperlink"/>
        </w:rPr>
        <w:t xml:space="preserve"> </w:t>
      </w:r>
    </w:p>
    <w:p w:rsidR="00A732CA" w:rsidRDefault="007D3B8F" w:rsidP="00793DD5">
      <w:r>
        <w:t>Please be advised that your request has also been considered with regard to detected crimes, but unfortunately as each crime report would have to be read to establish the age of the accused at the time of offending, Section 12(1) would apply (</w:t>
      </w:r>
      <w:r w:rsidRPr="00447A31">
        <w:t>Excessive Cost of Compliance)</w:t>
      </w:r>
      <w: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40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40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40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40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40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40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E1531"/>
    <w:multiLevelType w:val="multilevel"/>
    <w:tmpl w:val="493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7407B"/>
    <w:rsid w:val="003E12CA"/>
    <w:rsid w:val="003E75AF"/>
    <w:rsid w:val="004010DC"/>
    <w:rsid w:val="004341F0"/>
    <w:rsid w:val="00456324"/>
    <w:rsid w:val="00475460"/>
    <w:rsid w:val="00490317"/>
    <w:rsid w:val="00491644"/>
    <w:rsid w:val="00496A08"/>
    <w:rsid w:val="004E1605"/>
    <w:rsid w:val="004F653C"/>
    <w:rsid w:val="00540A52"/>
    <w:rsid w:val="00750D83"/>
    <w:rsid w:val="00793DD5"/>
    <w:rsid w:val="007D3B8F"/>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7953">
      <w:bodyDiv w:val="1"/>
      <w:marLeft w:val="0"/>
      <w:marRight w:val="0"/>
      <w:marTop w:val="0"/>
      <w:marBottom w:val="0"/>
      <w:divBdr>
        <w:top w:val="none" w:sz="0" w:space="0" w:color="auto"/>
        <w:left w:val="none" w:sz="0" w:space="0" w:color="auto"/>
        <w:bottom w:val="none" w:sz="0" w:space="0" w:color="auto"/>
        <w:right w:val="none" w:sz="0" w:space="0" w:color="auto"/>
      </w:divBdr>
    </w:div>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649</Words>
  <Characters>3700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2023-06-06T10:49:00Z</cp:lastPrinted>
  <dcterms:created xsi:type="dcterms:W3CDTF">2021-10-06T12:31:00Z</dcterms:created>
  <dcterms:modified xsi:type="dcterms:W3CDTF">2023-06-06T10:50:00Z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