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23AD80" w:rsidR="00B17211" w:rsidRPr="00B17211" w:rsidRDefault="00B17211" w:rsidP="007F490F">
            <w:r w:rsidRPr="007F490F">
              <w:rPr>
                <w:rStyle w:val="Heading2Char"/>
              </w:rPr>
              <w:t>Our reference:</w:t>
            </w:r>
            <w:r>
              <w:t xml:space="preserve">  FOI 2</w:t>
            </w:r>
            <w:r w:rsidR="00B4358E">
              <w:t>5</w:t>
            </w:r>
            <w:r>
              <w:t>-</w:t>
            </w:r>
            <w:r w:rsidR="00892FA4">
              <w:t>1520</w:t>
            </w:r>
          </w:p>
          <w:p w14:paraId="34BDABA6" w14:textId="5268D9E7" w:rsidR="00B17211" w:rsidRDefault="00456324" w:rsidP="00EE2373">
            <w:r w:rsidRPr="007F490F">
              <w:rPr>
                <w:rStyle w:val="Heading2Char"/>
              </w:rPr>
              <w:t>Respon</w:t>
            </w:r>
            <w:r w:rsidR="007D55F6">
              <w:rPr>
                <w:rStyle w:val="Heading2Char"/>
              </w:rPr>
              <w:t>ded to:</w:t>
            </w:r>
            <w:r w:rsidR="007F490F">
              <w:t xml:space="preserve">  </w:t>
            </w:r>
            <w:r w:rsidR="00892FA4">
              <w:t>27 May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516F8D4" w14:textId="77777777" w:rsidR="00892FA4" w:rsidRDefault="00892FA4" w:rsidP="0036503B">
      <w:pPr>
        <w:rPr>
          <w:b/>
        </w:rPr>
      </w:pPr>
    </w:p>
    <w:p w14:paraId="017F4176" w14:textId="38320A72" w:rsidR="00892FA4" w:rsidRPr="00892FA4" w:rsidRDefault="00892FA4" w:rsidP="00892FA4">
      <w:pPr>
        <w:pStyle w:val="Heading2"/>
      </w:pPr>
      <w:r w:rsidRPr="00892FA4">
        <w:t xml:space="preserve">a) Whether Police Scotland plans to implement the key considerations for practice made in the Scottish Institute for Policing Research’s report: “Implementing Anti-Racism in the Context of Policing: A Systematic Review”. </w:t>
      </w:r>
    </w:p>
    <w:p w14:paraId="14E4982C" w14:textId="72C77ED1" w:rsidR="00892FA4" w:rsidRDefault="00892FA4" w:rsidP="00892FA4">
      <w:pPr>
        <w:tabs>
          <w:tab w:val="left" w:pos="5400"/>
        </w:tabs>
        <w:rPr>
          <w:rFonts w:eastAsiaTheme="majorEastAsia" w:cstheme="majorBidi"/>
          <w:b/>
          <w:color w:val="000000" w:themeColor="text1"/>
          <w:szCs w:val="26"/>
        </w:rPr>
      </w:pPr>
      <w:hyperlink r:id="rId11" w:history="1">
        <w:r w:rsidRPr="00892FA4">
          <w:rPr>
            <w:rStyle w:val="Hyperlink"/>
            <w:rFonts w:eastAsiaTheme="majorEastAsia" w:cstheme="majorBidi"/>
            <w:b/>
            <w:szCs w:val="26"/>
          </w:rPr>
          <w:t>Final-RRF-Anti-Racism-Report-with-Technical.pdf</w:t>
        </w:r>
      </w:hyperlink>
    </w:p>
    <w:p w14:paraId="492A9C0F" w14:textId="5608B686" w:rsidR="00892FA4" w:rsidRDefault="00892FA4" w:rsidP="00892FA4">
      <w:r w:rsidRPr="00892FA4">
        <w:t>The research was proposed by Police Scotland and the Scottish Policing Authority via SIPR as part of efforts to understand current evidence in relation to being an anti-racist and anti-discriminatory policing system. Police Scotland’s Policing Together programme and implementation plan is driving work to become an anti-racist, anti-discriminatory organisation which fully reflects and represents the communities it serves.</w:t>
      </w:r>
    </w:p>
    <w:p w14:paraId="69BEDCDA" w14:textId="77777777" w:rsidR="00892FA4" w:rsidRPr="00892FA4" w:rsidRDefault="00892FA4" w:rsidP="00892FA4"/>
    <w:p w14:paraId="64E2E5D9" w14:textId="6A591C19" w:rsidR="00892FA4" w:rsidRDefault="00892FA4" w:rsidP="00892FA4">
      <w:pPr>
        <w:pStyle w:val="Heading2"/>
      </w:pPr>
      <w:r w:rsidRPr="00892FA4">
        <w:t>b) Any interim responses to the above report.</w:t>
      </w:r>
    </w:p>
    <w:p w14:paraId="7175FA1A" w14:textId="77777777" w:rsidR="00892FA4" w:rsidRPr="00892FA4" w:rsidRDefault="00892FA4" w:rsidP="00892FA4">
      <w:r w:rsidRPr="00892FA4">
        <w:t>The findings of this report will be considered going forward. We do, however, recognise that many of these findings are already in place as part of our Policing Together Strategy and Implementation plans.</w:t>
      </w:r>
    </w:p>
    <w:p w14:paraId="44A10CD4" w14:textId="77777777" w:rsidR="00892FA4" w:rsidRPr="00892FA4" w:rsidRDefault="00892FA4" w:rsidP="00892FA4"/>
    <w:p w14:paraId="6F98A30A" w14:textId="77777777" w:rsidR="00892FA4" w:rsidRDefault="00892FA4" w:rsidP="00892FA4">
      <w:pPr>
        <w:pStyle w:val="Heading2"/>
      </w:pPr>
      <w:r w:rsidRPr="00892FA4">
        <w:t xml:space="preserve">c) What date Police Scotland intends to respond to the report. </w:t>
      </w:r>
    </w:p>
    <w:p w14:paraId="7C7F0983" w14:textId="77777777" w:rsidR="00892FA4" w:rsidRPr="00892FA4" w:rsidRDefault="00892FA4" w:rsidP="00892FA4">
      <w:r w:rsidRPr="00892FA4">
        <w:t>There is no definitive timeline with regards responding to the report.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0ADCF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F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0B28A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F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5E80F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F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14E13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FA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FFA25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F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411B1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2FA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97A0E"/>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2FA4"/>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729AE"/>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9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0007">
      <w:bodyDiv w:val="1"/>
      <w:marLeft w:val="0"/>
      <w:marRight w:val="0"/>
      <w:marTop w:val="0"/>
      <w:marBottom w:val="0"/>
      <w:divBdr>
        <w:top w:val="none" w:sz="0" w:space="0" w:color="auto"/>
        <w:left w:val="none" w:sz="0" w:space="0" w:color="auto"/>
        <w:bottom w:val="none" w:sz="0" w:space="0" w:color="auto"/>
        <w:right w:val="none" w:sz="0" w:space="0" w:color="auto"/>
      </w:divBdr>
    </w:div>
    <w:div w:id="653022266">
      <w:bodyDiv w:val="1"/>
      <w:marLeft w:val="0"/>
      <w:marRight w:val="0"/>
      <w:marTop w:val="0"/>
      <w:marBottom w:val="0"/>
      <w:divBdr>
        <w:top w:val="none" w:sz="0" w:space="0" w:color="auto"/>
        <w:left w:val="none" w:sz="0" w:space="0" w:color="auto"/>
        <w:bottom w:val="none" w:sz="0" w:space="0" w:color="auto"/>
        <w:right w:val="none" w:sz="0" w:space="0" w:color="auto"/>
      </w:divBdr>
    </w:div>
    <w:div w:id="916212649">
      <w:bodyDiv w:val="1"/>
      <w:marLeft w:val="0"/>
      <w:marRight w:val="0"/>
      <w:marTop w:val="0"/>
      <w:marBottom w:val="0"/>
      <w:divBdr>
        <w:top w:val="none" w:sz="0" w:space="0" w:color="auto"/>
        <w:left w:val="none" w:sz="0" w:space="0" w:color="auto"/>
        <w:bottom w:val="none" w:sz="0" w:space="0" w:color="auto"/>
        <w:right w:val="none" w:sz="0" w:space="0" w:color="auto"/>
      </w:divBdr>
    </w:div>
    <w:div w:id="13290907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ipr.ac.uk%2Fwp-content%2Fuploads%2F2025%2F04%2FFinal-RRF-Anti-Racism-Report-with-Technical.pdf&amp;data=05%7C02%7Cfoi%40scotland.police.uk%7C9c3df4fffaf042c0da1a08dd92cf5d5b%7C6795c5d3c94b497a865c4c343e4cf141%7C0%7C0%7C638828141642812839%7CUnknown%7CTWFpbGZsb3d8eyJFbXB0eU1hcGkiOnRydWUsIlYiOiIwLjAuMDAwMCIsIlAiOiJXaW4zMiIsIkFOIjoiTWFpbCIsIldUIjoyfQ%3D%3D%7C0%7C%7C%7C&amp;sdata=rktzzLDHgIiKG6v%2FJIgxgCTin7%2BeGItp1mJ3Xm%2Bz2nk%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2526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