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5234687" w14:textId="77777777" w:rsidTr="00540A52">
        <w:trPr>
          <w:trHeight w:val="2552"/>
          <w:tblHeader/>
        </w:trPr>
        <w:tc>
          <w:tcPr>
            <w:tcW w:w="2269" w:type="dxa"/>
          </w:tcPr>
          <w:p w14:paraId="1523468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5234699" wp14:editId="1523469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523468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523468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5234685" w14:textId="42722B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75062">
              <w:t>4-0019</w:t>
            </w:r>
          </w:p>
          <w:p w14:paraId="15234686" w14:textId="7CC77944" w:rsidR="00B17211" w:rsidRDefault="00456324" w:rsidP="00A721C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4635">
              <w:t>23</w:t>
            </w:r>
            <w:r w:rsidR="00275062">
              <w:t xml:space="preserve"> January</w:t>
            </w:r>
            <w:r w:rsidR="007D7C3D">
              <w:t xml:space="preserve"> </w:t>
            </w:r>
            <w:r>
              <w:t>202</w:t>
            </w:r>
            <w:r w:rsidR="00275062">
              <w:t>4</w:t>
            </w:r>
          </w:p>
        </w:tc>
      </w:tr>
    </w:tbl>
    <w:p w14:paraId="1523468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8F4F89" w14:textId="301EE638" w:rsidR="00275062" w:rsidRPr="00275062" w:rsidRDefault="00275062" w:rsidP="00275062">
      <w:pPr>
        <w:rPr>
          <w:b/>
          <w:bCs/>
        </w:rPr>
      </w:pPr>
      <w:r w:rsidRPr="00275062">
        <w:rPr>
          <w:b/>
          <w:bCs/>
        </w:rPr>
        <w:t xml:space="preserve">I’m emailing from BBC News. I’m looking into the numbers of crimes involving large </w:t>
      </w:r>
      <w:r>
        <w:rPr>
          <w:b/>
          <w:bCs/>
        </w:rPr>
        <w:t>b</w:t>
      </w:r>
      <w:r w:rsidRPr="00275062">
        <w:rPr>
          <w:b/>
          <w:bCs/>
        </w:rPr>
        <w:t>lades, specifically machetes, swords and zombie knives</w:t>
      </w:r>
    </w:p>
    <w:p w14:paraId="1523468C" w14:textId="410CE0E3" w:rsidR="00F97288" w:rsidRDefault="00F97288" w:rsidP="00FA4F7B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1523468D" w14:textId="77777777" w:rsidR="00F97288" w:rsidRPr="00BB5D03" w:rsidRDefault="00F97288" w:rsidP="007D7C3D">
      <w:r w:rsidRPr="00BB5D03">
        <w:t xml:space="preserve">As you may be aware the current cost threshold is £600 and I estimate that it would cost well in excess of this amount to process your request. </w:t>
      </w:r>
    </w:p>
    <w:p w14:paraId="1523468E" w14:textId="77777777" w:rsidR="00F97288" w:rsidRPr="00F97288" w:rsidRDefault="00F97288" w:rsidP="007D7C3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523468F" w14:textId="12B18CA4" w:rsidR="00F97288" w:rsidRDefault="00F97288" w:rsidP="007D7C3D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which allows for us to search crime reports </w:t>
      </w:r>
      <w:r w:rsidR="00861C2A">
        <w:rPr>
          <w:szCs w:val="20"/>
        </w:rPr>
        <w:t>based on the presence of a particular</w:t>
      </w:r>
      <w:r>
        <w:rPr>
          <w:szCs w:val="20"/>
        </w:rPr>
        <w:t xml:space="preserve"> word. </w:t>
      </w:r>
    </w:p>
    <w:p w14:paraId="15234690" w14:textId="53C178D6" w:rsidR="00F97288" w:rsidRDefault="00F97288" w:rsidP="007D7C3D">
      <w:pPr>
        <w:rPr>
          <w:szCs w:val="20"/>
        </w:rPr>
      </w:pPr>
      <w:r>
        <w:rPr>
          <w:szCs w:val="20"/>
        </w:rPr>
        <w:t>As such, the only way to establish whether the word</w:t>
      </w:r>
      <w:r w:rsidR="007D7C3D">
        <w:rPr>
          <w:szCs w:val="20"/>
        </w:rPr>
        <w:t>s</w:t>
      </w:r>
      <w:r>
        <w:rPr>
          <w:szCs w:val="20"/>
        </w:rPr>
        <w:t xml:space="preserve"> </w:t>
      </w:r>
      <w:r w:rsidR="00FA4F7B">
        <w:rPr>
          <w:szCs w:val="20"/>
        </w:rPr>
        <w:t>mentioned in your request are present</w:t>
      </w:r>
      <w:r>
        <w:rPr>
          <w:szCs w:val="20"/>
        </w:rPr>
        <w:t xml:space="preserve"> within a crime report</w:t>
      </w:r>
      <w:r w:rsidR="007D7C3D">
        <w:rPr>
          <w:szCs w:val="20"/>
        </w:rPr>
        <w:t xml:space="preserve">, </w:t>
      </w:r>
      <w:r>
        <w:rPr>
          <w:szCs w:val="20"/>
        </w:rPr>
        <w:t xml:space="preserve">case by case assessment of all crime reports </w:t>
      </w:r>
      <w:r w:rsidR="00861C2A">
        <w:rPr>
          <w:szCs w:val="20"/>
        </w:rPr>
        <w:t xml:space="preserve">relating to knife crime </w:t>
      </w:r>
      <w:r>
        <w:rPr>
          <w:szCs w:val="20"/>
        </w:rPr>
        <w:t xml:space="preserve">would have to be carried out. </w:t>
      </w:r>
    </w:p>
    <w:p w14:paraId="158C3242" w14:textId="70DB7393" w:rsidR="007D7C3D" w:rsidRPr="00F97288" w:rsidRDefault="00F97288" w:rsidP="00F97288">
      <w:pPr>
        <w:rPr>
          <w:szCs w:val="20"/>
        </w:rPr>
      </w:pPr>
      <w:r>
        <w:rPr>
          <w:szCs w:val="20"/>
        </w:rPr>
        <w:t xml:space="preserve">As illustrated by our </w:t>
      </w:r>
      <w:hyperlink r:id="rId11" w:history="1">
        <w:r w:rsidRPr="007D7C3D">
          <w:rPr>
            <w:rStyle w:val="Hyperlink"/>
            <w:szCs w:val="20"/>
          </w:rPr>
          <w:t>published crime statistics</w:t>
        </w:r>
      </w:hyperlink>
      <w:r>
        <w:rPr>
          <w:szCs w:val="20"/>
        </w:rPr>
        <w:t xml:space="preserve">, </w:t>
      </w:r>
      <w:r w:rsidR="007E60AC">
        <w:t>the number of crime reports which would require individual assessment is vast</w:t>
      </w:r>
      <w:r w:rsidR="007E60AC">
        <w:rPr>
          <w:szCs w:val="20"/>
        </w:rPr>
        <w:t>.  As such, this is</w:t>
      </w:r>
      <w:r>
        <w:rPr>
          <w:szCs w:val="20"/>
        </w:rPr>
        <w:t xml:space="preserve"> an exercise which I estimate would far exceed the cost limit set out in the Fees Regulations. </w:t>
      </w:r>
    </w:p>
    <w:p w14:paraId="1523469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523469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5234694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52346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23469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523469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5234698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469D" w14:textId="77777777" w:rsidR="00195CC4" w:rsidRDefault="00195CC4" w:rsidP="00491644">
      <w:r>
        <w:separator/>
      </w:r>
    </w:p>
  </w:endnote>
  <w:endnote w:type="continuationSeparator" w:id="0">
    <w:p w14:paraId="1523469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6A2" w14:textId="77777777" w:rsidR="00491644" w:rsidRDefault="00491644">
    <w:pPr>
      <w:pStyle w:val="Footer"/>
    </w:pPr>
  </w:p>
  <w:p w14:paraId="152346A3" w14:textId="7E4F71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6A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52346AA" wp14:editId="152346A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52346AC" wp14:editId="152346A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52346A5" w14:textId="648126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6A8" w14:textId="77777777" w:rsidR="00491644" w:rsidRDefault="00491644">
    <w:pPr>
      <w:pStyle w:val="Footer"/>
    </w:pPr>
  </w:p>
  <w:p w14:paraId="152346A9" w14:textId="227C13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469B" w14:textId="77777777" w:rsidR="00195CC4" w:rsidRDefault="00195CC4" w:rsidP="00491644">
      <w:r>
        <w:separator/>
      </w:r>
    </w:p>
  </w:footnote>
  <w:footnote w:type="continuationSeparator" w:id="0">
    <w:p w14:paraId="1523469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69F" w14:textId="6E8732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2346A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6A1" w14:textId="4C93DD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6A6" w14:textId="6C59A1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2346A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7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7506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D7C3D"/>
    <w:rsid w:val="007E60AC"/>
    <w:rsid w:val="007F490F"/>
    <w:rsid w:val="0081027F"/>
    <w:rsid w:val="0084244B"/>
    <w:rsid w:val="00861C2A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103EF"/>
    <w:rsid w:val="00E55D79"/>
    <w:rsid w:val="00EF4761"/>
    <w:rsid w:val="00F97288"/>
    <w:rsid w:val="00FA4F7B"/>
    <w:rsid w:val="00FC2DA7"/>
    <w:rsid w:val="00FD463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23468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7D7C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1076E-F071-4F36-9352-6DAB2F2F19AF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D2F676-AEAD-4C9A-95E3-4393F8609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BD205-9005-4BFA-87E6-578EC56DF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2024-01-09T14:18:00Z</dcterms:created>
  <dcterms:modified xsi:type="dcterms:W3CDTF">2024-01-23T11:12:00Z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