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F11D9">
              <w:t>-1746</w:t>
            </w:r>
          </w:p>
          <w:p w:rsidR="00B17211" w:rsidRDefault="00456324" w:rsidP="007D55F6">
            <w:r w:rsidRPr="007F490F">
              <w:rPr>
                <w:rStyle w:val="Heading2Char"/>
              </w:rPr>
              <w:t>Respon</w:t>
            </w:r>
            <w:r w:rsidR="007D55F6">
              <w:rPr>
                <w:rStyle w:val="Heading2Char"/>
              </w:rPr>
              <w:t>ded to:</w:t>
            </w:r>
            <w:r w:rsidR="007F490F">
              <w:t xml:space="preserve">  </w:t>
            </w:r>
            <w:r w:rsidR="008E4B54">
              <w:t>25</w:t>
            </w:r>
            <w:bookmarkStart w:id="0" w:name="_GoBack"/>
            <w:bookmarkEnd w:id="0"/>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F11D9" w:rsidRDefault="003F11D9" w:rsidP="003F11D9">
      <w:pPr>
        <w:pStyle w:val="Heading2"/>
      </w:pPr>
      <w:r>
        <w:t xml:space="preserve">For approximately one year Police Scotland had a CCTV camera covering the underpass providing pedestrian access to Uddingston Grammar School and the Knowehead Housing Estate. To power this camera it required all the street lights in the Knowehead Estate to be on for 24 hours a day for a year. The purpose of the camera (as far I </w:t>
      </w:r>
      <w:r w:rsidR="0007155A">
        <w:t>know)</w:t>
      </w:r>
      <w:r>
        <w:t xml:space="preserve"> was to deter the routine vandalism and anti-social behaviour in the underpass.</w:t>
      </w:r>
    </w:p>
    <w:p w:rsidR="003F11D9" w:rsidRDefault="003F11D9" w:rsidP="003F11D9">
      <w:pPr>
        <w:pStyle w:val="Heading2"/>
        <w:rPr>
          <w:rFonts w:eastAsia="Times New Roman"/>
        </w:rPr>
      </w:pPr>
      <w:r>
        <w:rPr>
          <w:rFonts w:eastAsia="Times New Roman"/>
        </w:rPr>
        <w:t>How many fixed penalty notices or prosecutions resulted from the camera evidence?</w:t>
      </w:r>
    </w:p>
    <w:p w:rsidR="003F11D9" w:rsidRDefault="003F11D9" w:rsidP="003F11D9">
      <w:pPr>
        <w:pStyle w:val="Heading2"/>
        <w:rPr>
          <w:rFonts w:eastAsia="Times New Roman"/>
        </w:rPr>
      </w:pPr>
      <w:r>
        <w:rPr>
          <w:rFonts w:eastAsia="Times New Roman"/>
        </w:rPr>
        <w:t xml:space="preserve">Was there any measurable reduction in the </w:t>
      </w:r>
      <w:r w:rsidR="0007155A">
        <w:rPr>
          <w:rFonts w:eastAsia="Times New Roman"/>
        </w:rPr>
        <w:t>vandalism, specifically</w:t>
      </w:r>
      <w:r>
        <w:rPr>
          <w:rFonts w:eastAsia="Times New Roman"/>
        </w:rPr>
        <w:t xml:space="preserve"> </w:t>
      </w:r>
      <w:r w:rsidR="0007155A">
        <w:rPr>
          <w:rFonts w:eastAsia="Times New Roman"/>
        </w:rPr>
        <w:t>graffiti,</w:t>
      </w:r>
      <w:r>
        <w:rPr>
          <w:rFonts w:eastAsia="Times New Roman"/>
        </w:rPr>
        <w:t xml:space="preserve"> in the underpass?</w:t>
      </w:r>
    </w:p>
    <w:p w:rsidR="003F11D9" w:rsidRDefault="003F11D9" w:rsidP="003F11D9">
      <w:pPr>
        <w:pStyle w:val="Heading2"/>
        <w:rPr>
          <w:rFonts w:eastAsia="Times New Roman"/>
        </w:rPr>
      </w:pPr>
      <w:r>
        <w:rPr>
          <w:rFonts w:eastAsia="Times New Roman"/>
        </w:rPr>
        <w:t>How much did the whole exercise cost (including the cost of the street lights burning 24 hours a day</w:t>
      </w:r>
      <w:r w:rsidR="0007155A">
        <w:rPr>
          <w:rFonts w:eastAsia="Times New Roman"/>
        </w:rPr>
        <w:t>)?</w:t>
      </w:r>
    </w:p>
    <w:p w:rsidR="003F11D9" w:rsidRPr="003F11D9" w:rsidRDefault="003F11D9" w:rsidP="003F11D9">
      <w:r>
        <w:t>I can advise</w:t>
      </w:r>
      <w:r w:rsidRPr="003F11D9">
        <w:t xml:space="preserve"> that Police Scotland </w:t>
      </w:r>
      <w:r>
        <w:t xml:space="preserve">does not hold </w:t>
      </w:r>
      <w:r w:rsidRPr="003F11D9">
        <w:t>the</w:t>
      </w:r>
      <w:r>
        <w:t xml:space="preserve"> above requested information</w:t>
      </w:r>
      <w:r w:rsidRPr="003F11D9">
        <w:t>.  In terms of Section 17 of the Act, this letter represents a formal notice that information is not held.</w:t>
      </w:r>
    </w:p>
    <w:p w:rsidR="003F11D9" w:rsidRDefault="003F11D9" w:rsidP="003F11D9">
      <w:r w:rsidRPr="003F11D9">
        <w:t xml:space="preserve">By way of explanation, </w:t>
      </w:r>
      <w:r>
        <w:t>Police Scotland do not own or operate th</w:t>
      </w:r>
      <w:r w:rsidR="00FD0F00">
        <w:t>e CCTV you</w:t>
      </w:r>
      <w:r w:rsidR="0007155A">
        <w:t xml:space="preserve"> refer to and</w:t>
      </w:r>
      <w:r>
        <w:t xml:space="preserve"> </w:t>
      </w:r>
      <w:r w:rsidR="00FD0F00">
        <w:t xml:space="preserve">as such </w:t>
      </w:r>
      <w:r>
        <w:t>do not hold the requested information.</w:t>
      </w:r>
    </w:p>
    <w:p w:rsidR="003F11D9" w:rsidRDefault="003F11D9" w:rsidP="003F11D9">
      <w:r>
        <w:t>In this instance I would suggest that you contact South Lanarkshire Council who may be able to assist.</w:t>
      </w:r>
    </w:p>
    <w:p w:rsidR="00FD0F00" w:rsidRPr="003F11D9" w:rsidRDefault="008E4B54" w:rsidP="003F11D9">
      <w:hyperlink r:id="rId8" w:history="1">
        <w:r w:rsidR="00FD0F00">
          <w:rPr>
            <w:rStyle w:val="Hyperlink"/>
          </w:rPr>
          <w:t>South Lanarkshire Council</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4B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F428F"/>
    <w:multiLevelType w:val="hybridMultilevel"/>
    <w:tmpl w:val="73D29BF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155A"/>
    <w:rsid w:val="00090F3B"/>
    <w:rsid w:val="000E6526"/>
    <w:rsid w:val="00141533"/>
    <w:rsid w:val="00167528"/>
    <w:rsid w:val="00195CC4"/>
    <w:rsid w:val="00253DF6"/>
    <w:rsid w:val="00255F1E"/>
    <w:rsid w:val="0036503B"/>
    <w:rsid w:val="003D6D03"/>
    <w:rsid w:val="003E12CA"/>
    <w:rsid w:val="003F11D9"/>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74CFF"/>
    <w:rsid w:val="008964EF"/>
    <w:rsid w:val="008E4B54"/>
    <w:rsid w:val="009631A4"/>
    <w:rsid w:val="00977296"/>
    <w:rsid w:val="00A25E93"/>
    <w:rsid w:val="00A320FF"/>
    <w:rsid w:val="00A70AC0"/>
    <w:rsid w:val="00AC443C"/>
    <w:rsid w:val="00B11A55"/>
    <w:rsid w:val="00B17211"/>
    <w:rsid w:val="00B461B2"/>
    <w:rsid w:val="00B71B3C"/>
    <w:rsid w:val="00BC389E"/>
    <w:rsid w:val="00BF6B81"/>
    <w:rsid w:val="00C077A8"/>
    <w:rsid w:val="00C11FB8"/>
    <w:rsid w:val="00C606A2"/>
    <w:rsid w:val="00C63872"/>
    <w:rsid w:val="00C84948"/>
    <w:rsid w:val="00CF1111"/>
    <w:rsid w:val="00D05706"/>
    <w:rsid w:val="00D27DC5"/>
    <w:rsid w:val="00D47E36"/>
    <w:rsid w:val="00D521A9"/>
    <w:rsid w:val="00E55D79"/>
    <w:rsid w:val="00EA5FF2"/>
    <w:rsid w:val="00EF4761"/>
    <w:rsid w:val="00FC2DA7"/>
    <w:rsid w:val="00FD0F0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3F11D9"/>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3F11D9"/>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6186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lanarkshire.gov.uk/info/200176/sharing_information_with_you/295/freedom_of_information_act/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2243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