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334351" w:rsidR="00B17211" w:rsidRPr="00B17211" w:rsidRDefault="00B17211" w:rsidP="007F490F">
            <w:r w:rsidRPr="007F490F">
              <w:rPr>
                <w:rStyle w:val="Heading2Char"/>
              </w:rPr>
              <w:t>Our reference:</w:t>
            </w:r>
            <w:r>
              <w:t xml:space="preserve">  FOI 2</w:t>
            </w:r>
            <w:r w:rsidR="00EF0FBB">
              <w:t>5</w:t>
            </w:r>
            <w:r>
              <w:t>-</w:t>
            </w:r>
            <w:r w:rsidR="000D4C47">
              <w:t>18</w:t>
            </w:r>
            <w:r w:rsidR="00BC2630">
              <w:t>14</w:t>
            </w:r>
          </w:p>
          <w:p w14:paraId="34BDABA6" w14:textId="03EBEFF2" w:rsidR="00B17211" w:rsidRDefault="00456324" w:rsidP="00EE2373">
            <w:r w:rsidRPr="007F490F">
              <w:rPr>
                <w:rStyle w:val="Heading2Char"/>
              </w:rPr>
              <w:t>Respon</w:t>
            </w:r>
            <w:r w:rsidR="007D55F6">
              <w:rPr>
                <w:rStyle w:val="Heading2Char"/>
              </w:rPr>
              <w:t>ded to:</w:t>
            </w:r>
            <w:r w:rsidR="007F490F">
              <w:t xml:space="preserve">  </w:t>
            </w:r>
            <w:r w:rsidR="003739D9">
              <w:t>09</w:t>
            </w:r>
            <w:r w:rsidR="006D5799">
              <w:t xml:space="preserve"> </w:t>
            </w:r>
            <w:r w:rsidR="001C4938">
              <w:t>J</w:t>
            </w:r>
            <w:r w:rsidR="006B368F">
              <w:t>uly</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28D0FE" w14:textId="77777777" w:rsidR="00BC2630" w:rsidRPr="00BC2630" w:rsidRDefault="00BC2630" w:rsidP="00BC2630">
      <w:pPr>
        <w:tabs>
          <w:tab w:val="left" w:pos="5400"/>
        </w:tabs>
      </w:pPr>
      <w:r w:rsidRPr="00BC2630">
        <w:t xml:space="preserve">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w:t>
      </w:r>
    </w:p>
    <w:p w14:paraId="2BD40B27" w14:textId="77777777" w:rsidR="00BC2630" w:rsidRPr="00BC2630" w:rsidRDefault="00BC2630" w:rsidP="00BC2630">
      <w:pPr>
        <w:tabs>
          <w:tab w:val="left" w:pos="5400"/>
        </w:tabs>
      </w:pPr>
      <w:r w:rsidRPr="00BC2630">
        <w:t>Police Scotland work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61C58C90" w14:textId="77777777" w:rsidR="00BC2630" w:rsidRPr="00BC2630" w:rsidRDefault="00BC2630" w:rsidP="00BC2630">
      <w:pPr>
        <w:tabs>
          <w:tab w:val="left" w:pos="5400"/>
        </w:tabs>
        <w:rPr>
          <w:b/>
          <w:bCs/>
        </w:rPr>
      </w:pPr>
      <w:r w:rsidRPr="00BC2630">
        <w:rPr>
          <w:b/>
          <w:bCs/>
        </w:rPr>
        <w:t>The total number of convicted child sex offenders currently being monitored by each of the 13 Policing Divisions for Police Scotland. </w:t>
      </w:r>
    </w:p>
    <w:p w14:paraId="72AE486D" w14:textId="77777777" w:rsidR="00BC2630" w:rsidRPr="00BC2630" w:rsidRDefault="00BC2630" w:rsidP="00BC2630">
      <w:pPr>
        <w:tabs>
          <w:tab w:val="left" w:pos="5400"/>
        </w:tabs>
      </w:pPr>
      <w:r w:rsidRPr="00BC2630">
        <w:t>As part of our commitment to demonstrate openness and transparency in respect of the information we hold, Police Scotland, on a monthly basis, publish data regarding the number of Registered Sex Offenders in our communities, broken down by policing division and postcode area.</w:t>
      </w:r>
    </w:p>
    <w:p w14:paraId="231D7A48" w14:textId="77777777" w:rsidR="00BC2630" w:rsidRPr="00BC2630" w:rsidRDefault="00BC2630" w:rsidP="00BC2630">
      <w:pPr>
        <w:tabs>
          <w:tab w:val="left" w:pos="5400"/>
        </w:tabs>
      </w:pPr>
      <w:r w:rsidRPr="00BC2630">
        <w:t>Please note data will not be published for a small number of postcode areas where the population of the area in question is particularly low, and it is assessed that publication would lead to individuals being identified.</w:t>
      </w:r>
    </w:p>
    <w:p w14:paraId="3CE8D939" w14:textId="77777777" w:rsidR="00BC2630" w:rsidRPr="00BC2630" w:rsidRDefault="00BC2630" w:rsidP="00BC2630">
      <w:pPr>
        <w:tabs>
          <w:tab w:val="left" w:pos="5400"/>
        </w:tabs>
      </w:pPr>
      <w:r w:rsidRPr="00BC2630">
        <w:t>This information is available:</w:t>
      </w:r>
    </w:p>
    <w:p w14:paraId="4BE23AF8" w14:textId="77777777" w:rsidR="00BC2630" w:rsidRPr="00BC2630" w:rsidRDefault="00BC2630" w:rsidP="00BC2630">
      <w:pPr>
        <w:tabs>
          <w:tab w:val="left" w:pos="5400"/>
        </w:tabs>
      </w:pPr>
      <w:hyperlink r:id="rId11" w:history="1">
        <w:r w:rsidRPr="00BC2630">
          <w:rPr>
            <w:rStyle w:val="Hyperlink"/>
          </w:rPr>
          <w:t>Registered Sex Offender (RSO) Numbers - Police Scotland</w:t>
        </w:r>
      </w:hyperlink>
    </w:p>
    <w:p w14:paraId="40FD1F13" w14:textId="77777777" w:rsidR="00BC2630" w:rsidRPr="00BC2630" w:rsidRDefault="00BC2630" w:rsidP="00BC2630">
      <w:pPr>
        <w:tabs>
          <w:tab w:val="left" w:pos="5400"/>
        </w:tabs>
      </w:pPr>
      <w:r w:rsidRPr="00BC2630">
        <w:t xml:space="preserve">Whilst Police Scotland does hold the offending information of all Registered Sex Offenders on the Violent and Sex Offender Register (ViSOR) system, it is not possible to conduct a search which would automatically retrieve a breakdown of the figures for offenders who have committed offences against children.  The only way to provide accurate information would be to examine the records of each individual Registered Sex Offender in </w:t>
      </w:r>
      <w:r w:rsidRPr="00BC2630">
        <w:lastRenderedPageBreak/>
        <w:t>Scotland.  As of 1</w:t>
      </w:r>
      <w:r w:rsidRPr="00BC2630">
        <w:rPr>
          <w:vertAlign w:val="superscript"/>
        </w:rPr>
        <w:t>st</w:t>
      </w:r>
      <w:r w:rsidRPr="00BC2630">
        <w:t xml:space="preserve"> June 2025, there were 5,372 Registered Sex Offenders in the community in Scotland, and a further 2,342 Registered Sex Offenders in custody/hospital.  Unfortunately, I estimate it would cost in excess of the current FOI cost threshold of £600 to process the request.  I am therefore refusing to provide the information sought in terms of section 12(1) of the Act - Excessive Cost of Compliance.</w:t>
      </w:r>
    </w:p>
    <w:p w14:paraId="176E9C76" w14:textId="77777777" w:rsidR="00BC2630" w:rsidRPr="00B11A55" w:rsidRDefault="00BC2630" w:rsidP="00793DD5">
      <w:pPr>
        <w:tabs>
          <w:tab w:val="left" w:pos="5400"/>
        </w:tabs>
      </w:pPr>
    </w:p>
    <w:p w14:paraId="34BDABBE" w14:textId="320EAA83" w:rsidR="00496A08" w:rsidRDefault="00496A08" w:rsidP="00793DD5">
      <w:r>
        <w:t xml:space="preserve">If you require any further </w:t>
      </w:r>
      <w:r w:rsidRPr="00874BFD">
        <w:t>assistance</w:t>
      </w:r>
      <w:r w:rsidR="00645CFA">
        <w:t>,</w:t>
      </w:r>
      <w:r>
        <w:t xml:space="preserve"> please contact us quoting the reference above.</w:t>
      </w:r>
    </w:p>
    <w:p w14:paraId="2EEE4701" w14:textId="77777777" w:rsidR="00BC2630" w:rsidRDefault="00BC2630" w:rsidP="00793DD5"/>
    <w:p w14:paraId="34BDABBF" w14:textId="4838324B"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53122381" w:rsidR="007F490F" w:rsidRDefault="007F490F" w:rsidP="00EE6E7D">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D07"/>
    <w:multiLevelType w:val="hybridMultilevel"/>
    <w:tmpl w:val="AD1EF8B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79C"/>
    <w:multiLevelType w:val="hybridMultilevel"/>
    <w:tmpl w:val="B0808B82"/>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49DC"/>
    <w:multiLevelType w:val="hybridMultilevel"/>
    <w:tmpl w:val="61C6638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80ADA"/>
    <w:multiLevelType w:val="hybridMultilevel"/>
    <w:tmpl w:val="DA629F14"/>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E210C"/>
    <w:multiLevelType w:val="hybridMultilevel"/>
    <w:tmpl w:val="57C48798"/>
    <w:lvl w:ilvl="0" w:tplc="65CCA06C">
      <w:numFmt w:val="bullet"/>
      <w:lvlText w:val="-"/>
      <w:lvlJc w:val="left"/>
      <w:pPr>
        <w:ind w:left="720" w:hanging="360"/>
      </w:pPr>
      <w:rPr>
        <w:rFonts w:ascii="Aptos" w:eastAsia="Aptos" w:hAnsi="Apto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FE3E0A"/>
    <w:multiLevelType w:val="hybridMultilevel"/>
    <w:tmpl w:val="3AD8D15A"/>
    <w:lvl w:ilvl="0" w:tplc="65CCA06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A12FD4"/>
    <w:multiLevelType w:val="hybridMultilevel"/>
    <w:tmpl w:val="1D2C763C"/>
    <w:lvl w:ilvl="0" w:tplc="65CCA06C">
      <w:numFmt w:val="bullet"/>
      <w:lvlText w:val="-"/>
      <w:lvlJc w:val="left"/>
      <w:pPr>
        <w:ind w:left="1440" w:hanging="360"/>
      </w:pPr>
      <w:rPr>
        <w:rFonts w:ascii="Aptos" w:eastAsia="Aptos" w:hAnsi="Apto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DF27CF"/>
    <w:multiLevelType w:val="hybridMultilevel"/>
    <w:tmpl w:val="ECB0CE36"/>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54608"/>
    <w:multiLevelType w:val="hybridMultilevel"/>
    <w:tmpl w:val="B480440A"/>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ECF"/>
    <w:multiLevelType w:val="hybridMultilevel"/>
    <w:tmpl w:val="5672DEC8"/>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80CC8"/>
    <w:multiLevelType w:val="hybridMultilevel"/>
    <w:tmpl w:val="2CA05FB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36768"/>
    <w:multiLevelType w:val="hybridMultilevel"/>
    <w:tmpl w:val="80409C1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566340"/>
    <w:multiLevelType w:val="hybridMultilevel"/>
    <w:tmpl w:val="CB7AB7C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91948"/>
    <w:multiLevelType w:val="hybridMultilevel"/>
    <w:tmpl w:val="4D6A4FD8"/>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12"/>
  </w:num>
  <w:num w:numId="2" w16cid:durableId="1946569117">
    <w:abstractNumId w:val="5"/>
  </w:num>
  <w:num w:numId="3" w16cid:durableId="407582427">
    <w:abstractNumId w:val="5"/>
  </w:num>
  <w:num w:numId="4" w16cid:durableId="1371102280">
    <w:abstractNumId w:val="13"/>
  </w:num>
  <w:num w:numId="5" w16cid:durableId="255525096">
    <w:abstractNumId w:val="1"/>
  </w:num>
  <w:num w:numId="6" w16cid:durableId="2057243358">
    <w:abstractNumId w:val="2"/>
  </w:num>
  <w:num w:numId="7" w16cid:durableId="1285236474">
    <w:abstractNumId w:val="0"/>
  </w:num>
  <w:num w:numId="8" w16cid:durableId="306856464">
    <w:abstractNumId w:val="9"/>
  </w:num>
  <w:num w:numId="9" w16cid:durableId="1420709773">
    <w:abstractNumId w:val="6"/>
  </w:num>
  <w:num w:numId="10" w16cid:durableId="584070367">
    <w:abstractNumId w:val="7"/>
  </w:num>
  <w:num w:numId="11" w16cid:durableId="245388200">
    <w:abstractNumId w:val="4"/>
  </w:num>
  <w:num w:numId="12" w16cid:durableId="1084494271">
    <w:abstractNumId w:val="3"/>
  </w:num>
  <w:num w:numId="13" w16cid:durableId="1051733690">
    <w:abstractNumId w:val="11"/>
  </w:num>
  <w:num w:numId="14" w16cid:durableId="607128344">
    <w:abstractNumId w:val="10"/>
  </w:num>
  <w:num w:numId="15" w16cid:durableId="1541281662">
    <w:abstractNumId w:val="14"/>
  </w:num>
  <w:num w:numId="16" w16cid:durableId="49425339">
    <w:abstractNumId w:val="5"/>
  </w:num>
  <w:num w:numId="17" w16cid:durableId="1966154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1B3"/>
    <w:rsid w:val="00044FDB"/>
    <w:rsid w:val="00067547"/>
    <w:rsid w:val="00090F3B"/>
    <w:rsid w:val="000D4C47"/>
    <w:rsid w:val="000E2F19"/>
    <w:rsid w:val="000E6526"/>
    <w:rsid w:val="00141533"/>
    <w:rsid w:val="00151DD0"/>
    <w:rsid w:val="00167528"/>
    <w:rsid w:val="00195CC4"/>
    <w:rsid w:val="001C4938"/>
    <w:rsid w:val="00207326"/>
    <w:rsid w:val="00253DF6"/>
    <w:rsid w:val="00255F1E"/>
    <w:rsid w:val="002F5274"/>
    <w:rsid w:val="003150FF"/>
    <w:rsid w:val="0036503B"/>
    <w:rsid w:val="003739D9"/>
    <w:rsid w:val="00376A4A"/>
    <w:rsid w:val="003D6D03"/>
    <w:rsid w:val="003E12CA"/>
    <w:rsid w:val="004010DC"/>
    <w:rsid w:val="004341F0"/>
    <w:rsid w:val="00456324"/>
    <w:rsid w:val="00475460"/>
    <w:rsid w:val="00490317"/>
    <w:rsid w:val="00491644"/>
    <w:rsid w:val="00496A08"/>
    <w:rsid w:val="004B23F3"/>
    <w:rsid w:val="004D3251"/>
    <w:rsid w:val="004E1605"/>
    <w:rsid w:val="004F653C"/>
    <w:rsid w:val="0051757C"/>
    <w:rsid w:val="00540A52"/>
    <w:rsid w:val="00557306"/>
    <w:rsid w:val="005A0F33"/>
    <w:rsid w:val="00630B14"/>
    <w:rsid w:val="00645CFA"/>
    <w:rsid w:val="0068219D"/>
    <w:rsid w:val="00685219"/>
    <w:rsid w:val="006B368F"/>
    <w:rsid w:val="006D5799"/>
    <w:rsid w:val="006D6963"/>
    <w:rsid w:val="006D7A05"/>
    <w:rsid w:val="00733607"/>
    <w:rsid w:val="007440EA"/>
    <w:rsid w:val="00750D83"/>
    <w:rsid w:val="00785DBC"/>
    <w:rsid w:val="00793DD5"/>
    <w:rsid w:val="007D55F6"/>
    <w:rsid w:val="007F490F"/>
    <w:rsid w:val="0086779C"/>
    <w:rsid w:val="00874BFD"/>
    <w:rsid w:val="008964EF"/>
    <w:rsid w:val="008F2D75"/>
    <w:rsid w:val="00915E01"/>
    <w:rsid w:val="009631A4"/>
    <w:rsid w:val="00976B5E"/>
    <w:rsid w:val="00977296"/>
    <w:rsid w:val="00A031E9"/>
    <w:rsid w:val="00A04A7E"/>
    <w:rsid w:val="00A25E93"/>
    <w:rsid w:val="00A320FF"/>
    <w:rsid w:val="00A70AC0"/>
    <w:rsid w:val="00A70C63"/>
    <w:rsid w:val="00A76DD3"/>
    <w:rsid w:val="00A84EA9"/>
    <w:rsid w:val="00AA46F7"/>
    <w:rsid w:val="00AC443C"/>
    <w:rsid w:val="00B033D6"/>
    <w:rsid w:val="00B11A55"/>
    <w:rsid w:val="00B17211"/>
    <w:rsid w:val="00B461B2"/>
    <w:rsid w:val="00B654B6"/>
    <w:rsid w:val="00B71B3C"/>
    <w:rsid w:val="00BB13B3"/>
    <w:rsid w:val="00BC2630"/>
    <w:rsid w:val="00BC389E"/>
    <w:rsid w:val="00BE1888"/>
    <w:rsid w:val="00BE4F44"/>
    <w:rsid w:val="00BF59FE"/>
    <w:rsid w:val="00BF6B81"/>
    <w:rsid w:val="00C049D1"/>
    <w:rsid w:val="00C077A8"/>
    <w:rsid w:val="00C14FF4"/>
    <w:rsid w:val="00C1679F"/>
    <w:rsid w:val="00C606A2"/>
    <w:rsid w:val="00C63872"/>
    <w:rsid w:val="00C84948"/>
    <w:rsid w:val="00C94ED8"/>
    <w:rsid w:val="00CF1111"/>
    <w:rsid w:val="00D05706"/>
    <w:rsid w:val="00D27DC5"/>
    <w:rsid w:val="00D47E36"/>
    <w:rsid w:val="00DA1167"/>
    <w:rsid w:val="00DD5AD2"/>
    <w:rsid w:val="00DF3689"/>
    <w:rsid w:val="00E25AB4"/>
    <w:rsid w:val="00E55D79"/>
    <w:rsid w:val="00EA5F51"/>
    <w:rsid w:val="00EE2373"/>
    <w:rsid w:val="00EE6E7D"/>
    <w:rsid w:val="00EF0FBB"/>
    <w:rsid w:val="00EF4761"/>
    <w:rsid w:val="00FC2DA7"/>
    <w:rsid w:val="00FC3266"/>
    <w:rsid w:val="00FC78E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C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6305">
      <w:bodyDiv w:val="1"/>
      <w:marLeft w:val="0"/>
      <w:marRight w:val="0"/>
      <w:marTop w:val="0"/>
      <w:marBottom w:val="0"/>
      <w:divBdr>
        <w:top w:val="none" w:sz="0" w:space="0" w:color="auto"/>
        <w:left w:val="none" w:sz="0" w:space="0" w:color="auto"/>
        <w:bottom w:val="none" w:sz="0" w:space="0" w:color="auto"/>
        <w:right w:val="none" w:sz="0" w:space="0" w:color="auto"/>
      </w:divBdr>
    </w:div>
    <w:div w:id="151525524">
      <w:bodyDiv w:val="1"/>
      <w:marLeft w:val="0"/>
      <w:marRight w:val="0"/>
      <w:marTop w:val="0"/>
      <w:marBottom w:val="0"/>
      <w:divBdr>
        <w:top w:val="none" w:sz="0" w:space="0" w:color="auto"/>
        <w:left w:val="none" w:sz="0" w:space="0" w:color="auto"/>
        <w:bottom w:val="none" w:sz="0" w:space="0" w:color="auto"/>
        <w:right w:val="none" w:sz="0" w:space="0" w:color="auto"/>
      </w:divBdr>
    </w:div>
    <w:div w:id="228734347">
      <w:bodyDiv w:val="1"/>
      <w:marLeft w:val="0"/>
      <w:marRight w:val="0"/>
      <w:marTop w:val="0"/>
      <w:marBottom w:val="0"/>
      <w:divBdr>
        <w:top w:val="none" w:sz="0" w:space="0" w:color="auto"/>
        <w:left w:val="none" w:sz="0" w:space="0" w:color="auto"/>
        <w:bottom w:val="none" w:sz="0" w:space="0" w:color="auto"/>
        <w:right w:val="none" w:sz="0" w:space="0" w:color="auto"/>
      </w:divBdr>
    </w:div>
    <w:div w:id="260920153">
      <w:bodyDiv w:val="1"/>
      <w:marLeft w:val="0"/>
      <w:marRight w:val="0"/>
      <w:marTop w:val="0"/>
      <w:marBottom w:val="0"/>
      <w:divBdr>
        <w:top w:val="none" w:sz="0" w:space="0" w:color="auto"/>
        <w:left w:val="none" w:sz="0" w:space="0" w:color="auto"/>
        <w:bottom w:val="none" w:sz="0" w:space="0" w:color="auto"/>
        <w:right w:val="none" w:sz="0" w:space="0" w:color="auto"/>
      </w:divBdr>
    </w:div>
    <w:div w:id="584072605">
      <w:bodyDiv w:val="1"/>
      <w:marLeft w:val="0"/>
      <w:marRight w:val="0"/>
      <w:marTop w:val="0"/>
      <w:marBottom w:val="0"/>
      <w:divBdr>
        <w:top w:val="none" w:sz="0" w:space="0" w:color="auto"/>
        <w:left w:val="none" w:sz="0" w:space="0" w:color="auto"/>
        <w:bottom w:val="none" w:sz="0" w:space="0" w:color="auto"/>
        <w:right w:val="none" w:sz="0" w:space="0" w:color="auto"/>
      </w:divBdr>
    </w:div>
    <w:div w:id="671109115">
      <w:bodyDiv w:val="1"/>
      <w:marLeft w:val="0"/>
      <w:marRight w:val="0"/>
      <w:marTop w:val="0"/>
      <w:marBottom w:val="0"/>
      <w:divBdr>
        <w:top w:val="none" w:sz="0" w:space="0" w:color="auto"/>
        <w:left w:val="none" w:sz="0" w:space="0" w:color="auto"/>
        <w:bottom w:val="none" w:sz="0" w:space="0" w:color="auto"/>
        <w:right w:val="none" w:sz="0" w:space="0" w:color="auto"/>
      </w:divBdr>
    </w:div>
    <w:div w:id="1201893950">
      <w:bodyDiv w:val="1"/>
      <w:marLeft w:val="0"/>
      <w:marRight w:val="0"/>
      <w:marTop w:val="0"/>
      <w:marBottom w:val="0"/>
      <w:divBdr>
        <w:top w:val="none" w:sz="0" w:space="0" w:color="auto"/>
        <w:left w:val="none" w:sz="0" w:space="0" w:color="auto"/>
        <w:bottom w:val="none" w:sz="0" w:space="0" w:color="auto"/>
        <w:right w:val="none" w:sz="0" w:space="0" w:color="auto"/>
      </w:divBdr>
    </w:div>
    <w:div w:id="1222911301">
      <w:bodyDiv w:val="1"/>
      <w:marLeft w:val="0"/>
      <w:marRight w:val="0"/>
      <w:marTop w:val="0"/>
      <w:marBottom w:val="0"/>
      <w:divBdr>
        <w:top w:val="none" w:sz="0" w:space="0" w:color="auto"/>
        <w:left w:val="none" w:sz="0" w:space="0" w:color="auto"/>
        <w:bottom w:val="none" w:sz="0" w:space="0" w:color="auto"/>
        <w:right w:val="none" w:sz="0" w:space="0" w:color="auto"/>
      </w:divBdr>
    </w:div>
    <w:div w:id="1552618882">
      <w:bodyDiv w:val="1"/>
      <w:marLeft w:val="0"/>
      <w:marRight w:val="0"/>
      <w:marTop w:val="0"/>
      <w:marBottom w:val="0"/>
      <w:divBdr>
        <w:top w:val="none" w:sz="0" w:space="0" w:color="auto"/>
        <w:left w:val="none" w:sz="0" w:space="0" w:color="auto"/>
        <w:bottom w:val="none" w:sz="0" w:space="0" w:color="auto"/>
        <w:right w:val="none" w:sz="0" w:space="0" w:color="auto"/>
      </w:divBdr>
    </w:div>
    <w:div w:id="16296258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2025-07-09T11:49:00Z</dcterms:created>
  <dcterms:modified xsi:type="dcterms:W3CDTF">2025-07-09T11:50:00Z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