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355DA6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5356D">
              <w:t>2403</w:t>
            </w:r>
          </w:p>
          <w:p w14:paraId="5979BB04" w14:textId="06C5246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0EBC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447772" w14:textId="43F4B735" w:rsidR="00D5356D" w:rsidRDefault="00D5356D" w:rsidP="00D5356D">
      <w:pPr>
        <w:pStyle w:val="Heading2"/>
      </w:pPr>
      <w:r w:rsidRPr="00D5356D">
        <w:t>1. Please could you provide statistics for the number of people charged for drink-driving from 1 September 2022 to 1 September 2023?</w:t>
      </w:r>
    </w:p>
    <w:p w14:paraId="63D5582E" w14:textId="16F918A7" w:rsidR="00D5356D" w:rsidRPr="007D1918" w:rsidRDefault="00D5356D" w:rsidP="00D5356D">
      <w:pPr>
        <w:rPr>
          <w:color w:val="000000"/>
        </w:rPr>
      </w:pPr>
      <w:r w:rsidRPr="007D1918">
        <w:rPr>
          <w:color w:val="000000"/>
        </w:rPr>
        <w:t xml:space="preserve">Please </w:t>
      </w:r>
      <w:r>
        <w:rPr>
          <w:color w:val="000000"/>
        </w:rPr>
        <w:t xml:space="preserve">be </w:t>
      </w:r>
      <w:r w:rsidRPr="007D1918">
        <w:rPr>
          <w:color w:val="000000"/>
        </w:rPr>
        <w:t xml:space="preserve">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14:paraId="0AA4B8CD" w14:textId="77777777" w:rsidR="00D5356D" w:rsidRPr="007D1918" w:rsidRDefault="00D5356D" w:rsidP="00D5356D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6C524D03" w14:textId="77777777" w:rsidR="00D5356D" w:rsidRPr="007D1918" w:rsidRDefault="00D5356D" w:rsidP="00D5356D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2C61634D" w14:textId="77777777" w:rsidR="00D5356D" w:rsidRPr="007D1918" w:rsidRDefault="00D5356D" w:rsidP="00D5356D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2F2B5A83" w14:textId="77777777" w:rsidR="00D5356D" w:rsidRPr="007D1918" w:rsidRDefault="00D5356D" w:rsidP="00D5356D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2D3C2FC1" w14:textId="77777777" w:rsidR="00D5356D" w:rsidRPr="007D1918" w:rsidRDefault="00D5356D" w:rsidP="00D5356D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7900C29F" w14:textId="77777777" w:rsidR="00D5356D" w:rsidRPr="007D1918" w:rsidRDefault="00D5356D" w:rsidP="00D5356D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2D3740DA" w14:textId="77777777" w:rsidR="00D5356D" w:rsidRPr="0070300F" w:rsidRDefault="00D5356D" w:rsidP="00D5356D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3BBFC509" w14:textId="173C13BE" w:rsidR="00D5356D" w:rsidRDefault="00D5356D" w:rsidP="00D5356D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</w:t>
      </w:r>
      <w:r>
        <w:rPr>
          <w:color w:val="000000"/>
        </w:rPr>
        <w:t>s</w:t>
      </w:r>
      <w:r w:rsidRPr="007D1918">
        <w:rPr>
          <w:color w:val="000000"/>
        </w:rPr>
        <w:t>:</w:t>
      </w:r>
      <w:r>
        <w:rPr>
          <w:color w:val="000000"/>
        </w:rPr>
        <w:t xml:space="preserve"> </w:t>
      </w:r>
      <w:hyperlink r:id="rId8" w:history="1">
        <w:r w:rsidRPr="00D0204D">
          <w:rPr>
            <w:rStyle w:val="Hyperlink"/>
          </w:rPr>
          <w:t>How we are performing - Police Scotland</w:t>
        </w:r>
      </w:hyperlink>
      <w:r>
        <w:rPr>
          <w:color w:val="000000"/>
        </w:rPr>
        <w:t xml:space="preserve"> and  </w:t>
      </w:r>
      <w:hyperlink r:id="rId9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– Group 7</w:t>
      </w:r>
    </w:p>
    <w:p w14:paraId="39D6BC22" w14:textId="1E2545F2" w:rsidR="00BF6B81" w:rsidRDefault="00D5356D" w:rsidP="00793DD5">
      <w:pPr>
        <w:tabs>
          <w:tab w:val="left" w:pos="5400"/>
        </w:tabs>
        <w:rPr>
          <w:b/>
        </w:rPr>
      </w:pPr>
      <w:r w:rsidRPr="00D5356D">
        <w:rPr>
          <w:b/>
        </w:rPr>
        <w:t>2. What is the breakdown of these figures according to (a) occupation, (b) sex, (c) age?</w:t>
      </w:r>
    </w:p>
    <w:p w14:paraId="6191C076" w14:textId="7FA20714" w:rsidR="00D5356D" w:rsidRPr="00D5356D" w:rsidRDefault="00D5356D" w:rsidP="00D5356D">
      <w:pPr>
        <w:tabs>
          <w:tab w:val="left" w:pos="5400"/>
        </w:tabs>
        <w:rPr>
          <w:bCs/>
        </w:rPr>
      </w:pPr>
      <w:r w:rsidRPr="00D5356D">
        <w:rPr>
          <w:bCs/>
        </w:rPr>
        <w:lastRenderedPageBreak/>
        <w:t xml:space="preserve">Having considered this question in terms of the Act, I regret to inform you that I am unable to provide you with the information you have requested, as it would prove too costly to do so within the context of the fee regulations.  </w:t>
      </w:r>
    </w:p>
    <w:p w14:paraId="2F915E36" w14:textId="77777777" w:rsidR="00D5356D" w:rsidRPr="00D5356D" w:rsidRDefault="00D5356D" w:rsidP="00D5356D">
      <w:pPr>
        <w:tabs>
          <w:tab w:val="left" w:pos="5400"/>
        </w:tabs>
        <w:rPr>
          <w:bCs/>
        </w:rPr>
      </w:pPr>
      <w:r w:rsidRPr="00D5356D">
        <w:rPr>
          <w:bCs/>
        </w:rPr>
        <w:t xml:space="preserve">As you may be aware the current cost threshold is £600 and I estimate that it would cost well in excess of this amount to process your request. </w:t>
      </w:r>
    </w:p>
    <w:p w14:paraId="76D8144E" w14:textId="77777777" w:rsidR="00D5356D" w:rsidRPr="00D5356D" w:rsidRDefault="00D5356D" w:rsidP="00D5356D">
      <w:pPr>
        <w:tabs>
          <w:tab w:val="left" w:pos="5400"/>
        </w:tabs>
        <w:rPr>
          <w:bCs/>
        </w:rPr>
      </w:pPr>
      <w:r w:rsidRPr="00D5356D">
        <w:rPr>
          <w:bCs/>
        </w:rP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AD9B9A9" w14:textId="18241DB5" w:rsidR="00D5356D" w:rsidRPr="009C7D6C" w:rsidRDefault="00D5356D" w:rsidP="00793DD5">
      <w:pPr>
        <w:tabs>
          <w:tab w:val="left" w:pos="5400"/>
        </w:tabs>
        <w:rPr>
          <w:bCs/>
        </w:rPr>
      </w:pPr>
      <w:r w:rsidRPr="00D5356D">
        <w:rPr>
          <w:bCs/>
        </w:rPr>
        <w:t xml:space="preserve">By way of explanation, the only way to provide an accurate response to your request would be to </w:t>
      </w:r>
      <w:r>
        <w:rPr>
          <w:bCs/>
        </w:rPr>
        <w:t>manually examine each and every relevant crime report to establish the specifics of your request.  As illustrated in our published figures</w:t>
      </w:r>
      <w:r w:rsidR="009C7D6C">
        <w:rPr>
          <w:bCs/>
        </w:rPr>
        <w:t xml:space="preserve">, at Q2 of financial year 2022/23 there were 3,612 detected Drink, drug driving offences. </w:t>
      </w:r>
      <w:r w:rsidRPr="00D5356D">
        <w:rPr>
          <w:bCs/>
        </w:rPr>
        <w:t>- an exercise which I estimate would far exceed the cost limit set out in the Fees Regulations.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1C2946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724C6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9055D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E46FB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0651BE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9B64B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EB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C7D6C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E0EBC"/>
    <w:rsid w:val="00CF1111"/>
    <w:rsid w:val="00D05706"/>
    <w:rsid w:val="00D27DC5"/>
    <w:rsid w:val="00D47E36"/>
    <w:rsid w:val="00D5356D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579</Words>
  <Characters>3305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2023-10-06T13:15:00Z</cp:lastPrinted>
  <dcterms:created xsi:type="dcterms:W3CDTF">2021-10-06T12:31:00Z</dcterms:created>
  <dcterms:modified xsi:type="dcterms:W3CDTF">2023-10-06T13:15:00Z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