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CABB951" w:rsidR="00B17211" w:rsidRPr="00B17211" w:rsidRDefault="00B17211" w:rsidP="007F490F">
            <w:r w:rsidRPr="007F490F">
              <w:rPr>
                <w:rStyle w:val="Heading2Char"/>
              </w:rPr>
              <w:t>Our reference:</w:t>
            </w:r>
            <w:r>
              <w:t xml:space="preserve">  FOI 2</w:t>
            </w:r>
            <w:r w:rsidR="00EF0FBB">
              <w:t>5</w:t>
            </w:r>
            <w:r>
              <w:t>-</w:t>
            </w:r>
            <w:r w:rsidR="00C042C6">
              <w:t>3945</w:t>
            </w:r>
          </w:p>
          <w:p w14:paraId="34BDABA6" w14:textId="675E7838" w:rsidR="00B17211" w:rsidRDefault="00456324" w:rsidP="00EE2373">
            <w:r w:rsidRPr="007F490F">
              <w:rPr>
                <w:rStyle w:val="Heading2Char"/>
              </w:rPr>
              <w:t>Respon</w:t>
            </w:r>
            <w:r w:rsidR="007D55F6">
              <w:rPr>
                <w:rStyle w:val="Heading2Char"/>
              </w:rPr>
              <w:t>ded to:</w:t>
            </w:r>
            <w:r w:rsidR="007F490F">
              <w:t xml:space="preserve">  </w:t>
            </w:r>
            <w:r w:rsidR="00B75082">
              <w:t>16</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42AAA37" w14:textId="77777777" w:rsidR="00C042C6" w:rsidRPr="00C042C6" w:rsidRDefault="00C042C6" w:rsidP="00C042C6">
      <w:pPr>
        <w:tabs>
          <w:tab w:val="left" w:pos="5400"/>
        </w:tabs>
        <w:rPr>
          <w:rFonts w:eastAsiaTheme="majorEastAsia" w:cstheme="majorBidi"/>
          <w:b/>
          <w:bCs/>
          <w:color w:val="000000" w:themeColor="text1"/>
          <w:szCs w:val="26"/>
        </w:rPr>
      </w:pPr>
      <w:r w:rsidRPr="00C042C6">
        <w:rPr>
          <w:rFonts w:eastAsiaTheme="majorEastAsia" w:cstheme="majorBidi"/>
          <w:b/>
          <w:bCs/>
          <w:color w:val="000000" w:themeColor="text1"/>
          <w:szCs w:val="26"/>
        </w:rPr>
        <w:t>1. Please provide any policies, operational guidance, enforcement criteria, or internal documents held by your force that relate to speed-enforcement thresholds for fixed, mobile, or average-speed cameras.</w:t>
      </w:r>
    </w:p>
    <w:p w14:paraId="7B5ABA25" w14:textId="77777777" w:rsidR="00C042C6" w:rsidRDefault="00C042C6" w:rsidP="00C042C6">
      <w:pPr>
        <w:tabs>
          <w:tab w:val="left" w:pos="5400"/>
        </w:tabs>
      </w:pPr>
      <w:r>
        <w:t>The information sought is held by Police Scotland, but I am refusing to provide it in terms of s</w:t>
      </w:r>
      <w:r w:rsidRPr="00453F0A">
        <w:t>ection 16</w:t>
      </w:r>
      <w:r>
        <w:t xml:space="preserve">(1) of the Act on the basis that the following exemptions apply: </w:t>
      </w:r>
    </w:p>
    <w:p w14:paraId="6920FD01" w14:textId="77777777" w:rsidR="00C042C6" w:rsidRPr="0079247D" w:rsidRDefault="00C042C6" w:rsidP="00C042C6">
      <w:pPr>
        <w:pStyle w:val="ListParagraph"/>
        <w:numPr>
          <w:ilvl w:val="0"/>
          <w:numId w:val="2"/>
        </w:numPr>
      </w:pPr>
      <w:r w:rsidRPr="0079247D">
        <w:rPr>
          <w:b/>
          <w:bCs/>
        </w:rPr>
        <w:t xml:space="preserve">Section 35(1)(a)&amp;(b) - Law Enforcement </w:t>
      </w:r>
    </w:p>
    <w:p w14:paraId="31970EAB" w14:textId="15488F59" w:rsidR="00C042C6" w:rsidRPr="0079247D" w:rsidRDefault="00C042C6" w:rsidP="00C042C6">
      <w:pPr>
        <w:rPr>
          <w:bCs/>
        </w:rPr>
      </w:pPr>
      <w:r>
        <w:rPr>
          <w:bCs/>
        </w:rPr>
        <w:t xml:space="preserve">Information is exempt information if its disclosure under the Act would substantially prejudice the prevention and detection of crime and the apprehension or prosecution of offenders </w:t>
      </w:r>
      <w:r w:rsidRPr="00284036">
        <w:rPr>
          <w:bCs/>
        </w:rPr>
        <w:t>by adversely impacting on the operational effectiveness of Police Scotland</w:t>
      </w:r>
      <w:r>
        <w:rPr>
          <w:bCs/>
        </w:rPr>
        <w:t xml:space="preserve">. </w:t>
      </w:r>
      <w:r w:rsidR="00AF1278">
        <w:rPr>
          <w:bCs/>
        </w:rPr>
        <w:t>Releasing enforcement thresholds may encourage road users to commit offences if they are aware of the thresholds in place.</w:t>
      </w:r>
    </w:p>
    <w:p w14:paraId="282570F6" w14:textId="77777777" w:rsidR="00C042C6" w:rsidRDefault="00C042C6" w:rsidP="00C042C6">
      <w:pPr>
        <w:tabs>
          <w:tab w:val="left" w:pos="5400"/>
        </w:tabs>
        <w:rPr>
          <w:rFonts w:eastAsiaTheme="majorEastAsia" w:cstheme="majorBidi"/>
          <w:b/>
          <w:bCs/>
          <w:color w:val="000000" w:themeColor="text1"/>
          <w:szCs w:val="26"/>
        </w:rPr>
      </w:pPr>
      <w:r w:rsidRPr="00C042C6">
        <w:rPr>
          <w:rFonts w:eastAsiaTheme="majorEastAsia" w:cstheme="majorBidi"/>
          <w:b/>
          <w:bCs/>
          <w:color w:val="000000" w:themeColor="text1"/>
          <w:szCs w:val="26"/>
        </w:rPr>
        <w:t xml:space="preserve">Section 39 (1) – Health, Safety and the Environment </w:t>
      </w:r>
    </w:p>
    <w:p w14:paraId="66132E92" w14:textId="5C3DEA4A" w:rsidR="00AF1278" w:rsidRDefault="00AF1278" w:rsidP="00AF1278">
      <w:pPr>
        <w:rPr>
          <w:bCs/>
        </w:rPr>
      </w:pPr>
      <w:r>
        <w:rPr>
          <w:bCs/>
        </w:rPr>
        <w:t>I</w:t>
      </w:r>
      <w:r w:rsidRPr="003A4574">
        <w:rPr>
          <w:bCs/>
        </w:rPr>
        <w:t>nformation is exempt information if its disclosure under the Act would be likely to endanger the physical health or safety of an individual.</w:t>
      </w:r>
    </w:p>
    <w:p w14:paraId="3F6B5C44" w14:textId="320BABB4" w:rsidR="00C042C6" w:rsidRDefault="00C042C6" w:rsidP="00C042C6">
      <w:r w:rsidRPr="00C042C6">
        <w:t>Releasing enforcement thresholds may encourage road users to commit offences, thereby disclosure would, or would be likely to, endanger the physical or mental health or safety of an individua</w:t>
      </w:r>
      <w:r>
        <w:t>l.</w:t>
      </w:r>
    </w:p>
    <w:p w14:paraId="16F68FEC" w14:textId="77777777" w:rsidR="00AF1278" w:rsidRDefault="00AF1278" w:rsidP="00AF1278">
      <w:r w:rsidRPr="00577A68">
        <w:t>This is a non-absolute exemption and requires the application of the Public Interest Test.</w:t>
      </w:r>
    </w:p>
    <w:p w14:paraId="28556BFD" w14:textId="77777777" w:rsidR="00AF1278" w:rsidRDefault="00AF1278" w:rsidP="00AF1278">
      <w:pPr>
        <w:pStyle w:val="Heading2"/>
      </w:pPr>
      <w:r>
        <w:t xml:space="preserve">Public Interest Test </w:t>
      </w:r>
    </w:p>
    <w:p w14:paraId="014F62E2" w14:textId="73F9F7E0" w:rsidR="00867C51" w:rsidRDefault="00867C51" w:rsidP="00867C51">
      <w:r>
        <w:t xml:space="preserve">It can be suggested that public awareness and accountability would favour disclosure, given the information concerns the efficient and effective use of speed camera thresholds. </w:t>
      </w:r>
    </w:p>
    <w:p w14:paraId="2763C5DE" w14:textId="59052A14" w:rsidR="00867C51" w:rsidRPr="000006BE" w:rsidRDefault="00867C51" w:rsidP="00867C51">
      <w:r>
        <w:t xml:space="preserve">That said, </w:t>
      </w:r>
      <w:r w:rsidRPr="000006BE">
        <w:t xml:space="preserve">the need to ensure </w:t>
      </w:r>
      <w:r>
        <w:t xml:space="preserve">the use of safety camera thresholds </w:t>
      </w:r>
      <w:r w:rsidRPr="000006BE">
        <w:t>in relation to the prevention and detection of crime, and the</w:t>
      </w:r>
      <w:r>
        <w:t xml:space="preserve"> </w:t>
      </w:r>
      <w:r w:rsidRPr="000006BE">
        <w:t>public safety considerations involved in the delivery of</w:t>
      </w:r>
      <w:r>
        <w:t xml:space="preserve"> road safety measures</w:t>
      </w:r>
      <w:r w:rsidRPr="000006BE">
        <w:t>,</w:t>
      </w:r>
      <w:r>
        <w:t xml:space="preserve"> both</w:t>
      </w:r>
      <w:r w:rsidRPr="000006BE">
        <w:t xml:space="preserve"> favour non-disclosure of the information</w:t>
      </w:r>
      <w:r>
        <w:t xml:space="preserve"> sought</w:t>
      </w:r>
      <w:r w:rsidRPr="000006BE">
        <w:t>.</w:t>
      </w:r>
    </w:p>
    <w:p w14:paraId="7BE56D36" w14:textId="1A25F1F3" w:rsidR="00867C51" w:rsidRDefault="00867C51" w:rsidP="00867C51">
      <w:r w:rsidRPr="000006BE">
        <w:lastRenderedPageBreak/>
        <w:t xml:space="preserve">On balance, it is considered that the public interest in disclosing </w:t>
      </w:r>
      <w:r>
        <w:t>specifically speed camera thresholds</w:t>
      </w:r>
      <w:r w:rsidRPr="000006BE">
        <w:t xml:space="preserve"> is outweighed by the likely negative consequences to law enforcement. </w:t>
      </w:r>
    </w:p>
    <w:p w14:paraId="0FC12FB1" w14:textId="77777777" w:rsidR="00867C51" w:rsidRPr="00867C51" w:rsidRDefault="00867C51" w:rsidP="00867C51"/>
    <w:p w14:paraId="25E0BF71" w14:textId="77777777" w:rsidR="00C042C6" w:rsidRPr="00C042C6" w:rsidRDefault="00C042C6" w:rsidP="00C042C6">
      <w:pPr>
        <w:tabs>
          <w:tab w:val="left" w:pos="5400"/>
        </w:tabs>
        <w:rPr>
          <w:rFonts w:eastAsiaTheme="majorEastAsia" w:cstheme="majorBidi"/>
          <w:b/>
          <w:bCs/>
          <w:color w:val="000000" w:themeColor="text1"/>
          <w:szCs w:val="26"/>
        </w:rPr>
      </w:pPr>
      <w:r w:rsidRPr="00C042C6">
        <w:rPr>
          <w:rFonts w:eastAsiaTheme="majorEastAsia" w:cstheme="majorBidi"/>
          <w:b/>
          <w:bCs/>
          <w:color w:val="000000" w:themeColor="text1"/>
          <w:szCs w:val="26"/>
        </w:rPr>
        <w:t>2. Specifically, please state whether your force adheres to the National Police Chiefs’ Council (NPCC) speed-tolerance guidance (often described as “10% + 2 mph”) or any alternative thresholds used for the purpose of determining when enforcement action is initiated.</w:t>
      </w:r>
    </w:p>
    <w:p w14:paraId="3A9DEE9F" w14:textId="77777777" w:rsidR="00C042C6" w:rsidRPr="00C042C6" w:rsidRDefault="00C042C6" w:rsidP="00C042C6">
      <w:r w:rsidRPr="00C042C6">
        <w:t>Police Scotland does not adhere to the National Police Chiefs’ Council (NPCC) speed-tolerance guidance.</w:t>
      </w:r>
    </w:p>
    <w:p w14:paraId="3A1D0A53" w14:textId="77777777" w:rsidR="00C042C6" w:rsidRPr="00C042C6" w:rsidRDefault="00C042C6" w:rsidP="00C042C6">
      <w:pPr>
        <w:tabs>
          <w:tab w:val="left" w:pos="5400"/>
        </w:tabs>
        <w:rPr>
          <w:rFonts w:eastAsiaTheme="majorEastAsia" w:cstheme="majorBidi"/>
          <w:b/>
          <w:bCs/>
          <w:color w:val="000000" w:themeColor="text1"/>
          <w:szCs w:val="26"/>
        </w:rPr>
      </w:pPr>
    </w:p>
    <w:p w14:paraId="0721D571" w14:textId="77777777" w:rsidR="00C042C6" w:rsidRPr="00C042C6" w:rsidRDefault="00C042C6" w:rsidP="00C042C6">
      <w:pPr>
        <w:tabs>
          <w:tab w:val="left" w:pos="5400"/>
        </w:tabs>
        <w:rPr>
          <w:rFonts w:eastAsiaTheme="majorEastAsia" w:cstheme="majorBidi"/>
          <w:b/>
          <w:bCs/>
          <w:color w:val="000000" w:themeColor="text1"/>
          <w:szCs w:val="26"/>
        </w:rPr>
      </w:pPr>
      <w:r w:rsidRPr="00C042C6">
        <w:rPr>
          <w:rFonts w:eastAsiaTheme="majorEastAsia" w:cstheme="majorBidi"/>
          <w:b/>
          <w:bCs/>
          <w:color w:val="000000" w:themeColor="text1"/>
          <w:szCs w:val="26"/>
        </w:rPr>
        <w:t>3. If exact thresholds are not disclosed to the public for operational reasons, please confirm whether this information is held and, if so, whether the force follows NPCC guidance, uses a different internal tolerance, or enforces strictly at the posted speed limit</w:t>
      </w:r>
    </w:p>
    <w:p w14:paraId="151A469C" w14:textId="32358B81" w:rsidR="00C042C6" w:rsidRPr="00C042C6" w:rsidRDefault="00C042C6" w:rsidP="00C042C6">
      <w:pPr>
        <w:tabs>
          <w:tab w:val="left" w:pos="5400"/>
        </w:tabs>
      </w:pPr>
      <w:r w:rsidRPr="00C042C6">
        <w:t>Police Scotland maintains speed thresholds based on the Lord Advocate’s Guidelines. However, if there are particular road safety issues, the guidelines allow for downward variation of thresholds by local agreement between the Chief Constable and Area Procurator Fiscal.</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BDBC9A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0F2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8D5252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0F2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78140A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0F2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954392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0F2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07A8F3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0F2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56CCF6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0F2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1111F"/>
    <w:multiLevelType w:val="hybridMultilevel"/>
    <w:tmpl w:val="EFECC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39168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1478E"/>
    <w:rsid w:val="0036503B"/>
    <w:rsid w:val="00376A4A"/>
    <w:rsid w:val="003D6D03"/>
    <w:rsid w:val="003E12CA"/>
    <w:rsid w:val="004010DC"/>
    <w:rsid w:val="0041577F"/>
    <w:rsid w:val="004341F0"/>
    <w:rsid w:val="00456324"/>
    <w:rsid w:val="00475460"/>
    <w:rsid w:val="00490317"/>
    <w:rsid w:val="00491644"/>
    <w:rsid w:val="00496A08"/>
    <w:rsid w:val="004A0A6A"/>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67C51"/>
    <w:rsid w:val="00874BFD"/>
    <w:rsid w:val="008964EF"/>
    <w:rsid w:val="00915E01"/>
    <w:rsid w:val="009631A4"/>
    <w:rsid w:val="00977296"/>
    <w:rsid w:val="009C2E43"/>
    <w:rsid w:val="00A25E93"/>
    <w:rsid w:val="00A320FF"/>
    <w:rsid w:val="00A70AC0"/>
    <w:rsid w:val="00A84EA9"/>
    <w:rsid w:val="00AC443C"/>
    <w:rsid w:val="00AF1278"/>
    <w:rsid w:val="00B033D6"/>
    <w:rsid w:val="00B11A55"/>
    <w:rsid w:val="00B17211"/>
    <w:rsid w:val="00B461B2"/>
    <w:rsid w:val="00B654B6"/>
    <w:rsid w:val="00B71B3C"/>
    <w:rsid w:val="00B75082"/>
    <w:rsid w:val="00BC389E"/>
    <w:rsid w:val="00BE1888"/>
    <w:rsid w:val="00BF6B81"/>
    <w:rsid w:val="00C042C6"/>
    <w:rsid w:val="00C077A8"/>
    <w:rsid w:val="00C14FF4"/>
    <w:rsid w:val="00C1679F"/>
    <w:rsid w:val="00C606A2"/>
    <w:rsid w:val="00C63872"/>
    <w:rsid w:val="00C84948"/>
    <w:rsid w:val="00C94ED8"/>
    <w:rsid w:val="00CF1111"/>
    <w:rsid w:val="00D05706"/>
    <w:rsid w:val="00D27DC5"/>
    <w:rsid w:val="00D47E36"/>
    <w:rsid w:val="00DD6106"/>
    <w:rsid w:val="00E55D79"/>
    <w:rsid w:val="00EB0F2F"/>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6653">
      <w:bodyDiv w:val="1"/>
      <w:marLeft w:val="0"/>
      <w:marRight w:val="0"/>
      <w:marTop w:val="0"/>
      <w:marBottom w:val="0"/>
      <w:divBdr>
        <w:top w:val="none" w:sz="0" w:space="0" w:color="auto"/>
        <w:left w:val="none" w:sz="0" w:space="0" w:color="auto"/>
        <w:bottom w:val="none" w:sz="0" w:space="0" w:color="auto"/>
        <w:right w:val="none" w:sz="0" w:space="0" w:color="auto"/>
      </w:divBdr>
    </w:div>
    <w:div w:id="233930486">
      <w:bodyDiv w:val="1"/>
      <w:marLeft w:val="0"/>
      <w:marRight w:val="0"/>
      <w:marTop w:val="0"/>
      <w:marBottom w:val="0"/>
      <w:divBdr>
        <w:top w:val="none" w:sz="0" w:space="0" w:color="auto"/>
        <w:left w:val="none" w:sz="0" w:space="0" w:color="auto"/>
        <w:bottom w:val="none" w:sz="0" w:space="0" w:color="auto"/>
        <w:right w:val="none" w:sz="0" w:space="0" w:color="auto"/>
      </w:divBdr>
    </w:div>
    <w:div w:id="317614677">
      <w:bodyDiv w:val="1"/>
      <w:marLeft w:val="0"/>
      <w:marRight w:val="0"/>
      <w:marTop w:val="0"/>
      <w:marBottom w:val="0"/>
      <w:divBdr>
        <w:top w:val="none" w:sz="0" w:space="0" w:color="auto"/>
        <w:left w:val="none" w:sz="0" w:space="0" w:color="auto"/>
        <w:bottom w:val="none" w:sz="0" w:space="0" w:color="auto"/>
        <w:right w:val="none" w:sz="0" w:space="0" w:color="auto"/>
      </w:divBdr>
    </w:div>
    <w:div w:id="389231466">
      <w:bodyDiv w:val="1"/>
      <w:marLeft w:val="0"/>
      <w:marRight w:val="0"/>
      <w:marTop w:val="0"/>
      <w:marBottom w:val="0"/>
      <w:divBdr>
        <w:top w:val="none" w:sz="0" w:space="0" w:color="auto"/>
        <w:left w:val="none" w:sz="0" w:space="0" w:color="auto"/>
        <w:bottom w:val="none" w:sz="0" w:space="0" w:color="auto"/>
        <w:right w:val="none" w:sz="0" w:space="0" w:color="auto"/>
      </w:divBdr>
    </w:div>
    <w:div w:id="419765383">
      <w:bodyDiv w:val="1"/>
      <w:marLeft w:val="0"/>
      <w:marRight w:val="0"/>
      <w:marTop w:val="0"/>
      <w:marBottom w:val="0"/>
      <w:divBdr>
        <w:top w:val="none" w:sz="0" w:space="0" w:color="auto"/>
        <w:left w:val="none" w:sz="0" w:space="0" w:color="auto"/>
        <w:bottom w:val="none" w:sz="0" w:space="0" w:color="auto"/>
        <w:right w:val="none" w:sz="0" w:space="0" w:color="auto"/>
      </w:divBdr>
    </w:div>
    <w:div w:id="429396620">
      <w:bodyDiv w:val="1"/>
      <w:marLeft w:val="0"/>
      <w:marRight w:val="0"/>
      <w:marTop w:val="0"/>
      <w:marBottom w:val="0"/>
      <w:divBdr>
        <w:top w:val="none" w:sz="0" w:space="0" w:color="auto"/>
        <w:left w:val="none" w:sz="0" w:space="0" w:color="auto"/>
        <w:bottom w:val="none" w:sz="0" w:space="0" w:color="auto"/>
        <w:right w:val="none" w:sz="0" w:space="0" w:color="auto"/>
      </w:divBdr>
    </w:div>
    <w:div w:id="1002582848">
      <w:bodyDiv w:val="1"/>
      <w:marLeft w:val="0"/>
      <w:marRight w:val="0"/>
      <w:marTop w:val="0"/>
      <w:marBottom w:val="0"/>
      <w:divBdr>
        <w:top w:val="none" w:sz="0" w:space="0" w:color="auto"/>
        <w:left w:val="none" w:sz="0" w:space="0" w:color="auto"/>
        <w:bottom w:val="none" w:sz="0" w:space="0" w:color="auto"/>
        <w:right w:val="none" w:sz="0" w:space="0" w:color="auto"/>
      </w:divBdr>
    </w:div>
    <w:div w:id="1137529979">
      <w:bodyDiv w:val="1"/>
      <w:marLeft w:val="0"/>
      <w:marRight w:val="0"/>
      <w:marTop w:val="0"/>
      <w:marBottom w:val="0"/>
      <w:divBdr>
        <w:top w:val="none" w:sz="0" w:space="0" w:color="auto"/>
        <w:left w:val="none" w:sz="0" w:space="0" w:color="auto"/>
        <w:bottom w:val="none" w:sz="0" w:space="0" w:color="auto"/>
        <w:right w:val="none" w:sz="0" w:space="0" w:color="auto"/>
      </w:divBdr>
    </w:div>
    <w:div w:id="1289244968">
      <w:bodyDiv w:val="1"/>
      <w:marLeft w:val="0"/>
      <w:marRight w:val="0"/>
      <w:marTop w:val="0"/>
      <w:marBottom w:val="0"/>
      <w:divBdr>
        <w:top w:val="none" w:sz="0" w:space="0" w:color="auto"/>
        <w:left w:val="none" w:sz="0" w:space="0" w:color="auto"/>
        <w:bottom w:val="none" w:sz="0" w:space="0" w:color="auto"/>
        <w:right w:val="none" w:sz="0" w:space="0" w:color="auto"/>
      </w:divBdr>
    </w:div>
    <w:div w:id="159200925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621</Words>
  <Characters>3543</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2025-12-16T15:39:00Z</cp:lastPrinted>
  <dcterms:created xsi:type="dcterms:W3CDTF">2025-12-08T12:29:00Z</dcterms:created>
  <dcterms:modified xsi:type="dcterms:W3CDTF">2025-12-16T15:39:00Z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