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726B4">
              <w:t>0748</w:t>
            </w:r>
          </w:p>
          <w:p w:rsidR="00B17211" w:rsidRDefault="00456324" w:rsidP="00DC52D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C52D8">
              <w:t>29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726B4" w:rsidRPr="002726B4" w:rsidRDefault="002726B4" w:rsidP="002726B4">
      <w:pPr>
        <w:pStyle w:val="Heading2"/>
      </w:pPr>
      <w:r w:rsidRPr="002726B4">
        <w:t>I would be very grateful if you could provide both the rate of convictions for road traffic offences in Dumfries and Galloway, and also a comparison by supplying the rate nationally in Scotland and a breakdown by Scottish regions.</w:t>
      </w:r>
    </w:p>
    <w:p w:rsidR="002726B4" w:rsidRPr="002726B4" w:rsidRDefault="002726B4" w:rsidP="002726B4">
      <w:pPr>
        <w:tabs>
          <w:tab w:val="left" w:pos="5400"/>
        </w:tabs>
      </w:pPr>
      <w:r w:rsidRPr="002726B4">
        <w:rPr>
          <w:bCs/>
        </w:rPr>
        <w:t xml:space="preserve">Police Scotland does not hold conviction information. </w:t>
      </w:r>
      <w:r w:rsidRPr="002726B4">
        <w:t>As such, in terms of Section 17 of the Freedom of Information (Scotland) Act 2002, this represents a notice that the information you seek is not held by Police Scotland.</w:t>
      </w:r>
    </w:p>
    <w:p w:rsidR="002726B4" w:rsidRPr="002726B4" w:rsidRDefault="002726B4" w:rsidP="002726B4">
      <w:pPr>
        <w:tabs>
          <w:tab w:val="left" w:pos="5400"/>
        </w:tabs>
        <w:rPr>
          <w:u w:val="single"/>
        </w:rPr>
      </w:pPr>
      <w:r w:rsidRPr="002726B4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5A4CE9">
          <w:rPr>
            <w:rStyle w:val="Hyperlink"/>
          </w:rPr>
          <w:t>foi@copfs.gsi.gov.uk</w:t>
        </w:r>
      </w:hyperlink>
      <w:r w:rsidRPr="002726B4">
        <w:rPr>
          <w:u w:val="single"/>
        </w:rPr>
        <w:t xml:space="preserve"> </w:t>
      </w:r>
    </w:p>
    <w:p w:rsidR="00BF6B81" w:rsidRPr="00B11A55" w:rsidRDefault="002726B4" w:rsidP="00793DD5">
      <w:pPr>
        <w:tabs>
          <w:tab w:val="left" w:pos="5400"/>
        </w:tabs>
      </w:pPr>
      <w:r>
        <w:t xml:space="preserve">You may find our published </w:t>
      </w:r>
      <w:hyperlink r:id="rId9" w:history="1">
        <w:r w:rsidRPr="002726B4">
          <w:rPr>
            <w:rStyle w:val="Hyperlink"/>
          </w:rPr>
          <w:t>crime statistics</w:t>
        </w:r>
      </w:hyperlink>
      <w:r>
        <w:t xml:space="preserve"> useful. They show recorded and detected crimes, including road traffic offences - Group 7.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52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726B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C52D8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345</Words>
  <Characters>1972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2023-03-29T10:19:00Z</cp:lastPrinted>
  <dcterms:created xsi:type="dcterms:W3CDTF">2021-10-06T12:31:00Z</dcterms:created>
  <dcterms:modified xsi:type="dcterms:W3CDTF">2023-03-29T10:19:00Z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