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4E4F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D002F">
              <w:t>2987</w:t>
            </w:r>
          </w:p>
          <w:p w14:paraId="34BDABA6" w14:textId="7616C2A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002F">
              <w:t xml:space="preserve">13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BD" w14:textId="7071CCF7" w:rsidR="00BF6B81" w:rsidRDefault="00793DD5" w:rsidP="000D002F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3C65CD" w14:textId="77777777" w:rsidR="000D002F" w:rsidRDefault="000D002F" w:rsidP="000D002F">
      <w:pPr>
        <w:pStyle w:val="Heading2"/>
      </w:pPr>
      <w:r>
        <w:t>Can I ask what was your force's annual spend on all insurance to insure police service vehicles for the following years: a) 2018/19, b) 2019/20, c) 2020/21, d) 2021/22, e) 2022/23?</w:t>
      </w:r>
    </w:p>
    <w:p w14:paraId="074194CB" w14:textId="77777777" w:rsidR="00A449A5" w:rsidRDefault="00A449A5" w:rsidP="00A449A5">
      <w:pPr>
        <w:pStyle w:val="Heading2"/>
      </w:pPr>
      <w:r>
        <w:t>2. What is the force's projected spending on insurance for police service vehicles for the financial year 2023/24?</w:t>
      </w:r>
    </w:p>
    <w:p w14:paraId="1BB68004" w14:textId="3B906E80" w:rsidR="00B7042F" w:rsidRPr="00B7042F" w:rsidRDefault="00A449A5" w:rsidP="00B7042F">
      <w:r>
        <w:t>In response to the two questions above, t</w:t>
      </w:r>
      <w:r w:rsidR="00B7042F">
        <w:t>he table below provides costs charged for motor vehicle insurance for each of the financial years requested.</w:t>
      </w:r>
    </w:p>
    <w:p w14:paraId="22268E38" w14:textId="77777777" w:rsidR="00B7042F" w:rsidRDefault="00B7042F" w:rsidP="00F839ED"/>
    <w:p w14:paraId="12EA49F2" w14:textId="08042D3B" w:rsidR="00F839ED" w:rsidRDefault="00F839ED" w:rsidP="00F839ED">
      <w:r>
        <w:t xml:space="preserve">Insurance Costs </w:t>
      </w:r>
      <w:r w:rsidR="006526B2">
        <w:t xml:space="preserve">for years </w:t>
      </w:r>
      <w:r>
        <w:t>2018 until 2023 broken by year</w:t>
      </w:r>
      <w:r w:rsidR="00B7042F">
        <w:t>.</w:t>
      </w: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Insurance Costs 2018 until 2023 broken by year"/>
        <w:tblDescription w:val="Insurance Costs 2018 until 2023 broken by year"/>
      </w:tblPr>
      <w:tblGrid>
        <w:gridCol w:w="1084"/>
        <w:gridCol w:w="2880"/>
        <w:gridCol w:w="2552"/>
      </w:tblGrid>
      <w:tr w:rsidR="00F839ED" w14:paraId="4961C2FC" w14:textId="77777777" w:rsidTr="00B7042F">
        <w:trPr>
          <w:trHeight w:val="600"/>
          <w:tblHeader/>
        </w:trPr>
        <w:tc>
          <w:tcPr>
            <w:tcW w:w="10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2953F" w14:textId="77777777" w:rsidR="00F839ED" w:rsidRDefault="00F839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Year</w:t>
            </w:r>
          </w:p>
        </w:tc>
        <w:tc>
          <w:tcPr>
            <w:tcW w:w="28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47CD0" w14:textId="3CD4F754" w:rsidR="00F839ED" w:rsidRDefault="00F839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Original Premium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4F2C2" w14:textId="77777777" w:rsidR="00F839ED" w:rsidRDefault="00F839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Charges</w:t>
            </w:r>
          </w:p>
        </w:tc>
      </w:tr>
      <w:tr w:rsidR="00F839ED" w14:paraId="42F5D0A0" w14:textId="77777777" w:rsidTr="00F839ED">
        <w:trPr>
          <w:trHeight w:val="300"/>
        </w:trPr>
        <w:tc>
          <w:tcPr>
            <w:tcW w:w="10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21477" w14:textId="2E2A546A" w:rsidR="00F839ED" w:rsidRDefault="00F839ED">
            <w:pPr>
              <w:rPr>
                <w:color w:val="000000"/>
              </w:rPr>
            </w:pPr>
            <w:r>
              <w:rPr>
                <w:color w:val="000000"/>
              </w:rPr>
              <w:t>2018/19</w:t>
            </w:r>
          </w:p>
        </w:tc>
        <w:tc>
          <w:tcPr>
            <w:tcW w:w="2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7E7AF" w14:textId="3AB254D1" w:rsidR="00F839ED" w:rsidRDefault="001929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309,836.80</w:t>
            </w:r>
          </w:p>
        </w:tc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FDEDE" w14:textId="440A0C9E" w:rsidR="00F839ED" w:rsidRDefault="001929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279,095.36</w:t>
            </w:r>
          </w:p>
        </w:tc>
      </w:tr>
      <w:tr w:rsidR="00F839ED" w14:paraId="64F32D65" w14:textId="77777777" w:rsidTr="00F839ED">
        <w:trPr>
          <w:trHeight w:val="300"/>
        </w:trPr>
        <w:tc>
          <w:tcPr>
            <w:tcW w:w="10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16C21" w14:textId="61C11E60" w:rsidR="00F839ED" w:rsidRDefault="00F839ED">
            <w:pPr>
              <w:rPr>
                <w:color w:val="000000"/>
              </w:rPr>
            </w:pPr>
            <w:r>
              <w:rPr>
                <w:color w:val="000000"/>
              </w:rPr>
              <w:t>2019/20</w:t>
            </w:r>
          </w:p>
        </w:tc>
        <w:tc>
          <w:tcPr>
            <w:tcW w:w="2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E1E4F" w14:textId="666C9AB5" w:rsidR="00F839ED" w:rsidRDefault="001929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311,539.20</w:t>
            </w:r>
          </w:p>
        </w:tc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D7AF8" w14:textId="19520071" w:rsidR="00F839ED" w:rsidRDefault="00D5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292,506.10</w:t>
            </w:r>
          </w:p>
        </w:tc>
      </w:tr>
      <w:tr w:rsidR="00F839ED" w14:paraId="0E097D45" w14:textId="77777777" w:rsidTr="00F839ED">
        <w:trPr>
          <w:trHeight w:val="300"/>
        </w:trPr>
        <w:tc>
          <w:tcPr>
            <w:tcW w:w="10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16976" w14:textId="3805D243" w:rsidR="00F839ED" w:rsidRDefault="00F839ED">
            <w:pPr>
              <w:rPr>
                <w:color w:val="000000"/>
              </w:rPr>
            </w:pPr>
            <w:r>
              <w:rPr>
                <w:color w:val="000000"/>
              </w:rPr>
              <w:t>2020/21</w:t>
            </w:r>
          </w:p>
        </w:tc>
        <w:tc>
          <w:tcPr>
            <w:tcW w:w="2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7B1AD" w14:textId="6F780837" w:rsidR="00F839ED" w:rsidRDefault="001929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495,615.51</w:t>
            </w:r>
          </w:p>
        </w:tc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82391" w14:textId="79E7BA0D" w:rsidR="00F839ED" w:rsidRDefault="00D5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483,832.49</w:t>
            </w:r>
          </w:p>
        </w:tc>
      </w:tr>
      <w:tr w:rsidR="00F839ED" w14:paraId="1A47FEAF" w14:textId="77777777" w:rsidTr="00F839ED">
        <w:trPr>
          <w:trHeight w:val="300"/>
        </w:trPr>
        <w:tc>
          <w:tcPr>
            <w:tcW w:w="10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782D4" w14:textId="4C0CAC96" w:rsidR="00F839ED" w:rsidRDefault="00F839ED">
            <w:pPr>
              <w:rPr>
                <w:color w:val="000000"/>
              </w:rPr>
            </w:pPr>
            <w:r>
              <w:rPr>
                <w:color w:val="000000"/>
              </w:rPr>
              <w:t>2021/22</w:t>
            </w:r>
          </w:p>
        </w:tc>
        <w:tc>
          <w:tcPr>
            <w:tcW w:w="2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2D2CA" w14:textId="6AE0067C" w:rsidR="00F839ED" w:rsidRDefault="001929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687,825.60</w:t>
            </w:r>
          </w:p>
        </w:tc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D45B5" w14:textId="49D97E1B" w:rsidR="00F839ED" w:rsidRDefault="00D5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684,303.15</w:t>
            </w:r>
          </w:p>
        </w:tc>
      </w:tr>
      <w:tr w:rsidR="00F839ED" w14:paraId="5282591F" w14:textId="77777777" w:rsidTr="00F839ED">
        <w:trPr>
          <w:trHeight w:val="300"/>
        </w:trPr>
        <w:tc>
          <w:tcPr>
            <w:tcW w:w="10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22F74" w14:textId="18D21003" w:rsidR="00F839ED" w:rsidRDefault="00F839ED">
            <w:pPr>
              <w:rPr>
                <w:color w:val="000000"/>
              </w:rPr>
            </w:pPr>
            <w:r>
              <w:rPr>
                <w:color w:val="000000"/>
              </w:rPr>
              <w:t>2022/23</w:t>
            </w:r>
          </w:p>
        </w:tc>
        <w:tc>
          <w:tcPr>
            <w:tcW w:w="2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3519B" w14:textId="2F65C174" w:rsidR="00F839ED" w:rsidRDefault="001929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771,024.80</w:t>
            </w:r>
          </w:p>
        </w:tc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E6054" w14:textId="37C7B58A" w:rsidR="00F839ED" w:rsidRDefault="00D5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755,749.03</w:t>
            </w:r>
          </w:p>
        </w:tc>
      </w:tr>
      <w:tr w:rsidR="00F839ED" w14:paraId="3374B3FB" w14:textId="77777777" w:rsidTr="00F839ED">
        <w:trPr>
          <w:trHeight w:val="300"/>
        </w:trPr>
        <w:tc>
          <w:tcPr>
            <w:tcW w:w="10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1D599" w14:textId="681D69E2" w:rsidR="00F839ED" w:rsidRDefault="00F839ED">
            <w:pPr>
              <w:rPr>
                <w:color w:val="000000"/>
              </w:rPr>
            </w:pPr>
            <w:r>
              <w:rPr>
                <w:color w:val="000000"/>
              </w:rPr>
              <w:t>2023/24</w:t>
            </w:r>
          </w:p>
        </w:tc>
        <w:tc>
          <w:tcPr>
            <w:tcW w:w="2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C3887" w14:textId="6DBB4319" w:rsidR="00F839ED" w:rsidRDefault="001929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719,611.20</w:t>
            </w:r>
          </w:p>
        </w:tc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18D40" w14:textId="6058A09B" w:rsidR="00F839ED" w:rsidRDefault="00D5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F839ED">
              <w:rPr>
                <w:color w:val="000000"/>
              </w:rPr>
              <w:t>420,476.20</w:t>
            </w:r>
          </w:p>
        </w:tc>
      </w:tr>
    </w:tbl>
    <w:p w14:paraId="0C2DDA0F" w14:textId="77777777" w:rsidR="00F839ED" w:rsidRPr="00F839ED" w:rsidRDefault="00F839ED" w:rsidP="00F839ED"/>
    <w:p w14:paraId="55364A00" w14:textId="77777777" w:rsidR="000D002F" w:rsidRDefault="000D002F" w:rsidP="000D002F">
      <w:pPr>
        <w:pStyle w:val="Heading2"/>
      </w:pPr>
      <w:r>
        <w:t>3. What is the force's annual spend on all fuel to fill up police service vehicles for the following years: a) 2018/19, b) 2019/20, c) 2020/21, d) 2021/22, e) 2022/23?</w:t>
      </w:r>
    </w:p>
    <w:p w14:paraId="37CB775D" w14:textId="77777777" w:rsidR="00DB5656" w:rsidRDefault="00DB5656" w:rsidP="00DB5656"/>
    <w:p w14:paraId="3AE9EFF7" w14:textId="6047EFD7" w:rsidR="00DB5656" w:rsidRDefault="00DB5656" w:rsidP="001675C3">
      <w:r>
        <w:lastRenderedPageBreak/>
        <w:t>Please see the table below, this provides costs on fuel</w:t>
      </w:r>
      <w:r w:rsidR="001675C3">
        <w:t xml:space="preserve"> for all vehicles not solely only marked police vehicles. The costs include car hire vehicles which are used by police officers and staff.</w:t>
      </w:r>
    </w:p>
    <w:p w14:paraId="2CC745F5" w14:textId="72EBD228" w:rsidR="006526B2" w:rsidRPr="00DB5656" w:rsidRDefault="006526B2" w:rsidP="001675C3">
      <w:r>
        <w:t>Fuel Costs for years 2018 until 2023 broken by year.</w:t>
      </w:r>
    </w:p>
    <w:tbl>
      <w:tblPr>
        <w:tblW w:w="4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uel Costs for years 2018 until 2023 broken by year."/>
        <w:tblDescription w:val="Fuel Costs for years 2018 until 2023 broken by year."/>
      </w:tblPr>
      <w:tblGrid>
        <w:gridCol w:w="1084"/>
        <w:gridCol w:w="3017"/>
      </w:tblGrid>
      <w:tr w:rsidR="00DB5656" w14:paraId="6D3DBBB0" w14:textId="77777777" w:rsidTr="006526B2">
        <w:trPr>
          <w:trHeight w:val="304"/>
          <w:tblHeader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876F8" w14:textId="77777777" w:rsidR="00DB5656" w:rsidRDefault="00DB56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Year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8D199" w14:textId="77777777" w:rsidR="00DB5656" w:rsidRDefault="00DB56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Costs £</w:t>
            </w:r>
          </w:p>
        </w:tc>
      </w:tr>
      <w:tr w:rsidR="00DB5656" w14:paraId="32476553" w14:textId="77777777" w:rsidTr="00DB5656">
        <w:trPr>
          <w:trHeight w:val="304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6385C" w14:textId="77777777" w:rsidR="00DB5656" w:rsidRDefault="00DB5656">
            <w:pPr>
              <w:rPr>
                <w:color w:val="000000"/>
              </w:rPr>
            </w:pPr>
            <w:r>
              <w:rPr>
                <w:color w:val="000000"/>
              </w:rPr>
              <w:t>2018/19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D1124" w14:textId="431647EE" w:rsidR="00DB5656" w:rsidRDefault="00D5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DB5656">
              <w:rPr>
                <w:color w:val="000000"/>
              </w:rPr>
              <w:t>7,659,513</w:t>
            </w:r>
          </w:p>
        </w:tc>
      </w:tr>
      <w:tr w:rsidR="00DB5656" w14:paraId="72575D6B" w14:textId="77777777" w:rsidTr="00DB5656">
        <w:trPr>
          <w:trHeight w:val="304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6F36C" w14:textId="77777777" w:rsidR="00DB5656" w:rsidRDefault="00DB5656">
            <w:pPr>
              <w:rPr>
                <w:color w:val="000000"/>
              </w:rPr>
            </w:pPr>
            <w:r>
              <w:rPr>
                <w:color w:val="000000"/>
              </w:rPr>
              <w:t>2019/20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56102" w14:textId="48D24556" w:rsidR="00DB5656" w:rsidRDefault="00D5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DB5656">
              <w:rPr>
                <w:color w:val="000000"/>
              </w:rPr>
              <w:t>7,428,518</w:t>
            </w:r>
          </w:p>
        </w:tc>
      </w:tr>
      <w:tr w:rsidR="00DB5656" w14:paraId="25BCC4CF" w14:textId="77777777" w:rsidTr="00DB5656">
        <w:trPr>
          <w:trHeight w:val="304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7CDF4" w14:textId="77777777" w:rsidR="00DB5656" w:rsidRDefault="00DB5656">
            <w:pPr>
              <w:rPr>
                <w:color w:val="000000"/>
              </w:rPr>
            </w:pPr>
            <w:r>
              <w:rPr>
                <w:color w:val="000000"/>
              </w:rPr>
              <w:t>2020/21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4DBAF" w14:textId="45BABFD8" w:rsidR="00DB5656" w:rsidRDefault="00D5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DB5656">
              <w:rPr>
                <w:color w:val="000000"/>
              </w:rPr>
              <w:t>5,120,607</w:t>
            </w:r>
          </w:p>
        </w:tc>
      </w:tr>
      <w:tr w:rsidR="00DB5656" w14:paraId="0D7DD886" w14:textId="77777777" w:rsidTr="00DB5656">
        <w:trPr>
          <w:trHeight w:val="304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6F2F8" w14:textId="77777777" w:rsidR="00DB5656" w:rsidRDefault="00DB5656">
            <w:pPr>
              <w:rPr>
                <w:color w:val="000000"/>
              </w:rPr>
            </w:pPr>
            <w:r>
              <w:rPr>
                <w:color w:val="000000"/>
              </w:rPr>
              <w:t>2021/22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3EFA8" w14:textId="285EA5E0" w:rsidR="00DB5656" w:rsidRDefault="00D5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DB5656">
              <w:rPr>
                <w:color w:val="000000"/>
              </w:rPr>
              <w:t>7,466,665</w:t>
            </w:r>
          </w:p>
        </w:tc>
      </w:tr>
      <w:tr w:rsidR="00DB5656" w14:paraId="3748114F" w14:textId="77777777" w:rsidTr="00DB5656">
        <w:trPr>
          <w:trHeight w:val="304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85403" w14:textId="77777777" w:rsidR="00DB5656" w:rsidRDefault="00DB5656">
            <w:pPr>
              <w:rPr>
                <w:color w:val="000000"/>
              </w:rPr>
            </w:pPr>
            <w:r>
              <w:rPr>
                <w:color w:val="000000"/>
              </w:rPr>
              <w:t>2022/23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BCDEE" w14:textId="520E4523" w:rsidR="00DB5656" w:rsidRDefault="00D5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DB5656">
              <w:rPr>
                <w:color w:val="000000"/>
              </w:rPr>
              <w:t>8,535,597</w:t>
            </w:r>
          </w:p>
        </w:tc>
      </w:tr>
      <w:tr w:rsidR="00DB5656" w14:paraId="5814D006" w14:textId="77777777" w:rsidTr="00DB5656">
        <w:trPr>
          <w:trHeight w:val="304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CC243" w14:textId="77777777" w:rsidR="00DB5656" w:rsidRDefault="00DB56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577E1" w14:textId="087F237D" w:rsidR="00DB5656" w:rsidRDefault="00D52C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£</w:t>
            </w:r>
            <w:r w:rsidR="00DB5656">
              <w:rPr>
                <w:b/>
                <w:bCs/>
                <w:color w:val="000000"/>
              </w:rPr>
              <w:t>36,210,901</w:t>
            </w:r>
          </w:p>
        </w:tc>
      </w:tr>
    </w:tbl>
    <w:p w14:paraId="5DE27E67" w14:textId="77777777" w:rsidR="00DB5656" w:rsidRPr="00DB5656" w:rsidRDefault="00DB5656" w:rsidP="00DB5656"/>
    <w:p w14:paraId="1EC1D04C" w14:textId="77777777" w:rsidR="000D002F" w:rsidRDefault="000D002F" w:rsidP="000D002F">
      <w:pPr>
        <w:pStyle w:val="Heading2"/>
      </w:pPr>
      <w:r>
        <w:t>4. What is the force's projected spending on fuel costs for police service vehicles for the financial year 2023/24?</w:t>
      </w:r>
    </w:p>
    <w:p w14:paraId="68F9AE9F" w14:textId="6B710766" w:rsidR="000D002F" w:rsidRPr="000D002F" w:rsidRDefault="00784E51" w:rsidP="000D002F">
      <w:pPr>
        <w:rPr>
          <w:b/>
        </w:rPr>
      </w:pPr>
      <w:r>
        <w:t>The projected spend on fuel for the financial year 2023/24 is £4,262,353.00.</w:t>
      </w:r>
    </w:p>
    <w:p w14:paraId="34BDABBE" w14:textId="44D588A1" w:rsidR="00496A08" w:rsidRPr="00BF6B81" w:rsidRDefault="00496A08" w:rsidP="00793DD5">
      <w:r>
        <w:t xml:space="preserve">If you require any further </w:t>
      </w:r>
      <w:r w:rsidR="000D002F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A35C2F2" w:rsidR="007F490F" w:rsidRDefault="007F490F" w:rsidP="00784E51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B19FA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8F12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F2C56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CD5F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3B991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DBB6F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002F"/>
    <w:rsid w:val="000E2F19"/>
    <w:rsid w:val="000E6526"/>
    <w:rsid w:val="00141533"/>
    <w:rsid w:val="00167528"/>
    <w:rsid w:val="001675C3"/>
    <w:rsid w:val="00192962"/>
    <w:rsid w:val="00195CC4"/>
    <w:rsid w:val="001F5224"/>
    <w:rsid w:val="00207326"/>
    <w:rsid w:val="00253DF6"/>
    <w:rsid w:val="00255F1E"/>
    <w:rsid w:val="0031601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26B2"/>
    <w:rsid w:val="006D5799"/>
    <w:rsid w:val="00750D83"/>
    <w:rsid w:val="00784E51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449A5"/>
    <w:rsid w:val="00A70AC0"/>
    <w:rsid w:val="00A84EA9"/>
    <w:rsid w:val="00AC443C"/>
    <w:rsid w:val="00B11A55"/>
    <w:rsid w:val="00B17211"/>
    <w:rsid w:val="00B461B2"/>
    <w:rsid w:val="00B7042F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52C45"/>
    <w:rsid w:val="00DB5656"/>
    <w:rsid w:val="00E55D79"/>
    <w:rsid w:val="00EE2373"/>
    <w:rsid w:val="00EF4761"/>
    <w:rsid w:val="00F839E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2023-12-20T14:00:00Z</dcterms:created>
  <dcterms:modified xsi:type="dcterms:W3CDTF">2023-12-20T14:04:00Z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