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2F563C">
              <w:t>-0888</w:t>
            </w:r>
          </w:p>
          <w:p w:rsidR="00B17211" w:rsidRDefault="00456324" w:rsidP="0012028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20284">
              <w:t>24</w:t>
            </w:r>
            <w:r w:rsidR="00120284" w:rsidRPr="00120284">
              <w:rPr>
                <w:vertAlign w:val="superscript"/>
              </w:rPr>
              <w:t>th</w:t>
            </w:r>
            <w:r w:rsidR="00120284">
              <w:t xml:space="preserve"> </w:t>
            </w:r>
            <w:bookmarkStart w:id="0" w:name="_GoBack"/>
            <w:bookmarkEnd w:id="0"/>
            <w:r w:rsidR="00A023F7">
              <w:t xml:space="preserve">April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96A08" w:rsidRPr="002F563C" w:rsidRDefault="002F563C" w:rsidP="002F563C">
      <w:pPr>
        <w:pStyle w:val="Heading2"/>
      </w:pPr>
      <w:r w:rsidRPr="002F563C">
        <w:t xml:space="preserve">Information relating to a specific incident, which is considered to be your own Personal Data </w:t>
      </w:r>
    </w:p>
    <w:p w:rsidR="002F563C" w:rsidRPr="00620927" w:rsidRDefault="002F563C" w:rsidP="002F563C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2F563C" w:rsidRPr="00620927" w:rsidRDefault="002F563C" w:rsidP="002F563C">
      <w:r w:rsidRPr="00620927">
        <w:t>Our Data Protection team will contact you separately in relation to your SAR.</w:t>
      </w:r>
    </w:p>
    <w:p w:rsidR="002F563C" w:rsidRDefault="002F563C" w:rsidP="002F563C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2F563C" w:rsidRDefault="002F563C" w:rsidP="002F563C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2F563C" w:rsidRDefault="002F563C" w:rsidP="002F563C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2F563C" w:rsidRDefault="002F563C" w:rsidP="002F563C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BF6B81" w:rsidRDefault="00BF6B81" w:rsidP="00793DD5">
      <w:pPr>
        <w:tabs>
          <w:tab w:val="left" w:pos="5400"/>
        </w:tabs>
      </w:pPr>
    </w:p>
    <w:p w:rsidR="002F563C" w:rsidRDefault="002F563C" w:rsidP="002F563C">
      <w:pPr>
        <w:pStyle w:val="Heading2"/>
      </w:pPr>
      <w:r>
        <w:t xml:space="preserve">Please send me a copy of Police Scotland’s Code of Practice relating to the attendance of officers at an incident. If none exists, or no equivalent exists, please say so. </w:t>
      </w:r>
    </w:p>
    <w:p w:rsidR="002F563C" w:rsidRDefault="002F563C" w:rsidP="002F563C">
      <w:r>
        <w:t xml:space="preserve">In response to this part of your request, I must advise you that the information you seek is not held by Police Scotland and as such, </w:t>
      </w:r>
      <w:r w:rsidRPr="007D1918">
        <w:t>Section 17 of the Freedom of Information (Scotland) Act 2002</w:t>
      </w:r>
      <w:r>
        <w:t xml:space="preserve"> has been applied. </w:t>
      </w:r>
    </w:p>
    <w:p w:rsidR="002F563C" w:rsidRDefault="002F563C" w:rsidP="002F563C">
      <w:r>
        <w:t xml:space="preserve">You may be interested in Police Scotland’s ‘Crime Investigation’ Standard Operating Procedure (SOP), available via the following link:- </w:t>
      </w:r>
    </w:p>
    <w:p w:rsidR="002F563C" w:rsidRDefault="00120284" w:rsidP="00793DD5">
      <w:hyperlink r:id="rId9" w:history="1">
        <w:r w:rsidR="002F563C" w:rsidRPr="002F563C">
          <w:rPr>
            <w:rStyle w:val="Hyperlink"/>
          </w:rPr>
          <w:t>Crime Investigation SOP</w:t>
        </w:r>
      </w:hyperlink>
    </w:p>
    <w:p w:rsidR="002F563C" w:rsidRDefault="002F563C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02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02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02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02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02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02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20284"/>
    <w:rsid w:val="00141533"/>
    <w:rsid w:val="00167528"/>
    <w:rsid w:val="00195CC4"/>
    <w:rsid w:val="00253DF6"/>
    <w:rsid w:val="00255F1E"/>
    <w:rsid w:val="002F563C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spa-media/uwwcamlx/crime-investigation-sop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2023-04-20T08:05:00Z</dcterms:created>
  <dcterms:modified xsi:type="dcterms:W3CDTF">2023-04-24T09:28:00Z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