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06F5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16CBB">
              <w:t>1973</w:t>
            </w:r>
          </w:p>
          <w:p w14:paraId="34BDABA6" w14:textId="10399D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531F">
              <w:t>18</w:t>
            </w:r>
            <w:r w:rsidR="0091531F" w:rsidRPr="0091531F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356703" w14:textId="02207B90" w:rsidR="00B16CBB" w:rsidRPr="00B16CBB" w:rsidRDefault="00B16CBB" w:rsidP="00B16CBB">
      <w:pPr>
        <w:pStyle w:val="Heading2"/>
      </w:pPr>
      <w:r w:rsidRPr="00B16CBB">
        <w:t>What was the overtime spend for custody per year in the last 5 years, please break it down by area</w:t>
      </w:r>
      <w:r w:rsidR="00F4446A">
        <w:t xml:space="preserve"> </w:t>
      </w:r>
      <w:r w:rsidRPr="00B16CBB">
        <w:t>(N,E,W). </w:t>
      </w:r>
    </w:p>
    <w:p w14:paraId="34BDABAB" w14:textId="398777D4" w:rsidR="00255F1E" w:rsidRDefault="00B16CBB" w:rsidP="008C70BF">
      <w:pPr>
        <w:tabs>
          <w:tab w:val="left" w:pos="5400"/>
        </w:tabs>
        <w:jc w:val="both"/>
      </w:pPr>
      <w:r>
        <w:t xml:space="preserve">The table below details </w:t>
      </w:r>
      <w:r w:rsidR="00851D10">
        <w:t xml:space="preserve">the total overtime spend for custody </w:t>
      </w:r>
      <w:r w:rsidR="008C70BF">
        <w:t>broken down by</w:t>
      </w:r>
      <w:r w:rsidR="00EA4EBC">
        <w:t xml:space="preserve"> custody</w:t>
      </w:r>
      <w:r w:rsidR="008C70BF">
        <w:t xml:space="preserve"> area</w:t>
      </w:r>
      <w:r w:rsidR="00EA4EBC">
        <w:t xml:space="preserve"> </w:t>
      </w:r>
      <w:r w:rsidR="00BB1BB7">
        <w:t xml:space="preserve">(East, North and West) </w:t>
      </w:r>
      <w:r w:rsidR="00851D10">
        <w:t>over the last five financial</w:t>
      </w:r>
      <w:r w:rsidR="008C70BF">
        <w:t xml:space="preserve"> years</w:t>
      </w:r>
      <w:r w:rsidR="00EA4EBC">
        <w:t xml:space="preserve"> (2021-2025)</w:t>
      </w:r>
      <w:r w:rsidR="00851D10">
        <w:t>, inclusive:</w:t>
      </w:r>
    </w:p>
    <w:tbl>
      <w:tblPr>
        <w:tblStyle w:val="TableGrid"/>
        <w:tblW w:w="11142" w:type="dxa"/>
        <w:jc w:val="center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678"/>
        <w:gridCol w:w="1468"/>
        <w:gridCol w:w="1468"/>
        <w:gridCol w:w="1674"/>
        <w:gridCol w:w="1618"/>
        <w:gridCol w:w="1618"/>
        <w:gridCol w:w="1618"/>
      </w:tblGrid>
      <w:tr w:rsidR="008C28F2" w:rsidRPr="00557306" w14:paraId="0D844DA3" w14:textId="77777777" w:rsidTr="008C28F2">
        <w:trPr>
          <w:trHeight w:val="416"/>
          <w:tblHeader/>
          <w:jc w:val="center"/>
        </w:trPr>
        <w:tc>
          <w:tcPr>
            <w:tcW w:w="1678" w:type="dxa"/>
            <w:shd w:val="clear" w:color="auto" w:fill="D9D9D9" w:themeFill="background1" w:themeFillShade="D9"/>
          </w:tcPr>
          <w:p w14:paraId="5DD84962" w14:textId="77777777" w:rsidR="008C28F2" w:rsidRDefault="008C28F2" w:rsidP="009D2AA5">
            <w:pPr>
              <w:spacing w:line="240" w:lineRule="auto"/>
              <w:rPr>
                <w:b/>
              </w:rPr>
            </w:pPr>
          </w:p>
        </w:tc>
        <w:tc>
          <w:tcPr>
            <w:tcW w:w="7846" w:type="dxa"/>
            <w:gridSpan w:val="5"/>
            <w:shd w:val="clear" w:color="auto" w:fill="D9D9D9" w:themeFill="background1" w:themeFillShade="D9"/>
          </w:tcPr>
          <w:p w14:paraId="1E85DA3A" w14:textId="53D037F1" w:rsidR="008C28F2" w:rsidRDefault="008C28F2" w:rsidP="008C28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Accounting Year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101194C0" w14:textId="77777777" w:rsidR="008C28F2" w:rsidRDefault="008C28F2" w:rsidP="009D2AA5">
            <w:pPr>
              <w:spacing w:line="240" w:lineRule="auto"/>
              <w:rPr>
                <w:b/>
              </w:rPr>
            </w:pPr>
          </w:p>
        </w:tc>
      </w:tr>
      <w:tr w:rsidR="001C5BF9" w:rsidRPr="00557306" w14:paraId="34BDABB1" w14:textId="60D9F3D8" w:rsidTr="00490BAD">
        <w:trPr>
          <w:trHeight w:val="841"/>
          <w:tblHeader/>
          <w:jc w:val="center"/>
        </w:trPr>
        <w:tc>
          <w:tcPr>
            <w:tcW w:w="1678" w:type="dxa"/>
            <w:shd w:val="clear" w:color="auto" w:fill="D9D9D9" w:themeFill="background1" w:themeFillShade="D9"/>
          </w:tcPr>
          <w:p w14:paraId="34BDABAC" w14:textId="1BE267D7" w:rsidR="001C5BF9" w:rsidRPr="00557306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Custody Area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14:paraId="34BDABAD" w14:textId="046CE654" w:rsidR="001C5BF9" w:rsidRPr="00557306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14:paraId="34BDABAE" w14:textId="70C354C7" w:rsidR="001C5BF9" w:rsidRPr="00557306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4BDABAF" w14:textId="5DBD15B0" w:rsidR="001C5BF9" w:rsidRPr="00557306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4BDABB0" w14:textId="374491F1" w:rsidR="001C5BF9" w:rsidRPr="00557306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67FFF81D" w14:textId="58F76F86" w:rsidR="001C5BF9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246CA24D" w14:textId="10B417C1" w:rsidR="001C5BF9" w:rsidRDefault="001C5BF9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Grand Total (Area)</w:t>
            </w:r>
          </w:p>
        </w:tc>
      </w:tr>
      <w:tr w:rsidR="001C5BF9" w14:paraId="34BDABB7" w14:textId="769B2EF9" w:rsidTr="00490BAD">
        <w:trPr>
          <w:trHeight w:val="256"/>
          <w:jc w:val="center"/>
        </w:trPr>
        <w:tc>
          <w:tcPr>
            <w:tcW w:w="1678" w:type="dxa"/>
          </w:tcPr>
          <w:p w14:paraId="34BDABB2" w14:textId="6E22800A" w:rsidR="001C5BF9" w:rsidRDefault="001C5BF9" w:rsidP="001C5BF9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468" w:type="dxa"/>
          </w:tcPr>
          <w:p w14:paraId="34BDABB3" w14:textId="2814508B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259,150.15</w:t>
            </w:r>
          </w:p>
        </w:tc>
        <w:tc>
          <w:tcPr>
            <w:tcW w:w="1468" w:type="dxa"/>
          </w:tcPr>
          <w:p w14:paraId="34BDABB4" w14:textId="617FDCE5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498,667.32</w:t>
            </w:r>
          </w:p>
        </w:tc>
        <w:tc>
          <w:tcPr>
            <w:tcW w:w="1674" w:type="dxa"/>
          </w:tcPr>
          <w:p w14:paraId="34BDABB5" w14:textId="5E251EAF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550,899.53</w:t>
            </w:r>
          </w:p>
        </w:tc>
        <w:tc>
          <w:tcPr>
            <w:tcW w:w="1618" w:type="dxa"/>
          </w:tcPr>
          <w:p w14:paraId="34BDABB6" w14:textId="4D381E1D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411,380.42</w:t>
            </w:r>
          </w:p>
        </w:tc>
        <w:tc>
          <w:tcPr>
            <w:tcW w:w="1618" w:type="dxa"/>
          </w:tcPr>
          <w:p w14:paraId="2C67220B" w14:textId="7CE82B41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414,900.06</w:t>
            </w:r>
          </w:p>
        </w:tc>
        <w:tc>
          <w:tcPr>
            <w:tcW w:w="1618" w:type="dxa"/>
          </w:tcPr>
          <w:p w14:paraId="3A65FFD7" w14:textId="2ECFE217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2,134,997.48</w:t>
            </w:r>
          </w:p>
        </w:tc>
      </w:tr>
      <w:tr w:rsidR="001C5BF9" w14:paraId="6384B1FD" w14:textId="7614BED5" w:rsidTr="00490BAD">
        <w:trPr>
          <w:trHeight w:val="256"/>
          <w:jc w:val="center"/>
        </w:trPr>
        <w:tc>
          <w:tcPr>
            <w:tcW w:w="1678" w:type="dxa"/>
          </w:tcPr>
          <w:p w14:paraId="25291162" w14:textId="41DF28AE" w:rsidR="001C5BF9" w:rsidRDefault="001C5BF9" w:rsidP="001C5BF9">
            <w:pPr>
              <w:tabs>
                <w:tab w:val="left" w:pos="5400"/>
              </w:tabs>
              <w:spacing w:line="240" w:lineRule="auto"/>
            </w:pPr>
            <w:r>
              <w:t xml:space="preserve">North </w:t>
            </w:r>
          </w:p>
        </w:tc>
        <w:tc>
          <w:tcPr>
            <w:tcW w:w="1468" w:type="dxa"/>
          </w:tcPr>
          <w:p w14:paraId="338C921A" w14:textId="7051F902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34,963.81</w:t>
            </w:r>
          </w:p>
        </w:tc>
        <w:tc>
          <w:tcPr>
            <w:tcW w:w="1468" w:type="dxa"/>
          </w:tcPr>
          <w:p w14:paraId="32CDBD72" w14:textId="39ABCCF0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52,357.16</w:t>
            </w:r>
          </w:p>
        </w:tc>
        <w:tc>
          <w:tcPr>
            <w:tcW w:w="1674" w:type="dxa"/>
          </w:tcPr>
          <w:p w14:paraId="19E99BA1" w14:textId="41BEBFA3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144,284.26</w:t>
            </w:r>
          </w:p>
        </w:tc>
        <w:tc>
          <w:tcPr>
            <w:tcW w:w="1618" w:type="dxa"/>
          </w:tcPr>
          <w:p w14:paraId="32042177" w14:textId="5EFECCD8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128,842.30</w:t>
            </w:r>
          </w:p>
        </w:tc>
        <w:tc>
          <w:tcPr>
            <w:tcW w:w="1618" w:type="dxa"/>
          </w:tcPr>
          <w:p w14:paraId="71C6E1CC" w14:textId="14001410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126,497.77</w:t>
            </w:r>
          </w:p>
        </w:tc>
        <w:tc>
          <w:tcPr>
            <w:tcW w:w="1618" w:type="dxa"/>
          </w:tcPr>
          <w:p w14:paraId="14E9E885" w14:textId="52328903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486,945.30</w:t>
            </w:r>
          </w:p>
        </w:tc>
      </w:tr>
      <w:tr w:rsidR="001C5BF9" w14:paraId="0AE22C64" w14:textId="6C89E299" w:rsidTr="00490BAD">
        <w:trPr>
          <w:trHeight w:val="256"/>
          <w:jc w:val="center"/>
        </w:trPr>
        <w:tc>
          <w:tcPr>
            <w:tcW w:w="1678" w:type="dxa"/>
          </w:tcPr>
          <w:p w14:paraId="44B3BAD3" w14:textId="7A0856FD" w:rsidR="001C5BF9" w:rsidRDefault="001C5BF9" w:rsidP="001C5BF9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468" w:type="dxa"/>
          </w:tcPr>
          <w:p w14:paraId="3E130B17" w14:textId="13CAB857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269,110.43</w:t>
            </w:r>
          </w:p>
        </w:tc>
        <w:tc>
          <w:tcPr>
            <w:tcW w:w="1468" w:type="dxa"/>
          </w:tcPr>
          <w:p w14:paraId="7B9D5468" w14:textId="1FE45E1A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313,233.77</w:t>
            </w:r>
          </w:p>
        </w:tc>
        <w:tc>
          <w:tcPr>
            <w:tcW w:w="1674" w:type="dxa"/>
          </w:tcPr>
          <w:p w14:paraId="5DBC1EED" w14:textId="47611FEC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551,036.96</w:t>
            </w:r>
          </w:p>
        </w:tc>
        <w:tc>
          <w:tcPr>
            <w:tcW w:w="1618" w:type="dxa"/>
          </w:tcPr>
          <w:p w14:paraId="14FB61C3" w14:textId="1A8289B7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691,590.35</w:t>
            </w:r>
          </w:p>
        </w:tc>
        <w:tc>
          <w:tcPr>
            <w:tcW w:w="1618" w:type="dxa"/>
          </w:tcPr>
          <w:p w14:paraId="76336BF7" w14:textId="620E556B" w:rsid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895,546.47</w:t>
            </w:r>
          </w:p>
        </w:tc>
        <w:tc>
          <w:tcPr>
            <w:tcW w:w="1618" w:type="dxa"/>
          </w:tcPr>
          <w:p w14:paraId="00C6EED6" w14:textId="2030273D" w:rsidR="001C5BF9" w:rsidRDefault="00490BAD" w:rsidP="001C5BF9">
            <w:pPr>
              <w:tabs>
                <w:tab w:val="left" w:pos="5400"/>
              </w:tabs>
              <w:spacing w:line="240" w:lineRule="auto"/>
              <w:jc w:val="right"/>
            </w:pPr>
            <w:r>
              <w:t>2,720,520.98</w:t>
            </w:r>
          </w:p>
        </w:tc>
      </w:tr>
      <w:tr w:rsidR="001C5BF9" w14:paraId="146D8D55" w14:textId="4118F653" w:rsidTr="00490BAD">
        <w:trPr>
          <w:trHeight w:val="256"/>
          <w:jc w:val="center"/>
        </w:trPr>
        <w:tc>
          <w:tcPr>
            <w:tcW w:w="1678" w:type="dxa"/>
          </w:tcPr>
          <w:p w14:paraId="63020669" w14:textId="75BA5EC6" w:rsidR="001C5BF9" w:rsidRPr="00B202B5" w:rsidRDefault="001C5BF9" w:rsidP="001C5BF9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B202B5">
              <w:rPr>
                <w:b/>
                <w:bCs/>
              </w:rPr>
              <w:t>Grand Total (Year)</w:t>
            </w:r>
          </w:p>
        </w:tc>
        <w:tc>
          <w:tcPr>
            <w:tcW w:w="1468" w:type="dxa"/>
          </w:tcPr>
          <w:p w14:paraId="5FBCE5ED" w14:textId="30A77509" w:rsidR="001C5BF9" w:rsidRP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1C5BF9">
              <w:rPr>
                <w:b/>
                <w:bCs/>
              </w:rPr>
              <w:t>563,224.39</w:t>
            </w:r>
          </w:p>
        </w:tc>
        <w:tc>
          <w:tcPr>
            <w:tcW w:w="1468" w:type="dxa"/>
          </w:tcPr>
          <w:p w14:paraId="6CCD91A2" w14:textId="0339DECD" w:rsidR="001C5BF9" w:rsidRP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1C5BF9">
              <w:rPr>
                <w:b/>
                <w:bCs/>
              </w:rPr>
              <w:t>864,258.25</w:t>
            </w:r>
          </w:p>
        </w:tc>
        <w:tc>
          <w:tcPr>
            <w:tcW w:w="1674" w:type="dxa"/>
          </w:tcPr>
          <w:p w14:paraId="2558DA35" w14:textId="5470A76E" w:rsidR="001C5BF9" w:rsidRP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1C5BF9">
              <w:rPr>
                <w:b/>
                <w:bCs/>
              </w:rPr>
              <w:t>1,246,223.75</w:t>
            </w:r>
          </w:p>
        </w:tc>
        <w:tc>
          <w:tcPr>
            <w:tcW w:w="1618" w:type="dxa"/>
          </w:tcPr>
          <w:p w14:paraId="5CB7DB86" w14:textId="7BDEE85D" w:rsidR="001C5BF9" w:rsidRPr="001C5BF9" w:rsidRDefault="001C5BF9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1C5BF9">
              <w:rPr>
                <w:b/>
                <w:bCs/>
              </w:rPr>
              <w:t>1,231</w:t>
            </w:r>
            <w:r>
              <w:rPr>
                <w:b/>
                <w:bCs/>
              </w:rPr>
              <w:t>,</w:t>
            </w:r>
            <w:r w:rsidRPr="001C5BF9">
              <w:rPr>
                <w:b/>
                <w:bCs/>
              </w:rPr>
              <w:t>813</w:t>
            </w:r>
            <w:r>
              <w:rPr>
                <w:b/>
                <w:bCs/>
              </w:rPr>
              <w:t>.</w:t>
            </w:r>
            <w:r w:rsidRPr="001C5BF9">
              <w:rPr>
                <w:b/>
                <w:bCs/>
              </w:rPr>
              <w:t>07</w:t>
            </w:r>
          </w:p>
        </w:tc>
        <w:tc>
          <w:tcPr>
            <w:tcW w:w="1618" w:type="dxa"/>
          </w:tcPr>
          <w:p w14:paraId="03456FE7" w14:textId="659AF2D4" w:rsidR="001C5BF9" w:rsidRPr="00490BAD" w:rsidRDefault="001C5BF9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90BAD">
              <w:rPr>
                <w:b/>
                <w:bCs/>
              </w:rPr>
              <w:t>1,436,944.30</w:t>
            </w:r>
          </w:p>
        </w:tc>
        <w:tc>
          <w:tcPr>
            <w:tcW w:w="1618" w:type="dxa"/>
          </w:tcPr>
          <w:p w14:paraId="75AEAF68" w14:textId="2C7E88F8" w:rsidR="001C5BF9" w:rsidRPr="00490BAD" w:rsidRDefault="00490BAD" w:rsidP="001C5BF9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90BAD">
              <w:rPr>
                <w:b/>
                <w:bCs/>
              </w:rPr>
              <w:t>5,342,468.76</w:t>
            </w:r>
          </w:p>
        </w:tc>
      </w:tr>
    </w:tbl>
    <w:p w14:paraId="54C888BC" w14:textId="2777F94F" w:rsidR="001A0AF9" w:rsidRDefault="001A0AF9" w:rsidP="005A049C">
      <w:pPr>
        <w:tabs>
          <w:tab w:val="left" w:pos="5400"/>
        </w:tabs>
        <w:jc w:val="both"/>
      </w:pPr>
      <w:r>
        <w:t xml:space="preserve">It is important to note that ‘overtime’ was calculated to include both Core and Non-Core Overtime </w:t>
      </w:r>
      <w:r w:rsidR="005A049C">
        <w:t xml:space="preserve">for custody </w:t>
      </w:r>
      <w:r>
        <w:t xml:space="preserve">for officers and staff. </w:t>
      </w:r>
    </w:p>
    <w:p w14:paraId="559ACE82" w14:textId="066F3E7C" w:rsidR="005A049C" w:rsidRDefault="005A049C" w:rsidP="005A049C">
      <w:pPr>
        <w:tabs>
          <w:tab w:val="left" w:pos="5400"/>
        </w:tabs>
        <w:jc w:val="both"/>
      </w:pPr>
      <w:r>
        <w:t>The basis used for the “last 5 years” covered the last five full financial years of 2021</w:t>
      </w:r>
      <w:r w:rsidRPr="00EA4EBC">
        <w:t>, 2022, 2023, 2024 and 2025 (from 1st April 2020 to 31st March 2025).</w:t>
      </w:r>
    </w:p>
    <w:p w14:paraId="0B358C83" w14:textId="77777777" w:rsidR="00EA4EBC" w:rsidRDefault="00EA4EBC" w:rsidP="009D2AA5">
      <w:pPr>
        <w:tabs>
          <w:tab w:val="left" w:pos="5400"/>
        </w:tabs>
      </w:pPr>
    </w:p>
    <w:p w14:paraId="004743DD" w14:textId="77777777" w:rsidR="005A049C" w:rsidRPr="00B11A55" w:rsidRDefault="005A049C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8D5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39CE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48C3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A845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0609A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E4C0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7CDA"/>
    <w:rsid w:val="00141533"/>
    <w:rsid w:val="00167528"/>
    <w:rsid w:val="00195CC4"/>
    <w:rsid w:val="001A0AF9"/>
    <w:rsid w:val="001C5BF9"/>
    <w:rsid w:val="001F2261"/>
    <w:rsid w:val="00207326"/>
    <w:rsid w:val="00217583"/>
    <w:rsid w:val="00253DF6"/>
    <w:rsid w:val="00255F1E"/>
    <w:rsid w:val="0036503B"/>
    <w:rsid w:val="00376A4A"/>
    <w:rsid w:val="00381234"/>
    <w:rsid w:val="003D464A"/>
    <w:rsid w:val="003D6D03"/>
    <w:rsid w:val="003E12CA"/>
    <w:rsid w:val="004010DC"/>
    <w:rsid w:val="004341F0"/>
    <w:rsid w:val="00456324"/>
    <w:rsid w:val="00475460"/>
    <w:rsid w:val="00490317"/>
    <w:rsid w:val="00490BAD"/>
    <w:rsid w:val="00491644"/>
    <w:rsid w:val="00496A08"/>
    <w:rsid w:val="004E1605"/>
    <w:rsid w:val="004F653C"/>
    <w:rsid w:val="00540A52"/>
    <w:rsid w:val="00557306"/>
    <w:rsid w:val="005A049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1D10"/>
    <w:rsid w:val="0086779C"/>
    <w:rsid w:val="00874BFD"/>
    <w:rsid w:val="008964EF"/>
    <w:rsid w:val="008C28F2"/>
    <w:rsid w:val="008C70BF"/>
    <w:rsid w:val="0091531F"/>
    <w:rsid w:val="00915E01"/>
    <w:rsid w:val="009631A4"/>
    <w:rsid w:val="00977296"/>
    <w:rsid w:val="009D2AA5"/>
    <w:rsid w:val="00A25E93"/>
    <w:rsid w:val="00A320FF"/>
    <w:rsid w:val="00A70AC0"/>
    <w:rsid w:val="00A84EA9"/>
    <w:rsid w:val="00A86DCA"/>
    <w:rsid w:val="00AC443C"/>
    <w:rsid w:val="00B033D6"/>
    <w:rsid w:val="00B11A55"/>
    <w:rsid w:val="00B16CBB"/>
    <w:rsid w:val="00B17211"/>
    <w:rsid w:val="00B202B5"/>
    <w:rsid w:val="00B415B9"/>
    <w:rsid w:val="00B461B2"/>
    <w:rsid w:val="00B654B6"/>
    <w:rsid w:val="00B71B3C"/>
    <w:rsid w:val="00BB1BB7"/>
    <w:rsid w:val="00BC389E"/>
    <w:rsid w:val="00BE1888"/>
    <w:rsid w:val="00BE7428"/>
    <w:rsid w:val="00BF6B81"/>
    <w:rsid w:val="00C077A8"/>
    <w:rsid w:val="00C14FF4"/>
    <w:rsid w:val="00C1679F"/>
    <w:rsid w:val="00C253F9"/>
    <w:rsid w:val="00C606A2"/>
    <w:rsid w:val="00C63872"/>
    <w:rsid w:val="00C84948"/>
    <w:rsid w:val="00C85412"/>
    <w:rsid w:val="00C94ED8"/>
    <w:rsid w:val="00CF1111"/>
    <w:rsid w:val="00D05706"/>
    <w:rsid w:val="00D27DC5"/>
    <w:rsid w:val="00D47E36"/>
    <w:rsid w:val="00E55D79"/>
    <w:rsid w:val="00E85334"/>
    <w:rsid w:val="00EA4EBC"/>
    <w:rsid w:val="00EB197D"/>
    <w:rsid w:val="00EE2373"/>
    <w:rsid w:val="00EF0FBB"/>
    <w:rsid w:val="00EF4761"/>
    <w:rsid w:val="00F31A1A"/>
    <w:rsid w:val="00F4446A"/>
    <w:rsid w:val="00FA5FF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0e32d40b-a8f5-4c24-a46b-b72b5f0b9b52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2025-07-18T12:13:00Z</cp:lastPrinted>
  <dcterms:created xsi:type="dcterms:W3CDTF">2025-07-18T12:13:00Z</dcterms:created>
  <dcterms:modified xsi:type="dcterms:W3CDTF">2025-07-18T12:14:00Z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