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EBEBB1" w:rsidR="00B17211" w:rsidRPr="00B17211" w:rsidRDefault="00B17211" w:rsidP="007F490F">
            <w:r w:rsidRPr="007F490F">
              <w:rPr>
                <w:rStyle w:val="Heading2Char"/>
              </w:rPr>
              <w:t>Our reference:</w:t>
            </w:r>
            <w:r>
              <w:t xml:space="preserve">  FOI 2</w:t>
            </w:r>
            <w:r w:rsidR="00EF0FBB">
              <w:t>5</w:t>
            </w:r>
            <w:r>
              <w:t>-</w:t>
            </w:r>
            <w:r w:rsidR="00B64A3F">
              <w:t>1760</w:t>
            </w:r>
          </w:p>
          <w:p w14:paraId="34BDABA6" w14:textId="0BB66785" w:rsidR="00B17211" w:rsidRDefault="00456324" w:rsidP="00EE2373">
            <w:r w:rsidRPr="007F490F">
              <w:rPr>
                <w:rStyle w:val="Heading2Char"/>
              </w:rPr>
              <w:t>Respon</w:t>
            </w:r>
            <w:r w:rsidR="007D55F6">
              <w:rPr>
                <w:rStyle w:val="Heading2Char"/>
              </w:rPr>
              <w:t>ded to:</w:t>
            </w:r>
            <w:r w:rsidR="007F490F">
              <w:t xml:space="preserve">  </w:t>
            </w:r>
            <w:r w:rsidR="00B64A3F">
              <w:t>2</w:t>
            </w:r>
            <w:r w:rsidR="00FB1D69">
              <w:t>7</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83697F" w14:textId="2A61A1E6" w:rsidR="00B64A3F" w:rsidRDefault="00B64A3F" w:rsidP="00B64A3F">
      <w:pPr>
        <w:tabs>
          <w:tab w:val="left" w:pos="5400"/>
        </w:tabs>
        <w:rPr>
          <w:rFonts w:eastAsiaTheme="majorEastAsia" w:cstheme="majorBidi"/>
          <w:b/>
          <w:color w:val="000000" w:themeColor="text1"/>
          <w:szCs w:val="26"/>
        </w:rPr>
      </w:pPr>
      <w:r w:rsidRPr="00B64A3F">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B64A3F">
        <w:rPr>
          <w:rFonts w:eastAsiaTheme="majorEastAsia" w:cstheme="majorBidi"/>
          <w:b/>
          <w:color w:val="000000" w:themeColor="text1"/>
          <w:szCs w:val="26"/>
        </w:rPr>
        <w:t>How many speeding fines (FPNs) were issued between April 6, 2024 and April 5, 2025?</w:t>
      </w:r>
    </w:p>
    <w:p w14:paraId="106F78D6" w14:textId="36E6151E" w:rsidR="0077239E" w:rsidRDefault="0077239E" w:rsidP="0077239E">
      <w:r>
        <w:t>Unfortunately, I estimate that retrieving data for all speeding fines (i.e. including police officer detect</w:t>
      </w:r>
      <w:r w:rsidR="00F031B4">
        <w:t>ed</w:t>
      </w:r>
      <w:r>
        <w:t>) would cost well in excess of the current FOI cost threshold of £600 to process your request.  I am therefore refusing to provide the information sought in terms of section 12(1) of the Act - Excessive Cost of Compliance.</w:t>
      </w:r>
    </w:p>
    <w:p w14:paraId="1F7B5713" w14:textId="4DC859D8" w:rsidR="0077239E" w:rsidRDefault="0077239E" w:rsidP="0077239E">
      <w:r>
        <w:t xml:space="preserve">By way of explanation the only way to collate this data would be to manually assess each crime report to determine </w:t>
      </w:r>
      <w:r w:rsidR="00F031B4">
        <w:t xml:space="preserve">whether an FPN was issued or whether the driver was reported to the </w:t>
      </w:r>
      <w:r w:rsidR="00F031B4">
        <w:rPr>
          <w:rFonts w:eastAsiaTheme="majorEastAsia" w:cstheme="majorBidi"/>
          <w:bCs/>
          <w:color w:val="000000" w:themeColor="text1"/>
          <w:szCs w:val="26"/>
        </w:rPr>
        <w:t xml:space="preserve">Crown Office and Procurator Fiscal Service (COPFS). </w:t>
      </w:r>
      <w:r>
        <w:t xml:space="preserve"> This is clearly an exercise that would far exceed the cost threshold outlined within the Act.</w:t>
      </w:r>
    </w:p>
    <w:p w14:paraId="31A88A77" w14:textId="0966F4C2" w:rsidR="000C2ECB" w:rsidRDefault="0077239E" w:rsidP="000C2ECB">
      <w:r>
        <w:t xml:space="preserve">As such the </w:t>
      </w:r>
      <w:r w:rsidRPr="0077239E">
        <w:t xml:space="preserve">following information relates only to </w:t>
      </w:r>
      <w:r w:rsidR="000C2ECB" w:rsidRPr="0077239E">
        <w:t>speed camera detected offences dealt with by COFPN</w:t>
      </w:r>
      <w:r w:rsidRPr="0077239E">
        <w:t>.</w:t>
      </w:r>
    </w:p>
    <w:p w14:paraId="56043053" w14:textId="5EAECFA7" w:rsidR="009437F7" w:rsidRDefault="0077239E" w:rsidP="009437F7">
      <w:r>
        <w:t>T</w:t>
      </w:r>
      <w:r w:rsidR="00B86F7C">
        <w:t>otal number of</w:t>
      </w:r>
      <w:r w:rsidR="00B86F7C" w:rsidRPr="00B86F7C">
        <w:t xml:space="preserve"> Conditional Offers of Fixed Penalty Notice</w:t>
      </w:r>
      <w:r>
        <w:t xml:space="preserve"> (COFPN)</w:t>
      </w:r>
      <w:r w:rsidR="00B86F7C" w:rsidRPr="00B86F7C">
        <w:t xml:space="preserve"> </w:t>
      </w:r>
      <w:r w:rsidR="00F031B4">
        <w:t>i</w:t>
      </w:r>
      <w:r w:rsidR="00B86F7C" w:rsidRPr="00B86F7C">
        <w:t>ssued</w:t>
      </w:r>
      <w:r w:rsidR="00B86F7C">
        <w:t xml:space="preserve"> between </w:t>
      </w:r>
      <w:r w:rsidR="00B86F7C" w:rsidRPr="00B86F7C">
        <w:t>April 6, 2024 and April 5, 2025</w:t>
      </w:r>
      <w:r w:rsidR="00F031B4">
        <w:t xml:space="preserve"> </w:t>
      </w:r>
      <w:r>
        <w:t xml:space="preserve">was 49,609. </w:t>
      </w:r>
      <w:r w:rsidRPr="0077239E">
        <w:t>This data is taken from a live system which is subject to change and correct as of 12/06/2025</w:t>
      </w:r>
      <w:r w:rsidR="00F031B4">
        <w:t>.</w:t>
      </w:r>
    </w:p>
    <w:p w14:paraId="6FFC5F76" w14:textId="77777777" w:rsidR="00F031B4" w:rsidRDefault="00F031B4" w:rsidP="009437F7"/>
    <w:p w14:paraId="2E7316A3" w14:textId="775312D7" w:rsidR="00B64A3F" w:rsidRDefault="00B64A3F" w:rsidP="00B64A3F">
      <w:pPr>
        <w:tabs>
          <w:tab w:val="left" w:pos="5400"/>
        </w:tabs>
        <w:rPr>
          <w:rFonts w:eastAsiaTheme="majorEastAsia" w:cstheme="majorBidi"/>
          <w:b/>
          <w:color w:val="000000" w:themeColor="text1"/>
          <w:szCs w:val="26"/>
        </w:rPr>
      </w:pPr>
      <w:r w:rsidRPr="00B64A3F">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B64A3F">
        <w:rPr>
          <w:rFonts w:eastAsiaTheme="majorEastAsia" w:cstheme="majorBidi"/>
          <w:b/>
          <w:color w:val="000000" w:themeColor="text1"/>
          <w:szCs w:val="26"/>
        </w:rPr>
        <w:t>For the period covering April 6, 2024 to April 5, 2025, what were the 20 roads where the most speeding offences were detected?</w:t>
      </w:r>
    </w:p>
    <w:p w14:paraId="1A767578" w14:textId="3BC70DFB" w:rsidR="0077239E" w:rsidRDefault="0077239E" w:rsidP="00B64A3F">
      <w:pPr>
        <w:tabs>
          <w:tab w:val="left" w:pos="5400"/>
        </w:tabs>
        <w:rPr>
          <w:rFonts w:eastAsiaTheme="majorEastAsia" w:cstheme="majorBidi"/>
          <w:b/>
          <w:color w:val="000000" w:themeColor="text1"/>
          <w:szCs w:val="26"/>
        </w:rPr>
      </w:pPr>
      <w:r w:rsidRPr="0077239E">
        <w:rPr>
          <w:rFonts w:eastAsiaTheme="majorEastAsia" w:cstheme="majorBidi"/>
          <w:b/>
          <w:color w:val="000000" w:themeColor="text1"/>
          <w:szCs w:val="26"/>
        </w:rPr>
        <w:t>3. For each road, please provide the total number of speeding offences and the number of FPNs issued.</w:t>
      </w:r>
    </w:p>
    <w:p w14:paraId="7299981D" w14:textId="556130A2" w:rsidR="0077239E" w:rsidRDefault="00F031B4" w:rsidP="0077239E">
      <w:r>
        <w:t xml:space="preserve">Again, </w:t>
      </w:r>
      <w:r w:rsidR="0077239E">
        <w:t>I estimate that retrieving data for all speeding fines (i.e. including police officer detect</w:t>
      </w:r>
      <w:r>
        <w:t>ed</w:t>
      </w:r>
      <w:r w:rsidR="0077239E">
        <w:t>) would cost well in excess of the current FOI cost threshold of £600 to process your request.  I am therefore refusing to provide the information sought in terms of section 12(1) of the Act - Excessive Cost of Compliance.</w:t>
      </w:r>
    </w:p>
    <w:p w14:paraId="096D90AB" w14:textId="5794156D" w:rsidR="0077239E" w:rsidRDefault="0077239E" w:rsidP="0077239E">
      <w:r>
        <w:lastRenderedPageBreak/>
        <w:t xml:space="preserve">By way of explanation the only way to collate this data would be to manually assess each crime report to </w:t>
      </w:r>
      <w:r w:rsidR="00FB1D69">
        <w:t>extract</w:t>
      </w:r>
      <w:r w:rsidR="00F031B4">
        <w:t xml:space="preserve"> and analyse the location data</w:t>
      </w:r>
      <w:r>
        <w:t>. This is clearly an exercise that would far exceed the cost threshold outlined within the Act.</w:t>
      </w:r>
    </w:p>
    <w:p w14:paraId="791FCB90" w14:textId="3BE7DB69" w:rsidR="0077239E" w:rsidRDefault="0077239E" w:rsidP="0077239E">
      <w:r>
        <w:t>As such the following information relates only to speed camera detected offences dealt with by COFPN.</w:t>
      </w:r>
    </w:p>
    <w:p w14:paraId="1AB89CA8" w14:textId="77777777" w:rsidR="00F031B4" w:rsidRDefault="00356BDA" w:rsidP="00224E52">
      <w:r>
        <w:t xml:space="preserve">We can provide locations for Mobile/ Average Speed cameras however </w:t>
      </w:r>
      <w:r w:rsidRPr="009437F7">
        <w:t xml:space="preserve">we </w:t>
      </w:r>
      <w:r>
        <w:t xml:space="preserve">are </w:t>
      </w:r>
      <w:r w:rsidRPr="009437F7">
        <w:t xml:space="preserve">unable to provide any location data for </w:t>
      </w:r>
      <w:r>
        <w:t xml:space="preserve">Fixed Speed </w:t>
      </w:r>
      <w:r w:rsidRPr="009437F7">
        <w:t>cameras as to do so would reveal information about which sites were live at any given time.</w:t>
      </w:r>
      <w:r>
        <w:t xml:space="preserve"> </w:t>
      </w:r>
    </w:p>
    <w:p w14:paraId="32319452" w14:textId="76544A70" w:rsidR="00356BDA" w:rsidRDefault="00356BDA" w:rsidP="00224E52">
      <w:r>
        <w:t>And so, while t</w:t>
      </w:r>
      <w:r w:rsidRPr="00356BDA">
        <w:t>he information sought is held by Police Scotland, I am refusing to provide it in terms of section 16(1) of the Act on the basis that the following exemptions apply:</w:t>
      </w:r>
    </w:p>
    <w:p w14:paraId="15B7ACF1" w14:textId="77777777" w:rsidR="00356BDA" w:rsidRPr="00FF3B4F" w:rsidRDefault="00356BDA" w:rsidP="00356BDA">
      <w:r w:rsidRPr="00FF3B4F">
        <w:rPr>
          <w:b/>
        </w:rPr>
        <w:t>Section 35(1)(a)&amp;(b) - Law Enforcement</w:t>
      </w:r>
      <w:r w:rsidRPr="00FF3B4F">
        <w:t xml:space="preserve"> </w:t>
      </w:r>
    </w:p>
    <w:p w14:paraId="427257E4" w14:textId="77777777" w:rsidR="00356BDA" w:rsidRPr="00FF3B4F" w:rsidRDefault="00356BDA" w:rsidP="00356BDA">
      <w:r w:rsidRPr="00FF3B4F">
        <w:t xml:space="preserve">Disclosure would substantially prejudice the prevention and detection of crime and the apprehension or prosecution of offenders. </w:t>
      </w:r>
      <w:r w:rsidRPr="00FF3B4F">
        <w:br/>
        <w:t>Disclosure would clearly indicate the enforcement activity of particular cameras and show patterns/ trends, thereby encouraging drivers to commit offences, based on an assumption that they are unlikely to be detected at particular sites/ dates etc.</w:t>
      </w:r>
      <w:r w:rsidRPr="00FF3B4F">
        <w:br/>
        <w:t xml:space="preserve">Such an impact on driver behaviour renders safety cameras ineffective as a road safety measure. </w:t>
      </w:r>
    </w:p>
    <w:p w14:paraId="37A2A477" w14:textId="77777777" w:rsidR="00356BDA" w:rsidRPr="00FF3B4F" w:rsidRDefault="00356BDA" w:rsidP="00356BDA">
      <w:r w:rsidRPr="00FF3B4F">
        <w:rPr>
          <w:b/>
        </w:rPr>
        <w:t>Section 39(1) - Health, Safety and the Environment</w:t>
      </w:r>
      <w:r w:rsidRPr="00FF3B4F">
        <w:t xml:space="preserve"> </w:t>
      </w:r>
    </w:p>
    <w:p w14:paraId="758C2C83" w14:textId="77777777" w:rsidR="00356BDA" w:rsidRPr="00FF3B4F" w:rsidRDefault="00356BDA" w:rsidP="00356BDA">
      <w:r w:rsidRPr="00FF3B4F">
        <w:t>Disclosure would endanger the physical health of an individual</w:t>
      </w:r>
      <w:r>
        <w:t xml:space="preserve"> on the basis that a</w:t>
      </w:r>
      <w:r w:rsidRPr="00FF3B4F">
        <w:t>ny increase in speeding endangers other road users and pedestrians.</w:t>
      </w:r>
    </w:p>
    <w:p w14:paraId="1D94A224" w14:textId="77777777" w:rsidR="00356BDA" w:rsidRPr="00FF3B4F" w:rsidRDefault="00356BDA" w:rsidP="00356BDA">
      <w:r w:rsidRPr="00FF3B4F">
        <w:rPr>
          <w:b/>
        </w:rPr>
        <w:t>Public Interest Test</w:t>
      </w:r>
      <w:r w:rsidRPr="00FF3B4F">
        <w:t xml:space="preserve"> </w:t>
      </w:r>
    </w:p>
    <w:p w14:paraId="1CD871CA" w14:textId="41EAD603" w:rsidR="00356BDA" w:rsidRDefault="00356BDA" w:rsidP="00224E52">
      <w:r>
        <w:t>P</w:t>
      </w:r>
      <w:r w:rsidRPr="00FF3B4F">
        <w:t>ublic awareness and accountability would favour disclosure. That said, the application of the exemptions listed above, the efficient/</w:t>
      </w:r>
      <w:r>
        <w:t xml:space="preserve"> </w:t>
      </w:r>
      <w:r w:rsidRPr="00FF3B4F">
        <w:t>effective conduct of Police Scotland and overall public safety favour non</w:t>
      </w:r>
      <w:r>
        <w:t>-</w:t>
      </w:r>
      <w:r w:rsidRPr="00FF3B4F">
        <w:t>disclosure of the information</w:t>
      </w:r>
      <w:r>
        <w:t xml:space="preserve"> sought</w:t>
      </w:r>
      <w:r w:rsidRPr="00FF3B4F">
        <w:t xml:space="preserve">. On balance it is considered that the public interest in disclosing </w:t>
      </w:r>
      <w:r w:rsidR="0028545B" w:rsidRPr="00FF3B4F">
        <w:t>site-specific</w:t>
      </w:r>
      <w:r w:rsidRPr="00FF3B4F">
        <w:t xml:space="preserve"> data is outweighed by the </w:t>
      </w:r>
      <w:r>
        <w:t>likely</w:t>
      </w:r>
      <w:r w:rsidRPr="00FF3B4F">
        <w:t xml:space="preserve"> </w:t>
      </w:r>
      <w:r>
        <w:t xml:space="preserve">negative </w:t>
      </w:r>
      <w:r w:rsidRPr="00FF3B4F">
        <w:t xml:space="preserve">consequences to law enforcement </w:t>
      </w:r>
      <w:r>
        <w:t>and</w:t>
      </w:r>
      <w:r w:rsidRPr="00FF3B4F">
        <w:t xml:space="preserve"> road safety measures.</w:t>
      </w:r>
    </w:p>
    <w:p w14:paraId="1F7DD8F1" w14:textId="293C78CF" w:rsidR="0077239E" w:rsidRDefault="0077239E" w:rsidP="00224E52">
      <w:r>
        <w:t>T</w:t>
      </w:r>
      <w:r w:rsidRPr="0077239E">
        <w:t>he table below displays the locations of the 20 roads with the most speeding offences</w:t>
      </w:r>
      <w:r w:rsidR="00F031B4">
        <w:t>,</w:t>
      </w:r>
      <w:r w:rsidRPr="0077239E">
        <w:t xml:space="preserve"> in order from highest to lowest</w:t>
      </w:r>
      <w:r w:rsidR="00F031B4">
        <w:t>,</w:t>
      </w:r>
      <w:r w:rsidRPr="0077239E">
        <w:t xml:space="preserve"> between April 6, 2024 and April 5, 2025 (inclusive) with the number of offences and conditional offers provided for each road.</w:t>
      </w:r>
    </w:p>
    <w:tbl>
      <w:tblPr>
        <w:tblStyle w:val="TableGrid"/>
        <w:tblW w:w="9918" w:type="dxa"/>
        <w:tblLook w:val="04A0" w:firstRow="1" w:lastRow="0" w:firstColumn="1" w:lastColumn="0" w:noHBand="0" w:noVBand="1"/>
        <w:tblCaption w:val="Example table"/>
        <w:tblDescription w:val="Example table"/>
      </w:tblPr>
      <w:tblGrid>
        <w:gridCol w:w="5382"/>
        <w:gridCol w:w="1984"/>
        <w:gridCol w:w="1276"/>
        <w:gridCol w:w="1276"/>
      </w:tblGrid>
      <w:tr w:rsidR="00224E52" w:rsidRPr="00557306" w14:paraId="10227FE5" w14:textId="77777777" w:rsidTr="00F031B4">
        <w:trPr>
          <w:tblHeader/>
        </w:trPr>
        <w:tc>
          <w:tcPr>
            <w:tcW w:w="5382" w:type="dxa"/>
            <w:shd w:val="clear" w:color="auto" w:fill="D9D9D9" w:themeFill="background1" w:themeFillShade="D9"/>
          </w:tcPr>
          <w:p w14:paraId="4109DF26" w14:textId="4DB9DC84" w:rsidR="00224E52" w:rsidRDefault="00224E52" w:rsidP="00F031B4">
            <w:pPr>
              <w:spacing w:line="240" w:lineRule="auto"/>
              <w:jc w:val="both"/>
              <w:rPr>
                <w:b/>
              </w:rPr>
            </w:pPr>
            <w:r>
              <w:rPr>
                <w:b/>
              </w:rPr>
              <w:lastRenderedPageBreak/>
              <w:t>Location</w:t>
            </w:r>
          </w:p>
        </w:tc>
        <w:tc>
          <w:tcPr>
            <w:tcW w:w="1984" w:type="dxa"/>
            <w:shd w:val="clear" w:color="auto" w:fill="D9D9D9" w:themeFill="background1" w:themeFillShade="D9"/>
          </w:tcPr>
          <w:p w14:paraId="32C2905E" w14:textId="5FF60B48" w:rsidR="00224E52" w:rsidRPr="00557306" w:rsidRDefault="00224E52" w:rsidP="00F031B4">
            <w:pPr>
              <w:spacing w:line="240" w:lineRule="auto"/>
              <w:jc w:val="center"/>
              <w:rPr>
                <w:b/>
              </w:rPr>
            </w:pPr>
            <w:r>
              <w:rPr>
                <w:b/>
              </w:rPr>
              <w:t>Camera Type</w:t>
            </w:r>
          </w:p>
        </w:tc>
        <w:tc>
          <w:tcPr>
            <w:tcW w:w="1276" w:type="dxa"/>
            <w:shd w:val="clear" w:color="auto" w:fill="D9D9D9" w:themeFill="background1" w:themeFillShade="D9"/>
          </w:tcPr>
          <w:p w14:paraId="6D293EA3" w14:textId="2A23F93C" w:rsidR="00224E52" w:rsidRPr="00557306" w:rsidRDefault="00224E52" w:rsidP="00F031B4">
            <w:pPr>
              <w:spacing w:line="240" w:lineRule="auto"/>
              <w:jc w:val="center"/>
              <w:rPr>
                <w:b/>
              </w:rPr>
            </w:pPr>
            <w:r>
              <w:rPr>
                <w:b/>
              </w:rPr>
              <w:t>Offences</w:t>
            </w:r>
          </w:p>
        </w:tc>
        <w:tc>
          <w:tcPr>
            <w:tcW w:w="1276" w:type="dxa"/>
            <w:shd w:val="clear" w:color="auto" w:fill="D9D9D9" w:themeFill="background1" w:themeFillShade="D9"/>
          </w:tcPr>
          <w:p w14:paraId="6254E0E8" w14:textId="59A45FE0" w:rsidR="00224E52" w:rsidRPr="00557306" w:rsidRDefault="00224E52" w:rsidP="00F031B4">
            <w:pPr>
              <w:spacing w:line="240" w:lineRule="auto"/>
              <w:jc w:val="center"/>
              <w:rPr>
                <w:b/>
              </w:rPr>
            </w:pPr>
            <w:r>
              <w:rPr>
                <w:b/>
              </w:rPr>
              <w:t>COFP</w:t>
            </w:r>
            <w:r w:rsidR="0077239E">
              <w:rPr>
                <w:b/>
              </w:rPr>
              <w:t>N</w:t>
            </w:r>
            <w:r>
              <w:rPr>
                <w:b/>
              </w:rPr>
              <w:t>s Issued</w:t>
            </w:r>
          </w:p>
        </w:tc>
      </w:tr>
      <w:tr w:rsidR="00224E52" w14:paraId="1737F078" w14:textId="77777777" w:rsidTr="00F031B4">
        <w:tc>
          <w:tcPr>
            <w:tcW w:w="5382" w:type="dxa"/>
          </w:tcPr>
          <w:p w14:paraId="169132C2" w14:textId="74942E73" w:rsidR="00224E52" w:rsidRPr="00033CE7" w:rsidRDefault="00224E52" w:rsidP="00F031B4">
            <w:pPr>
              <w:tabs>
                <w:tab w:val="left" w:pos="5400"/>
              </w:tabs>
              <w:spacing w:line="240" w:lineRule="auto"/>
              <w:jc w:val="both"/>
            </w:pPr>
            <w:r w:rsidRPr="00224E52">
              <w:t>A9 Specs Inverness to Dunblane</w:t>
            </w:r>
          </w:p>
        </w:tc>
        <w:tc>
          <w:tcPr>
            <w:tcW w:w="1984" w:type="dxa"/>
          </w:tcPr>
          <w:p w14:paraId="5B5509A7" w14:textId="0020B8BD" w:rsidR="00224E52" w:rsidRDefault="00161558" w:rsidP="00F031B4">
            <w:pPr>
              <w:tabs>
                <w:tab w:val="left" w:pos="5400"/>
              </w:tabs>
              <w:spacing w:line="240" w:lineRule="auto"/>
            </w:pPr>
            <w:r>
              <w:t>Average Speed</w:t>
            </w:r>
          </w:p>
        </w:tc>
        <w:tc>
          <w:tcPr>
            <w:tcW w:w="1276" w:type="dxa"/>
          </w:tcPr>
          <w:p w14:paraId="686028F4" w14:textId="4F8372A2" w:rsidR="00224E52" w:rsidRDefault="00161558" w:rsidP="00F031B4">
            <w:pPr>
              <w:tabs>
                <w:tab w:val="left" w:pos="5400"/>
              </w:tabs>
              <w:spacing w:line="240" w:lineRule="auto"/>
              <w:jc w:val="right"/>
            </w:pPr>
            <w:r>
              <w:t>8413</w:t>
            </w:r>
          </w:p>
        </w:tc>
        <w:tc>
          <w:tcPr>
            <w:tcW w:w="1276" w:type="dxa"/>
          </w:tcPr>
          <w:p w14:paraId="4C0FF7F3" w14:textId="5360A673" w:rsidR="00224E52" w:rsidRDefault="00161558" w:rsidP="00F031B4">
            <w:pPr>
              <w:tabs>
                <w:tab w:val="left" w:pos="5400"/>
              </w:tabs>
              <w:spacing w:line="240" w:lineRule="auto"/>
              <w:jc w:val="right"/>
            </w:pPr>
            <w:r>
              <w:t>4229</w:t>
            </w:r>
          </w:p>
        </w:tc>
      </w:tr>
      <w:tr w:rsidR="00224E52" w14:paraId="5CEA9305" w14:textId="77777777" w:rsidTr="00F031B4">
        <w:tc>
          <w:tcPr>
            <w:tcW w:w="5382" w:type="dxa"/>
          </w:tcPr>
          <w:p w14:paraId="5810EECE" w14:textId="60E8ACC5" w:rsidR="00224E52" w:rsidRDefault="00224E52" w:rsidP="00F031B4">
            <w:pPr>
              <w:tabs>
                <w:tab w:val="left" w:pos="360"/>
                <w:tab w:val="left" w:pos="5400"/>
              </w:tabs>
              <w:spacing w:line="240" w:lineRule="auto"/>
              <w:jc w:val="both"/>
            </w:pPr>
            <w:r w:rsidRPr="00224E52">
              <w:t>A90 Specs Dundee to Stonehaven</w:t>
            </w:r>
          </w:p>
        </w:tc>
        <w:tc>
          <w:tcPr>
            <w:tcW w:w="1984" w:type="dxa"/>
          </w:tcPr>
          <w:p w14:paraId="1CA62C0E" w14:textId="32B4F8C8" w:rsidR="00224E52" w:rsidRPr="00033CE7" w:rsidRDefault="00161558" w:rsidP="00F031B4">
            <w:pPr>
              <w:tabs>
                <w:tab w:val="left" w:pos="5400"/>
              </w:tabs>
              <w:spacing w:line="240" w:lineRule="auto"/>
            </w:pPr>
            <w:r>
              <w:t>Average Speed</w:t>
            </w:r>
          </w:p>
        </w:tc>
        <w:tc>
          <w:tcPr>
            <w:tcW w:w="1276" w:type="dxa"/>
          </w:tcPr>
          <w:p w14:paraId="2DF4D90C" w14:textId="4EC9B6C9" w:rsidR="00224E52" w:rsidRDefault="00161558" w:rsidP="00F031B4">
            <w:pPr>
              <w:tabs>
                <w:tab w:val="left" w:pos="5400"/>
              </w:tabs>
              <w:spacing w:line="240" w:lineRule="auto"/>
              <w:jc w:val="right"/>
            </w:pPr>
            <w:r>
              <w:t>7994</w:t>
            </w:r>
          </w:p>
        </w:tc>
        <w:tc>
          <w:tcPr>
            <w:tcW w:w="1276" w:type="dxa"/>
          </w:tcPr>
          <w:p w14:paraId="25377189" w14:textId="7FC0BFC9" w:rsidR="00224E52" w:rsidRDefault="00161558" w:rsidP="00F031B4">
            <w:pPr>
              <w:tabs>
                <w:tab w:val="left" w:pos="5400"/>
              </w:tabs>
              <w:spacing w:line="240" w:lineRule="auto"/>
              <w:jc w:val="right"/>
            </w:pPr>
            <w:r>
              <w:t>4173</w:t>
            </w:r>
          </w:p>
        </w:tc>
      </w:tr>
      <w:tr w:rsidR="00224E52" w14:paraId="60CD7B94" w14:textId="77777777" w:rsidTr="00F031B4">
        <w:tc>
          <w:tcPr>
            <w:tcW w:w="5382" w:type="dxa"/>
          </w:tcPr>
          <w:p w14:paraId="2E171171" w14:textId="2B7B1487" w:rsidR="00224E52" w:rsidRDefault="00224E52" w:rsidP="00F031B4">
            <w:pPr>
              <w:tabs>
                <w:tab w:val="left" w:pos="5400"/>
              </w:tabs>
              <w:spacing w:line="240" w:lineRule="auto"/>
              <w:jc w:val="both"/>
            </w:pPr>
            <w:r w:rsidRPr="00224E52">
              <w:t>M80 South between J1 offslip and the merge with the M8 West J13 (roadworks)</w:t>
            </w:r>
          </w:p>
        </w:tc>
        <w:tc>
          <w:tcPr>
            <w:tcW w:w="1984" w:type="dxa"/>
          </w:tcPr>
          <w:p w14:paraId="4604E1BC" w14:textId="63B8EDE7" w:rsidR="00224E52" w:rsidRPr="00033CE7" w:rsidRDefault="00161558" w:rsidP="00F031B4">
            <w:pPr>
              <w:tabs>
                <w:tab w:val="left" w:pos="5400"/>
              </w:tabs>
              <w:spacing w:line="240" w:lineRule="auto"/>
            </w:pPr>
            <w:r>
              <w:t>Average Speed</w:t>
            </w:r>
          </w:p>
        </w:tc>
        <w:tc>
          <w:tcPr>
            <w:tcW w:w="1276" w:type="dxa"/>
          </w:tcPr>
          <w:p w14:paraId="4454C04A" w14:textId="46ACB826" w:rsidR="00224E52" w:rsidRDefault="00161558" w:rsidP="00F031B4">
            <w:pPr>
              <w:tabs>
                <w:tab w:val="left" w:pos="5400"/>
              </w:tabs>
              <w:spacing w:line="240" w:lineRule="auto"/>
              <w:jc w:val="right"/>
            </w:pPr>
            <w:r>
              <w:t>4847</w:t>
            </w:r>
          </w:p>
        </w:tc>
        <w:tc>
          <w:tcPr>
            <w:tcW w:w="1276" w:type="dxa"/>
          </w:tcPr>
          <w:p w14:paraId="0261AC4E" w14:textId="35C15ABF" w:rsidR="00224E52" w:rsidRDefault="00161558" w:rsidP="00F031B4">
            <w:pPr>
              <w:tabs>
                <w:tab w:val="left" w:pos="5400"/>
              </w:tabs>
              <w:spacing w:line="240" w:lineRule="auto"/>
              <w:jc w:val="right"/>
            </w:pPr>
            <w:r>
              <w:t>3439</w:t>
            </w:r>
          </w:p>
        </w:tc>
      </w:tr>
      <w:tr w:rsidR="00224E52" w14:paraId="003A4515" w14:textId="77777777" w:rsidTr="00F031B4">
        <w:tc>
          <w:tcPr>
            <w:tcW w:w="5382" w:type="dxa"/>
          </w:tcPr>
          <w:p w14:paraId="0DC0F644" w14:textId="6F348520" w:rsidR="00224E52" w:rsidRDefault="00224E52" w:rsidP="00F031B4">
            <w:pPr>
              <w:tabs>
                <w:tab w:val="left" w:pos="5400"/>
              </w:tabs>
              <w:spacing w:line="240" w:lineRule="auto"/>
              <w:jc w:val="both"/>
            </w:pPr>
            <w:r w:rsidRPr="00224E52">
              <w:t>Fixed Speed</w:t>
            </w:r>
          </w:p>
        </w:tc>
        <w:tc>
          <w:tcPr>
            <w:tcW w:w="1984" w:type="dxa"/>
          </w:tcPr>
          <w:p w14:paraId="3EB441A8" w14:textId="70CE5A10" w:rsidR="00224E52" w:rsidRPr="00033CE7" w:rsidRDefault="00224E52" w:rsidP="00F031B4">
            <w:pPr>
              <w:tabs>
                <w:tab w:val="left" w:pos="5400"/>
              </w:tabs>
              <w:spacing w:line="240" w:lineRule="auto"/>
            </w:pPr>
            <w:r w:rsidRPr="00224E52">
              <w:t>Fixed Speed</w:t>
            </w:r>
          </w:p>
        </w:tc>
        <w:tc>
          <w:tcPr>
            <w:tcW w:w="1276" w:type="dxa"/>
          </w:tcPr>
          <w:p w14:paraId="2447914A" w14:textId="090E28C7" w:rsidR="00224E52" w:rsidRDefault="00161558" w:rsidP="00F031B4">
            <w:pPr>
              <w:tabs>
                <w:tab w:val="left" w:pos="5400"/>
              </w:tabs>
              <w:spacing w:line="240" w:lineRule="auto"/>
              <w:jc w:val="right"/>
            </w:pPr>
            <w:r>
              <w:t>4441</w:t>
            </w:r>
          </w:p>
        </w:tc>
        <w:tc>
          <w:tcPr>
            <w:tcW w:w="1276" w:type="dxa"/>
          </w:tcPr>
          <w:p w14:paraId="689D93C1" w14:textId="2442E95B" w:rsidR="00224E52" w:rsidRDefault="00161558" w:rsidP="00F031B4">
            <w:pPr>
              <w:tabs>
                <w:tab w:val="left" w:pos="5400"/>
              </w:tabs>
              <w:spacing w:line="240" w:lineRule="auto"/>
              <w:jc w:val="right"/>
            </w:pPr>
            <w:r>
              <w:t>2703</w:t>
            </w:r>
          </w:p>
        </w:tc>
      </w:tr>
      <w:tr w:rsidR="00224E52" w14:paraId="02DE34EB" w14:textId="77777777" w:rsidTr="00F031B4">
        <w:tc>
          <w:tcPr>
            <w:tcW w:w="5382" w:type="dxa"/>
          </w:tcPr>
          <w:p w14:paraId="42B3E241" w14:textId="3AE4F3B4" w:rsidR="00224E52" w:rsidRDefault="00224E52" w:rsidP="00F031B4">
            <w:pPr>
              <w:tabs>
                <w:tab w:val="left" w:pos="5400"/>
              </w:tabs>
              <w:spacing w:line="240" w:lineRule="auto"/>
              <w:jc w:val="both"/>
            </w:pPr>
            <w:r w:rsidRPr="00224E52">
              <w:t>A90 Road Edinburgh between Burnshot Flyover and Cammo Road</w:t>
            </w:r>
          </w:p>
        </w:tc>
        <w:tc>
          <w:tcPr>
            <w:tcW w:w="1984" w:type="dxa"/>
          </w:tcPr>
          <w:p w14:paraId="09FBB820" w14:textId="0C43D9FF" w:rsidR="00224E52" w:rsidRPr="00033CE7" w:rsidRDefault="00161558" w:rsidP="00F031B4">
            <w:pPr>
              <w:tabs>
                <w:tab w:val="left" w:pos="5400"/>
              </w:tabs>
              <w:spacing w:line="240" w:lineRule="auto"/>
            </w:pPr>
            <w:r>
              <w:t>Mobile</w:t>
            </w:r>
          </w:p>
        </w:tc>
        <w:tc>
          <w:tcPr>
            <w:tcW w:w="1276" w:type="dxa"/>
          </w:tcPr>
          <w:p w14:paraId="18D3554E" w14:textId="1235A716" w:rsidR="00224E52" w:rsidRDefault="00161558" w:rsidP="00F031B4">
            <w:pPr>
              <w:tabs>
                <w:tab w:val="left" w:pos="5400"/>
              </w:tabs>
              <w:spacing w:line="240" w:lineRule="auto"/>
              <w:jc w:val="right"/>
            </w:pPr>
            <w:r>
              <w:t>4296</w:t>
            </w:r>
          </w:p>
        </w:tc>
        <w:tc>
          <w:tcPr>
            <w:tcW w:w="1276" w:type="dxa"/>
          </w:tcPr>
          <w:p w14:paraId="7E7C5538" w14:textId="3C7D723C" w:rsidR="00224E52" w:rsidRDefault="00161558" w:rsidP="00F031B4">
            <w:pPr>
              <w:tabs>
                <w:tab w:val="left" w:pos="5400"/>
              </w:tabs>
              <w:spacing w:line="240" w:lineRule="auto"/>
              <w:jc w:val="right"/>
            </w:pPr>
            <w:r>
              <w:t>3255</w:t>
            </w:r>
          </w:p>
        </w:tc>
      </w:tr>
      <w:tr w:rsidR="00224E52" w14:paraId="426D4AD1" w14:textId="77777777" w:rsidTr="00F031B4">
        <w:tc>
          <w:tcPr>
            <w:tcW w:w="5382" w:type="dxa"/>
          </w:tcPr>
          <w:p w14:paraId="04D8B19C" w14:textId="43CA0BEA" w:rsidR="00224E52" w:rsidRDefault="00224E52" w:rsidP="00F031B4">
            <w:pPr>
              <w:tabs>
                <w:tab w:val="left" w:pos="5400"/>
              </w:tabs>
              <w:spacing w:line="240" w:lineRule="auto"/>
              <w:jc w:val="both"/>
            </w:pPr>
            <w:r w:rsidRPr="00224E52">
              <w:t>M80, near to Junction 9 slip road, Bannockburn</w:t>
            </w:r>
          </w:p>
        </w:tc>
        <w:tc>
          <w:tcPr>
            <w:tcW w:w="1984" w:type="dxa"/>
          </w:tcPr>
          <w:p w14:paraId="082252EA" w14:textId="220EB560" w:rsidR="00224E52" w:rsidRPr="00033CE7" w:rsidRDefault="00161558" w:rsidP="00F031B4">
            <w:pPr>
              <w:tabs>
                <w:tab w:val="left" w:pos="5400"/>
              </w:tabs>
              <w:spacing w:line="240" w:lineRule="auto"/>
            </w:pPr>
            <w:r>
              <w:t>Average Speed</w:t>
            </w:r>
          </w:p>
        </w:tc>
        <w:tc>
          <w:tcPr>
            <w:tcW w:w="1276" w:type="dxa"/>
          </w:tcPr>
          <w:p w14:paraId="27D3990D" w14:textId="0B0DF203" w:rsidR="00224E52" w:rsidRDefault="00161558" w:rsidP="00F031B4">
            <w:pPr>
              <w:tabs>
                <w:tab w:val="left" w:pos="5400"/>
              </w:tabs>
              <w:spacing w:line="240" w:lineRule="auto"/>
              <w:jc w:val="right"/>
            </w:pPr>
            <w:r>
              <w:t>3496</w:t>
            </w:r>
          </w:p>
        </w:tc>
        <w:tc>
          <w:tcPr>
            <w:tcW w:w="1276" w:type="dxa"/>
          </w:tcPr>
          <w:p w14:paraId="7BA34A7B" w14:textId="07A21D6E" w:rsidR="00224E52" w:rsidRDefault="00161558" w:rsidP="00F031B4">
            <w:pPr>
              <w:tabs>
                <w:tab w:val="left" w:pos="5400"/>
              </w:tabs>
              <w:spacing w:line="240" w:lineRule="auto"/>
              <w:jc w:val="right"/>
            </w:pPr>
            <w:r>
              <w:t>2276</w:t>
            </w:r>
          </w:p>
        </w:tc>
      </w:tr>
      <w:tr w:rsidR="00224E52" w14:paraId="2F8789E3" w14:textId="77777777" w:rsidTr="00F031B4">
        <w:tc>
          <w:tcPr>
            <w:tcW w:w="5382" w:type="dxa"/>
          </w:tcPr>
          <w:p w14:paraId="460AD254" w14:textId="2CAE170E" w:rsidR="00224E52" w:rsidRDefault="00224E52" w:rsidP="00F031B4">
            <w:pPr>
              <w:tabs>
                <w:tab w:val="left" w:pos="5400"/>
              </w:tabs>
              <w:spacing w:line="240" w:lineRule="auto"/>
            </w:pPr>
            <w:r w:rsidRPr="00224E52">
              <w:t>Fixed Speed</w:t>
            </w:r>
          </w:p>
        </w:tc>
        <w:tc>
          <w:tcPr>
            <w:tcW w:w="1984" w:type="dxa"/>
          </w:tcPr>
          <w:p w14:paraId="2833BA22" w14:textId="39255FE5" w:rsidR="00224E52" w:rsidRPr="00033CE7" w:rsidRDefault="00224E52" w:rsidP="00F031B4">
            <w:pPr>
              <w:tabs>
                <w:tab w:val="left" w:pos="5400"/>
              </w:tabs>
              <w:spacing w:line="240" w:lineRule="auto"/>
            </w:pPr>
            <w:r w:rsidRPr="00224E52">
              <w:t>Fixed Speed</w:t>
            </w:r>
          </w:p>
        </w:tc>
        <w:tc>
          <w:tcPr>
            <w:tcW w:w="1276" w:type="dxa"/>
          </w:tcPr>
          <w:p w14:paraId="6378671E" w14:textId="0005AC69" w:rsidR="00224E52" w:rsidRDefault="00161558" w:rsidP="00F031B4">
            <w:pPr>
              <w:tabs>
                <w:tab w:val="left" w:pos="5400"/>
              </w:tabs>
              <w:spacing w:line="240" w:lineRule="auto"/>
              <w:jc w:val="right"/>
            </w:pPr>
            <w:r>
              <w:t>2993</w:t>
            </w:r>
          </w:p>
        </w:tc>
        <w:tc>
          <w:tcPr>
            <w:tcW w:w="1276" w:type="dxa"/>
          </w:tcPr>
          <w:p w14:paraId="1D18CFA7" w14:textId="4780B108" w:rsidR="00224E52" w:rsidRDefault="00161558" w:rsidP="00F031B4">
            <w:pPr>
              <w:tabs>
                <w:tab w:val="left" w:pos="5400"/>
              </w:tabs>
              <w:spacing w:line="240" w:lineRule="auto"/>
              <w:jc w:val="right"/>
            </w:pPr>
            <w:r>
              <w:t>2240</w:t>
            </w:r>
          </w:p>
        </w:tc>
      </w:tr>
      <w:tr w:rsidR="00224E52" w14:paraId="406F8F43" w14:textId="77777777" w:rsidTr="00F031B4">
        <w:tc>
          <w:tcPr>
            <w:tcW w:w="5382" w:type="dxa"/>
          </w:tcPr>
          <w:p w14:paraId="74453212" w14:textId="4B604EFF" w:rsidR="00224E52" w:rsidRDefault="00224E52" w:rsidP="00F031B4">
            <w:pPr>
              <w:tabs>
                <w:tab w:val="left" w:pos="5400"/>
              </w:tabs>
              <w:spacing w:line="240" w:lineRule="auto"/>
            </w:pPr>
            <w:r w:rsidRPr="00224E52">
              <w:t>Fixed Speed</w:t>
            </w:r>
          </w:p>
        </w:tc>
        <w:tc>
          <w:tcPr>
            <w:tcW w:w="1984" w:type="dxa"/>
          </w:tcPr>
          <w:p w14:paraId="1D9EE2AA" w14:textId="6807081F" w:rsidR="00224E52" w:rsidRPr="00033CE7" w:rsidRDefault="00224E52" w:rsidP="00F031B4">
            <w:pPr>
              <w:tabs>
                <w:tab w:val="left" w:pos="5400"/>
              </w:tabs>
              <w:spacing w:line="240" w:lineRule="auto"/>
            </w:pPr>
            <w:r w:rsidRPr="00224E52">
              <w:t>Fixed Speed</w:t>
            </w:r>
          </w:p>
        </w:tc>
        <w:tc>
          <w:tcPr>
            <w:tcW w:w="1276" w:type="dxa"/>
          </w:tcPr>
          <w:p w14:paraId="736A4CA0" w14:textId="33010B84" w:rsidR="00224E52" w:rsidRDefault="00161558" w:rsidP="00F031B4">
            <w:pPr>
              <w:tabs>
                <w:tab w:val="left" w:pos="5400"/>
              </w:tabs>
              <w:spacing w:line="240" w:lineRule="auto"/>
              <w:jc w:val="right"/>
            </w:pPr>
            <w:r>
              <w:t>2869</w:t>
            </w:r>
          </w:p>
        </w:tc>
        <w:tc>
          <w:tcPr>
            <w:tcW w:w="1276" w:type="dxa"/>
          </w:tcPr>
          <w:p w14:paraId="500A9128" w14:textId="312BCE40" w:rsidR="00224E52" w:rsidRDefault="00161558" w:rsidP="00F031B4">
            <w:pPr>
              <w:tabs>
                <w:tab w:val="left" w:pos="5400"/>
              </w:tabs>
              <w:spacing w:line="240" w:lineRule="auto"/>
              <w:jc w:val="right"/>
            </w:pPr>
            <w:r>
              <w:t>1905</w:t>
            </w:r>
          </w:p>
        </w:tc>
      </w:tr>
      <w:tr w:rsidR="00224E52" w14:paraId="3D852393" w14:textId="77777777" w:rsidTr="00F031B4">
        <w:tc>
          <w:tcPr>
            <w:tcW w:w="5382" w:type="dxa"/>
          </w:tcPr>
          <w:p w14:paraId="5CE8D0A0" w14:textId="701650B0" w:rsidR="00224E52" w:rsidRDefault="00224E52" w:rsidP="00F031B4">
            <w:pPr>
              <w:tabs>
                <w:tab w:val="left" w:pos="5400"/>
              </w:tabs>
              <w:spacing w:line="240" w:lineRule="auto"/>
            </w:pPr>
            <w:r w:rsidRPr="00224E52">
              <w:t>Fixed Speed</w:t>
            </w:r>
          </w:p>
        </w:tc>
        <w:tc>
          <w:tcPr>
            <w:tcW w:w="1984" w:type="dxa"/>
          </w:tcPr>
          <w:p w14:paraId="6A987439" w14:textId="56F4CA81" w:rsidR="00224E52" w:rsidRPr="00033CE7" w:rsidRDefault="00224E52" w:rsidP="00F031B4">
            <w:pPr>
              <w:tabs>
                <w:tab w:val="left" w:pos="5400"/>
              </w:tabs>
              <w:spacing w:line="240" w:lineRule="auto"/>
            </w:pPr>
            <w:r w:rsidRPr="00224E52">
              <w:t>Fixed Speed</w:t>
            </w:r>
          </w:p>
        </w:tc>
        <w:tc>
          <w:tcPr>
            <w:tcW w:w="1276" w:type="dxa"/>
          </w:tcPr>
          <w:p w14:paraId="75AF9056" w14:textId="2A2568E5" w:rsidR="00224E52" w:rsidRDefault="00161558" w:rsidP="00F031B4">
            <w:pPr>
              <w:tabs>
                <w:tab w:val="left" w:pos="5400"/>
              </w:tabs>
              <w:spacing w:line="240" w:lineRule="auto"/>
              <w:jc w:val="right"/>
            </w:pPr>
            <w:r>
              <w:t>1543</w:t>
            </w:r>
          </w:p>
        </w:tc>
        <w:tc>
          <w:tcPr>
            <w:tcW w:w="1276" w:type="dxa"/>
          </w:tcPr>
          <w:p w14:paraId="6B412714" w14:textId="35877744" w:rsidR="00224E52" w:rsidRDefault="00161558" w:rsidP="00F031B4">
            <w:pPr>
              <w:tabs>
                <w:tab w:val="left" w:pos="5400"/>
              </w:tabs>
              <w:spacing w:line="240" w:lineRule="auto"/>
              <w:jc w:val="right"/>
            </w:pPr>
            <w:r>
              <w:t>857</w:t>
            </w:r>
          </w:p>
        </w:tc>
      </w:tr>
      <w:tr w:rsidR="00224E52" w14:paraId="37CB704A" w14:textId="77777777" w:rsidTr="00F031B4">
        <w:tc>
          <w:tcPr>
            <w:tcW w:w="5382" w:type="dxa"/>
          </w:tcPr>
          <w:p w14:paraId="7DC18687" w14:textId="152608A0" w:rsidR="00224E52" w:rsidRDefault="00224E52" w:rsidP="00F031B4">
            <w:pPr>
              <w:tabs>
                <w:tab w:val="left" w:pos="5400"/>
              </w:tabs>
              <w:spacing w:line="240" w:lineRule="auto"/>
            </w:pPr>
            <w:r w:rsidRPr="00224E52">
              <w:t>A90 Aberdeen to Dundee at Kingsway West Charlotte Street</w:t>
            </w:r>
          </w:p>
        </w:tc>
        <w:tc>
          <w:tcPr>
            <w:tcW w:w="1984" w:type="dxa"/>
          </w:tcPr>
          <w:p w14:paraId="0452EAAC" w14:textId="6012ADFF" w:rsidR="00224E52" w:rsidRPr="00033CE7" w:rsidRDefault="00161558" w:rsidP="00F031B4">
            <w:pPr>
              <w:tabs>
                <w:tab w:val="left" w:pos="5400"/>
              </w:tabs>
              <w:spacing w:line="240" w:lineRule="auto"/>
            </w:pPr>
            <w:r>
              <w:t>Mobile</w:t>
            </w:r>
          </w:p>
        </w:tc>
        <w:tc>
          <w:tcPr>
            <w:tcW w:w="1276" w:type="dxa"/>
          </w:tcPr>
          <w:p w14:paraId="7C01853F" w14:textId="123EACA3" w:rsidR="00224E52" w:rsidRDefault="00161558" w:rsidP="00F031B4">
            <w:pPr>
              <w:tabs>
                <w:tab w:val="left" w:pos="5400"/>
              </w:tabs>
              <w:spacing w:line="240" w:lineRule="auto"/>
              <w:jc w:val="right"/>
            </w:pPr>
            <w:r>
              <w:t>1512</w:t>
            </w:r>
          </w:p>
        </w:tc>
        <w:tc>
          <w:tcPr>
            <w:tcW w:w="1276" w:type="dxa"/>
          </w:tcPr>
          <w:p w14:paraId="6161CE00" w14:textId="378FF8FE" w:rsidR="00224E52" w:rsidRDefault="00161558" w:rsidP="00F031B4">
            <w:pPr>
              <w:tabs>
                <w:tab w:val="left" w:pos="5400"/>
              </w:tabs>
              <w:spacing w:line="240" w:lineRule="auto"/>
              <w:jc w:val="right"/>
            </w:pPr>
            <w:r>
              <w:t>1078</w:t>
            </w:r>
          </w:p>
        </w:tc>
      </w:tr>
      <w:tr w:rsidR="00224E52" w14:paraId="50BF3E67" w14:textId="77777777" w:rsidTr="00F031B4">
        <w:tc>
          <w:tcPr>
            <w:tcW w:w="5382" w:type="dxa"/>
          </w:tcPr>
          <w:p w14:paraId="2416E26F" w14:textId="3E4C3751" w:rsidR="00224E52" w:rsidRDefault="00224E52" w:rsidP="00F031B4">
            <w:pPr>
              <w:tabs>
                <w:tab w:val="left" w:pos="5400"/>
              </w:tabs>
              <w:spacing w:line="240" w:lineRule="auto"/>
            </w:pPr>
            <w:r w:rsidRPr="00224E52">
              <w:t>M80 near to Barnego Road Overbridge Dunipace</w:t>
            </w:r>
          </w:p>
        </w:tc>
        <w:tc>
          <w:tcPr>
            <w:tcW w:w="1984" w:type="dxa"/>
          </w:tcPr>
          <w:p w14:paraId="1CF97FFD" w14:textId="4C4B8698" w:rsidR="00224E52" w:rsidRPr="00033CE7" w:rsidRDefault="00161558" w:rsidP="00F031B4">
            <w:pPr>
              <w:tabs>
                <w:tab w:val="left" w:pos="5400"/>
              </w:tabs>
              <w:spacing w:line="240" w:lineRule="auto"/>
            </w:pPr>
            <w:r>
              <w:t>Mobile</w:t>
            </w:r>
          </w:p>
        </w:tc>
        <w:tc>
          <w:tcPr>
            <w:tcW w:w="1276" w:type="dxa"/>
          </w:tcPr>
          <w:p w14:paraId="2AAFC136" w14:textId="21A5B868" w:rsidR="00224E52" w:rsidRDefault="00161558" w:rsidP="00F031B4">
            <w:pPr>
              <w:tabs>
                <w:tab w:val="left" w:pos="5400"/>
              </w:tabs>
              <w:spacing w:line="240" w:lineRule="auto"/>
              <w:jc w:val="right"/>
            </w:pPr>
            <w:r>
              <w:t>1417</w:t>
            </w:r>
          </w:p>
        </w:tc>
        <w:tc>
          <w:tcPr>
            <w:tcW w:w="1276" w:type="dxa"/>
          </w:tcPr>
          <w:p w14:paraId="33940637" w14:textId="229C1C58" w:rsidR="00224E52" w:rsidRDefault="00161558" w:rsidP="00F031B4">
            <w:pPr>
              <w:tabs>
                <w:tab w:val="left" w:pos="5400"/>
              </w:tabs>
              <w:spacing w:line="240" w:lineRule="auto"/>
              <w:jc w:val="right"/>
            </w:pPr>
            <w:r>
              <w:t>1152</w:t>
            </w:r>
          </w:p>
        </w:tc>
      </w:tr>
      <w:tr w:rsidR="00224E52" w14:paraId="39EDF55F" w14:textId="77777777" w:rsidTr="00F031B4">
        <w:tc>
          <w:tcPr>
            <w:tcW w:w="5382" w:type="dxa"/>
          </w:tcPr>
          <w:p w14:paraId="183D9544" w14:textId="5CA1FEBA" w:rsidR="00224E52" w:rsidRDefault="00224E52" w:rsidP="00F031B4">
            <w:pPr>
              <w:tabs>
                <w:tab w:val="left" w:pos="5400"/>
              </w:tabs>
              <w:spacing w:line="240" w:lineRule="auto"/>
            </w:pPr>
            <w:r>
              <w:t>Fixed Speed</w:t>
            </w:r>
          </w:p>
        </w:tc>
        <w:tc>
          <w:tcPr>
            <w:tcW w:w="1984" w:type="dxa"/>
          </w:tcPr>
          <w:p w14:paraId="0D941CC9" w14:textId="5256384D" w:rsidR="00224E52" w:rsidRPr="00033CE7" w:rsidRDefault="00224E52" w:rsidP="00F031B4">
            <w:pPr>
              <w:tabs>
                <w:tab w:val="left" w:pos="5400"/>
              </w:tabs>
              <w:spacing w:line="240" w:lineRule="auto"/>
            </w:pPr>
            <w:r w:rsidRPr="00224E52">
              <w:t>Fixed Speed</w:t>
            </w:r>
          </w:p>
        </w:tc>
        <w:tc>
          <w:tcPr>
            <w:tcW w:w="1276" w:type="dxa"/>
          </w:tcPr>
          <w:p w14:paraId="0620FEA6" w14:textId="280DAAA1" w:rsidR="00224E52" w:rsidRDefault="00161558" w:rsidP="00F031B4">
            <w:pPr>
              <w:tabs>
                <w:tab w:val="left" w:pos="5400"/>
              </w:tabs>
              <w:spacing w:line="240" w:lineRule="auto"/>
              <w:jc w:val="right"/>
            </w:pPr>
            <w:r>
              <w:t>1325</w:t>
            </w:r>
          </w:p>
        </w:tc>
        <w:tc>
          <w:tcPr>
            <w:tcW w:w="1276" w:type="dxa"/>
          </w:tcPr>
          <w:p w14:paraId="3AD5DF8D" w14:textId="17B10BB1" w:rsidR="00224E52" w:rsidRDefault="00161558" w:rsidP="00F031B4">
            <w:pPr>
              <w:tabs>
                <w:tab w:val="left" w:pos="5400"/>
              </w:tabs>
              <w:spacing w:line="240" w:lineRule="auto"/>
              <w:jc w:val="right"/>
            </w:pPr>
            <w:r>
              <w:t>810</w:t>
            </w:r>
          </w:p>
        </w:tc>
      </w:tr>
      <w:tr w:rsidR="00224E52" w14:paraId="289C6612" w14:textId="77777777" w:rsidTr="00F031B4">
        <w:tc>
          <w:tcPr>
            <w:tcW w:w="5382" w:type="dxa"/>
          </w:tcPr>
          <w:p w14:paraId="1D9A80F9" w14:textId="48488A66" w:rsidR="00224E52" w:rsidRDefault="00224E52" w:rsidP="00F031B4">
            <w:pPr>
              <w:tabs>
                <w:tab w:val="left" w:pos="5400"/>
              </w:tabs>
              <w:spacing w:line="240" w:lineRule="auto"/>
            </w:pPr>
            <w:r w:rsidRPr="00224E52">
              <w:t>A68 Road Soutra Hill  North From the West Entrance to Dunlaw Wind Farm Scottish Borders</w:t>
            </w:r>
          </w:p>
        </w:tc>
        <w:tc>
          <w:tcPr>
            <w:tcW w:w="1984" w:type="dxa"/>
          </w:tcPr>
          <w:p w14:paraId="4B528967" w14:textId="1A26D4F7" w:rsidR="00224E52" w:rsidRPr="00033CE7" w:rsidRDefault="00161558" w:rsidP="00F031B4">
            <w:pPr>
              <w:tabs>
                <w:tab w:val="left" w:pos="5400"/>
              </w:tabs>
              <w:spacing w:line="240" w:lineRule="auto"/>
            </w:pPr>
            <w:r>
              <w:t>Mobile</w:t>
            </w:r>
          </w:p>
        </w:tc>
        <w:tc>
          <w:tcPr>
            <w:tcW w:w="1276" w:type="dxa"/>
          </w:tcPr>
          <w:p w14:paraId="386E100E" w14:textId="3ACEAE70" w:rsidR="00224E52" w:rsidRDefault="00161558" w:rsidP="00F031B4">
            <w:pPr>
              <w:tabs>
                <w:tab w:val="left" w:pos="5400"/>
              </w:tabs>
              <w:spacing w:line="240" w:lineRule="auto"/>
              <w:jc w:val="right"/>
            </w:pPr>
            <w:r>
              <w:t>1288</w:t>
            </w:r>
          </w:p>
        </w:tc>
        <w:tc>
          <w:tcPr>
            <w:tcW w:w="1276" w:type="dxa"/>
          </w:tcPr>
          <w:p w14:paraId="716AC88B" w14:textId="3AB564B5" w:rsidR="00224E52" w:rsidRDefault="00161558" w:rsidP="00F031B4">
            <w:pPr>
              <w:tabs>
                <w:tab w:val="left" w:pos="5400"/>
              </w:tabs>
              <w:spacing w:line="240" w:lineRule="auto"/>
              <w:jc w:val="right"/>
            </w:pPr>
            <w:r>
              <w:t>984</w:t>
            </w:r>
          </w:p>
        </w:tc>
      </w:tr>
      <w:tr w:rsidR="00224E52" w14:paraId="4D2035C1" w14:textId="77777777" w:rsidTr="00F031B4">
        <w:tc>
          <w:tcPr>
            <w:tcW w:w="5382" w:type="dxa"/>
          </w:tcPr>
          <w:p w14:paraId="1B762FAF" w14:textId="20C19042" w:rsidR="00224E52" w:rsidRDefault="00224E52" w:rsidP="00F031B4">
            <w:pPr>
              <w:tabs>
                <w:tab w:val="left" w:pos="5400"/>
              </w:tabs>
              <w:spacing w:line="240" w:lineRule="auto"/>
            </w:pPr>
            <w:r>
              <w:t>Fixed Speed</w:t>
            </w:r>
          </w:p>
        </w:tc>
        <w:tc>
          <w:tcPr>
            <w:tcW w:w="1984" w:type="dxa"/>
          </w:tcPr>
          <w:p w14:paraId="20101867" w14:textId="70C158A1" w:rsidR="00224E52" w:rsidRPr="00033CE7" w:rsidRDefault="00224E52" w:rsidP="00F031B4">
            <w:pPr>
              <w:tabs>
                <w:tab w:val="left" w:pos="5400"/>
              </w:tabs>
              <w:spacing w:line="240" w:lineRule="auto"/>
            </w:pPr>
            <w:r w:rsidRPr="00224E52">
              <w:t>Fixed Speed</w:t>
            </w:r>
          </w:p>
        </w:tc>
        <w:tc>
          <w:tcPr>
            <w:tcW w:w="1276" w:type="dxa"/>
          </w:tcPr>
          <w:p w14:paraId="2484FA5E" w14:textId="23EFA52F" w:rsidR="00224E52" w:rsidRDefault="00161558" w:rsidP="00F031B4">
            <w:pPr>
              <w:tabs>
                <w:tab w:val="left" w:pos="5400"/>
              </w:tabs>
              <w:spacing w:line="240" w:lineRule="auto"/>
              <w:jc w:val="right"/>
            </w:pPr>
            <w:r>
              <w:t>1269</w:t>
            </w:r>
          </w:p>
        </w:tc>
        <w:tc>
          <w:tcPr>
            <w:tcW w:w="1276" w:type="dxa"/>
          </w:tcPr>
          <w:p w14:paraId="1C859E8D" w14:textId="60963E03" w:rsidR="00224E52" w:rsidRDefault="00161558" w:rsidP="00F031B4">
            <w:pPr>
              <w:tabs>
                <w:tab w:val="left" w:pos="5400"/>
              </w:tabs>
              <w:spacing w:line="240" w:lineRule="auto"/>
              <w:jc w:val="right"/>
            </w:pPr>
            <w:r>
              <w:t>624</w:t>
            </w:r>
          </w:p>
        </w:tc>
      </w:tr>
      <w:tr w:rsidR="00224E52" w14:paraId="76065842" w14:textId="77777777" w:rsidTr="00F031B4">
        <w:tc>
          <w:tcPr>
            <w:tcW w:w="5382" w:type="dxa"/>
          </w:tcPr>
          <w:p w14:paraId="158BBA85" w14:textId="5F4E790C" w:rsidR="00224E52" w:rsidRDefault="00224E52" w:rsidP="00F031B4">
            <w:pPr>
              <w:tabs>
                <w:tab w:val="left" w:pos="5400"/>
              </w:tabs>
              <w:spacing w:line="240" w:lineRule="auto"/>
            </w:pPr>
            <w:r w:rsidRPr="00224E52">
              <w:t>A77 Bogend to Hansel Village</w:t>
            </w:r>
          </w:p>
        </w:tc>
        <w:tc>
          <w:tcPr>
            <w:tcW w:w="1984" w:type="dxa"/>
          </w:tcPr>
          <w:p w14:paraId="2C7F4C12" w14:textId="5EC4D19C" w:rsidR="00224E52" w:rsidRPr="00033CE7" w:rsidRDefault="00161558" w:rsidP="00F031B4">
            <w:pPr>
              <w:tabs>
                <w:tab w:val="left" w:pos="5400"/>
              </w:tabs>
              <w:spacing w:line="240" w:lineRule="auto"/>
            </w:pPr>
            <w:r>
              <w:t>Average Speed</w:t>
            </w:r>
          </w:p>
        </w:tc>
        <w:tc>
          <w:tcPr>
            <w:tcW w:w="1276" w:type="dxa"/>
          </w:tcPr>
          <w:p w14:paraId="2A961A85" w14:textId="4037D7D8" w:rsidR="00224E52" w:rsidRDefault="00161558" w:rsidP="00F031B4">
            <w:pPr>
              <w:tabs>
                <w:tab w:val="left" w:pos="5400"/>
              </w:tabs>
              <w:spacing w:line="240" w:lineRule="auto"/>
              <w:jc w:val="right"/>
            </w:pPr>
            <w:r>
              <w:t>1180</w:t>
            </w:r>
          </w:p>
        </w:tc>
        <w:tc>
          <w:tcPr>
            <w:tcW w:w="1276" w:type="dxa"/>
          </w:tcPr>
          <w:p w14:paraId="5B841AD6" w14:textId="47554AD8" w:rsidR="00224E52" w:rsidRDefault="00161558" w:rsidP="00F031B4">
            <w:pPr>
              <w:tabs>
                <w:tab w:val="left" w:pos="5400"/>
              </w:tabs>
              <w:spacing w:line="240" w:lineRule="auto"/>
              <w:jc w:val="right"/>
            </w:pPr>
            <w:r>
              <w:t>731</w:t>
            </w:r>
          </w:p>
        </w:tc>
      </w:tr>
      <w:tr w:rsidR="00224E52" w14:paraId="1F5CDD96" w14:textId="77777777" w:rsidTr="00F031B4">
        <w:tc>
          <w:tcPr>
            <w:tcW w:w="5382" w:type="dxa"/>
          </w:tcPr>
          <w:p w14:paraId="52873D09" w14:textId="459D9826" w:rsidR="00224E52" w:rsidRDefault="00224E52" w:rsidP="00F031B4">
            <w:pPr>
              <w:tabs>
                <w:tab w:val="left" w:pos="5400"/>
              </w:tabs>
              <w:spacing w:line="240" w:lineRule="auto"/>
            </w:pPr>
            <w:r>
              <w:t>Fixed Speed</w:t>
            </w:r>
          </w:p>
        </w:tc>
        <w:tc>
          <w:tcPr>
            <w:tcW w:w="1984" w:type="dxa"/>
          </w:tcPr>
          <w:p w14:paraId="293D524B" w14:textId="7FE80EDA" w:rsidR="00224E52" w:rsidRPr="00033CE7" w:rsidRDefault="00224E52" w:rsidP="00F031B4">
            <w:pPr>
              <w:tabs>
                <w:tab w:val="left" w:pos="5400"/>
              </w:tabs>
              <w:spacing w:line="240" w:lineRule="auto"/>
            </w:pPr>
            <w:r w:rsidRPr="00224E52">
              <w:t>Fixed Speed</w:t>
            </w:r>
          </w:p>
        </w:tc>
        <w:tc>
          <w:tcPr>
            <w:tcW w:w="1276" w:type="dxa"/>
          </w:tcPr>
          <w:p w14:paraId="308AE0C9" w14:textId="11C0B484" w:rsidR="00224E52" w:rsidRDefault="00161558" w:rsidP="00F031B4">
            <w:pPr>
              <w:tabs>
                <w:tab w:val="left" w:pos="5400"/>
              </w:tabs>
              <w:spacing w:line="240" w:lineRule="auto"/>
              <w:jc w:val="right"/>
            </w:pPr>
            <w:r>
              <w:t>1125</w:t>
            </w:r>
          </w:p>
        </w:tc>
        <w:tc>
          <w:tcPr>
            <w:tcW w:w="1276" w:type="dxa"/>
          </w:tcPr>
          <w:p w14:paraId="5ADE5B2E" w14:textId="156DBB18" w:rsidR="00224E52" w:rsidRDefault="00161558" w:rsidP="00F031B4">
            <w:pPr>
              <w:tabs>
                <w:tab w:val="left" w:pos="5400"/>
              </w:tabs>
              <w:spacing w:line="240" w:lineRule="auto"/>
              <w:jc w:val="right"/>
            </w:pPr>
            <w:r>
              <w:t>621</w:t>
            </w:r>
          </w:p>
        </w:tc>
      </w:tr>
      <w:tr w:rsidR="00224E52" w14:paraId="48F01443" w14:textId="77777777" w:rsidTr="00F031B4">
        <w:tc>
          <w:tcPr>
            <w:tcW w:w="5382" w:type="dxa"/>
          </w:tcPr>
          <w:p w14:paraId="680894C4" w14:textId="49E2BC13" w:rsidR="00224E52" w:rsidRDefault="00224E52" w:rsidP="00F031B4">
            <w:pPr>
              <w:tabs>
                <w:tab w:val="left" w:pos="5400"/>
              </w:tabs>
              <w:spacing w:line="240" w:lineRule="auto"/>
            </w:pPr>
            <w:r>
              <w:t>Fixed Speed</w:t>
            </w:r>
          </w:p>
        </w:tc>
        <w:tc>
          <w:tcPr>
            <w:tcW w:w="1984" w:type="dxa"/>
          </w:tcPr>
          <w:p w14:paraId="2C400E94" w14:textId="616A7291" w:rsidR="00224E52" w:rsidRPr="00033CE7" w:rsidRDefault="00224E52" w:rsidP="00F031B4">
            <w:pPr>
              <w:tabs>
                <w:tab w:val="left" w:pos="5400"/>
              </w:tabs>
              <w:spacing w:line="240" w:lineRule="auto"/>
            </w:pPr>
            <w:r w:rsidRPr="00224E52">
              <w:t>Fixed Speed</w:t>
            </w:r>
          </w:p>
        </w:tc>
        <w:tc>
          <w:tcPr>
            <w:tcW w:w="1276" w:type="dxa"/>
          </w:tcPr>
          <w:p w14:paraId="307C0268" w14:textId="597F03E2" w:rsidR="00224E52" w:rsidRDefault="00161558" w:rsidP="00F031B4">
            <w:pPr>
              <w:tabs>
                <w:tab w:val="left" w:pos="5400"/>
              </w:tabs>
              <w:spacing w:line="240" w:lineRule="auto"/>
              <w:jc w:val="right"/>
            </w:pPr>
            <w:r>
              <w:t>1038</w:t>
            </w:r>
          </w:p>
        </w:tc>
        <w:tc>
          <w:tcPr>
            <w:tcW w:w="1276" w:type="dxa"/>
          </w:tcPr>
          <w:p w14:paraId="207523EE" w14:textId="374CD407" w:rsidR="00224E52" w:rsidRDefault="00161558" w:rsidP="00F031B4">
            <w:pPr>
              <w:tabs>
                <w:tab w:val="left" w:pos="5400"/>
              </w:tabs>
              <w:spacing w:line="240" w:lineRule="auto"/>
              <w:jc w:val="right"/>
            </w:pPr>
            <w:r>
              <w:t>335</w:t>
            </w:r>
          </w:p>
        </w:tc>
      </w:tr>
      <w:tr w:rsidR="00224E52" w14:paraId="2E690D16" w14:textId="77777777" w:rsidTr="00F031B4">
        <w:tc>
          <w:tcPr>
            <w:tcW w:w="5382" w:type="dxa"/>
          </w:tcPr>
          <w:p w14:paraId="5760A6F6" w14:textId="0B25CB0D" w:rsidR="00224E52" w:rsidRDefault="00224E52" w:rsidP="00F031B4">
            <w:pPr>
              <w:tabs>
                <w:tab w:val="left" w:pos="5400"/>
              </w:tabs>
              <w:spacing w:line="240" w:lineRule="auto"/>
            </w:pPr>
            <w:r w:rsidRPr="00224E52">
              <w:t>M74 South Lesmahagow between Junction 9 and Junction 11</w:t>
            </w:r>
          </w:p>
        </w:tc>
        <w:tc>
          <w:tcPr>
            <w:tcW w:w="1984" w:type="dxa"/>
          </w:tcPr>
          <w:p w14:paraId="31F216BE" w14:textId="3FAA2B42" w:rsidR="00224E52" w:rsidRPr="00033CE7" w:rsidRDefault="00161558" w:rsidP="00F031B4">
            <w:pPr>
              <w:tabs>
                <w:tab w:val="left" w:pos="5400"/>
              </w:tabs>
              <w:spacing w:line="240" w:lineRule="auto"/>
            </w:pPr>
            <w:r>
              <w:t>Average Speed</w:t>
            </w:r>
          </w:p>
        </w:tc>
        <w:tc>
          <w:tcPr>
            <w:tcW w:w="1276" w:type="dxa"/>
          </w:tcPr>
          <w:p w14:paraId="2F5F35AA" w14:textId="60D7366E" w:rsidR="00224E52" w:rsidRDefault="00161558" w:rsidP="00F031B4">
            <w:pPr>
              <w:tabs>
                <w:tab w:val="left" w:pos="5400"/>
              </w:tabs>
              <w:spacing w:line="240" w:lineRule="auto"/>
              <w:jc w:val="right"/>
            </w:pPr>
            <w:r>
              <w:t>915</w:t>
            </w:r>
          </w:p>
        </w:tc>
        <w:tc>
          <w:tcPr>
            <w:tcW w:w="1276" w:type="dxa"/>
          </w:tcPr>
          <w:p w14:paraId="729A8EE6" w14:textId="28017737" w:rsidR="00224E52" w:rsidRDefault="00161558" w:rsidP="00F031B4">
            <w:pPr>
              <w:tabs>
                <w:tab w:val="left" w:pos="5400"/>
              </w:tabs>
              <w:spacing w:line="240" w:lineRule="auto"/>
              <w:jc w:val="right"/>
            </w:pPr>
            <w:r>
              <w:t>269</w:t>
            </w:r>
          </w:p>
        </w:tc>
      </w:tr>
      <w:tr w:rsidR="00224E52" w14:paraId="3FB927AD" w14:textId="77777777" w:rsidTr="00F031B4">
        <w:tc>
          <w:tcPr>
            <w:tcW w:w="5382" w:type="dxa"/>
          </w:tcPr>
          <w:p w14:paraId="14A92C04" w14:textId="3614C66B" w:rsidR="00224E52" w:rsidRDefault="00224E52" w:rsidP="00F031B4">
            <w:pPr>
              <w:tabs>
                <w:tab w:val="left" w:pos="5400"/>
              </w:tabs>
              <w:spacing w:line="240" w:lineRule="auto"/>
            </w:pPr>
            <w:r w:rsidRPr="00224E52">
              <w:t>A96 near Bainshole</w:t>
            </w:r>
          </w:p>
        </w:tc>
        <w:tc>
          <w:tcPr>
            <w:tcW w:w="1984" w:type="dxa"/>
          </w:tcPr>
          <w:p w14:paraId="390A548B" w14:textId="1BF42BF7" w:rsidR="00224E52" w:rsidRPr="00033CE7" w:rsidRDefault="00161558" w:rsidP="00F031B4">
            <w:pPr>
              <w:tabs>
                <w:tab w:val="left" w:pos="5400"/>
              </w:tabs>
              <w:spacing w:line="240" w:lineRule="auto"/>
            </w:pPr>
            <w:r>
              <w:t>Mobile</w:t>
            </w:r>
          </w:p>
        </w:tc>
        <w:tc>
          <w:tcPr>
            <w:tcW w:w="1276" w:type="dxa"/>
          </w:tcPr>
          <w:p w14:paraId="5C5A3016" w14:textId="51613262" w:rsidR="00224E52" w:rsidRDefault="00161558" w:rsidP="00F031B4">
            <w:pPr>
              <w:tabs>
                <w:tab w:val="left" w:pos="5400"/>
              </w:tabs>
              <w:spacing w:line="240" w:lineRule="auto"/>
              <w:jc w:val="right"/>
            </w:pPr>
            <w:r>
              <w:t>772</w:t>
            </w:r>
          </w:p>
        </w:tc>
        <w:tc>
          <w:tcPr>
            <w:tcW w:w="1276" w:type="dxa"/>
          </w:tcPr>
          <w:p w14:paraId="0AF3A2CC" w14:textId="552987BA" w:rsidR="00224E52" w:rsidRDefault="00161558" w:rsidP="00F031B4">
            <w:pPr>
              <w:tabs>
                <w:tab w:val="left" w:pos="5400"/>
              </w:tabs>
              <w:spacing w:line="240" w:lineRule="auto"/>
              <w:jc w:val="right"/>
            </w:pPr>
            <w:r>
              <w:t>617</w:t>
            </w:r>
          </w:p>
        </w:tc>
      </w:tr>
      <w:tr w:rsidR="00224E52" w14:paraId="5027D3BC" w14:textId="77777777" w:rsidTr="00F031B4">
        <w:tc>
          <w:tcPr>
            <w:tcW w:w="5382" w:type="dxa"/>
          </w:tcPr>
          <w:p w14:paraId="13881599" w14:textId="4B50748C" w:rsidR="00224E52" w:rsidRDefault="00224E52" w:rsidP="00F031B4">
            <w:pPr>
              <w:tabs>
                <w:tab w:val="left" w:pos="5400"/>
              </w:tabs>
              <w:spacing w:line="240" w:lineRule="auto"/>
            </w:pPr>
            <w:r w:rsidRPr="00224E52">
              <w:t>A92 New Inn to Glenrothes at Balfarg Junction</w:t>
            </w:r>
          </w:p>
        </w:tc>
        <w:tc>
          <w:tcPr>
            <w:tcW w:w="1984" w:type="dxa"/>
          </w:tcPr>
          <w:p w14:paraId="66B13864" w14:textId="63B8830E" w:rsidR="00224E52" w:rsidRPr="00033CE7" w:rsidRDefault="00161558" w:rsidP="00F031B4">
            <w:pPr>
              <w:tabs>
                <w:tab w:val="left" w:pos="5400"/>
              </w:tabs>
              <w:spacing w:line="240" w:lineRule="auto"/>
            </w:pPr>
            <w:r>
              <w:t>Mobile</w:t>
            </w:r>
          </w:p>
        </w:tc>
        <w:tc>
          <w:tcPr>
            <w:tcW w:w="1276" w:type="dxa"/>
          </w:tcPr>
          <w:p w14:paraId="37CD3BCE" w14:textId="08E35B49" w:rsidR="00224E52" w:rsidRDefault="00161558" w:rsidP="00F031B4">
            <w:pPr>
              <w:tabs>
                <w:tab w:val="left" w:pos="5400"/>
              </w:tabs>
              <w:spacing w:line="240" w:lineRule="auto"/>
              <w:jc w:val="right"/>
            </w:pPr>
            <w:r>
              <w:t>724</w:t>
            </w:r>
          </w:p>
        </w:tc>
        <w:tc>
          <w:tcPr>
            <w:tcW w:w="1276" w:type="dxa"/>
          </w:tcPr>
          <w:p w14:paraId="577C21C1" w14:textId="5085DD33" w:rsidR="00224E52" w:rsidRDefault="00161558" w:rsidP="00F031B4">
            <w:pPr>
              <w:tabs>
                <w:tab w:val="left" w:pos="5400"/>
              </w:tabs>
              <w:spacing w:line="240" w:lineRule="auto"/>
              <w:jc w:val="right"/>
            </w:pPr>
            <w:r>
              <w:t>552</w:t>
            </w:r>
          </w:p>
        </w:tc>
      </w:tr>
    </w:tbl>
    <w:p w14:paraId="0953B441" w14:textId="6235BCFD" w:rsidR="00224E52" w:rsidRDefault="000C2ECB" w:rsidP="00F031B4">
      <w:r>
        <w:t>This data is taken from a live system which is subject to change and correct as of 12/06/2025.</w:t>
      </w:r>
      <w:r w:rsidR="00F031B4">
        <w:t xml:space="preserve">  </w:t>
      </w:r>
      <w:r>
        <w:t>The number of Conditional Offers of Fixed Penalty Notices Issued (COFPNs Issued) are by date of offence rather than date of issue.</w:t>
      </w:r>
    </w:p>
    <w:p w14:paraId="178AF40A" w14:textId="77777777" w:rsidR="00B64A3F" w:rsidRDefault="00B64A3F" w:rsidP="00B64A3F">
      <w:pPr>
        <w:tabs>
          <w:tab w:val="left" w:pos="5400"/>
        </w:tabs>
        <w:rPr>
          <w:rFonts w:eastAsiaTheme="majorEastAsia" w:cstheme="majorBidi"/>
          <w:b/>
          <w:color w:val="000000" w:themeColor="text1"/>
          <w:szCs w:val="26"/>
        </w:rPr>
      </w:pPr>
      <w:r w:rsidRPr="00B64A3F">
        <w:rPr>
          <w:rFonts w:eastAsiaTheme="majorEastAsia" w:cstheme="majorBidi"/>
          <w:b/>
          <w:color w:val="000000" w:themeColor="text1"/>
          <w:szCs w:val="26"/>
        </w:rPr>
        <w:lastRenderedPageBreak/>
        <w:t>4.</w:t>
      </w:r>
      <w:r>
        <w:rPr>
          <w:rFonts w:eastAsiaTheme="majorEastAsia" w:cstheme="majorBidi"/>
          <w:b/>
          <w:color w:val="000000" w:themeColor="text1"/>
          <w:szCs w:val="26"/>
        </w:rPr>
        <w:t xml:space="preserve"> </w:t>
      </w:r>
      <w:r w:rsidRPr="00B64A3F">
        <w:rPr>
          <w:rFonts w:eastAsiaTheme="majorEastAsia" w:cstheme="majorBidi"/>
          <w:b/>
          <w:color w:val="000000" w:themeColor="text1"/>
          <w:szCs w:val="26"/>
        </w:rPr>
        <w:t>What were the highest five speeds recorded in individual speed checks across the region between April 6, 2024 and April 5, 2025? For each case, please provide the road, the speed limit on that road, and the month (e.g. April 2024).</w:t>
      </w:r>
    </w:p>
    <w:p w14:paraId="447B5E73" w14:textId="22084B4E" w:rsidR="0077239E" w:rsidRDefault="00F031B4" w:rsidP="0077239E">
      <w:pPr>
        <w:tabs>
          <w:tab w:val="left" w:pos="5400"/>
        </w:tabs>
      </w:pPr>
      <w:r>
        <w:t>Again</w:t>
      </w:r>
      <w:r w:rsidR="0077239E">
        <w:t>, I estimate that retrieving data for all speeding fines (i.e. including police officer detect</w:t>
      </w:r>
      <w:r>
        <w:t>ed</w:t>
      </w:r>
      <w:r w:rsidR="0077239E">
        <w:t>) would cost well in excess of the current FOI cost threshold of £600 to process your request.  I am therefore refusing to provide the information sought in terms of section 12(1) of the Act - Excessive Cost of Compliance.</w:t>
      </w:r>
    </w:p>
    <w:p w14:paraId="4BE32BA8" w14:textId="333DC0B6" w:rsidR="0077239E" w:rsidRDefault="0077239E" w:rsidP="0077239E">
      <w:pPr>
        <w:tabs>
          <w:tab w:val="left" w:pos="5400"/>
        </w:tabs>
      </w:pPr>
      <w:r>
        <w:t>By way of explanation the only way to collate this data would be to manually assess each crime report to determine the speed recorded. This is clearly an exercise that would far exceed the cost threshold outlined within the Act.</w:t>
      </w:r>
    </w:p>
    <w:p w14:paraId="3EE8CD70" w14:textId="7E8DE737" w:rsidR="0077239E" w:rsidRDefault="0077239E" w:rsidP="0077239E">
      <w:pPr>
        <w:tabs>
          <w:tab w:val="left" w:pos="5400"/>
        </w:tabs>
      </w:pPr>
      <w:r>
        <w:t>As such the following information relates only to speed camera detected offences.</w:t>
      </w:r>
    </w:p>
    <w:p w14:paraId="20B0F239" w14:textId="1DCDC42F" w:rsidR="00033CE7" w:rsidRDefault="00033CE7" w:rsidP="00793DD5">
      <w:pPr>
        <w:tabs>
          <w:tab w:val="left" w:pos="5400"/>
        </w:tabs>
      </w:pPr>
      <w:r w:rsidRPr="00033CE7">
        <w:t>In response to your request, the table below display</w:t>
      </w:r>
      <w:r>
        <w:t>s</w:t>
      </w:r>
      <w:r w:rsidRPr="00033CE7">
        <w:t xml:space="preserve"> </w:t>
      </w:r>
      <w:r>
        <w:t>five</w:t>
      </w:r>
      <w:r w:rsidRPr="00033CE7">
        <w:t xml:space="preserve"> </w:t>
      </w:r>
      <w:r w:rsidR="00F031B4">
        <w:t xml:space="preserve">highest </w:t>
      </w:r>
      <w:r w:rsidRPr="00033CE7">
        <w:t>speed</w:t>
      </w:r>
      <w:r w:rsidR="00F031B4">
        <w:t>s detected</w:t>
      </w:r>
      <w:r w:rsidRPr="00033CE7">
        <w:t xml:space="preserve"> between April 6, 2024 and April 5, 2025</w:t>
      </w:r>
      <w:r>
        <w:t xml:space="preserve"> (inclusive).</w:t>
      </w:r>
    </w:p>
    <w:tbl>
      <w:tblPr>
        <w:tblStyle w:val="TableGrid"/>
        <w:tblW w:w="0" w:type="auto"/>
        <w:tblLook w:val="04A0" w:firstRow="1" w:lastRow="0" w:firstColumn="1" w:lastColumn="0" w:noHBand="0" w:noVBand="1"/>
        <w:tblCaption w:val="Example table"/>
        <w:tblDescription w:val="Example table"/>
      </w:tblPr>
      <w:tblGrid>
        <w:gridCol w:w="1270"/>
        <w:gridCol w:w="5480"/>
        <w:gridCol w:w="1192"/>
        <w:gridCol w:w="750"/>
        <w:gridCol w:w="936"/>
      </w:tblGrid>
      <w:tr w:rsidR="00033CE7" w:rsidRPr="00557306" w14:paraId="34BDABB1" w14:textId="77777777" w:rsidTr="00B86F7C">
        <w:trPr>
          <w:tblHeader/>
        </w:trPr>
        <w:tc>
          <w:tcPr>
            <w:tcW w:w="0" w:type="auto"/>
            <w:shd w:val="clear" w:color="auto" w:fill="D9D9D9" w:themeFill="background1" w:themeFillShade="D9"/>
          </w:tcPr>
          <w:p w14:paraId="167840E6" w14:textId="4967C2D2" w:rsidR="00033CE7" w:rsidRDefault="00033CE7" w:rsidP="00F031B4">
            <w:pPr>
              <w:spacing w:line="240" w:lineRule="auto"/>
              <w:rPr>
                <w:b/>
              </w:rPr>
            </w:pPr>
            <w:r>
              <w:rPr>
                <w:b/>
              </w:rPr>
              <w:t>Speed (mph)</w:t>
            </w:r>
          </w:p>
        </w:tc>
        <w:tc>
          <w:tcPr>
            <w:tcW w:w="0" w:type="auto"/>
            <w:shd w:val="clear" w:color="auto" w:fill="D9D9D9" w:themeFill="background1" w:themeFillShade="D9"/>
          </w:tcPr>
          <w:p w14:paraId="34BDABAC" w14:textId="2F2AC299" w:rsidR="00033CE7" w:rsidRPr="00557306" w:rsidRDefault="00033CE7" w:rsidP="00F031B4">
            <w:pPr>
              <w:spacing w:line="240" w:lineRule="auto"/>
              <w:rPr>
                <w:b/>
              </w:rPr>
            </w:pPr>
            <w:r>
              <w:rPr>
                <w:b/>
              </w:rPr>
              <w:t>Site</w:t>
            </w:r>
          </w:p>
        </w:tc>
        <w:tc>
          <w:tcPr>
            <w:tcW w:w="0" w:type="auto"/>
            <w:shd w:val="clear" w:color="auto" w:fill="D9D9D9" w:themeFill="background1" w:themeFillShade="D9"/>
          </w:tcPr>
          <w:p w14:paraId="34BDABAD" w14:textId="0023282E" w:rsidR="00033CE7" w:rsidRPr="00557306" w:rsidRDefault="00033CE7" w:rsidP="00F031B4">
            <w:pPr>
              <w:spacing w:line="240" w:lineRule="auto"/>
              <w:rPr>
                <w:b/>
              </w:rPr>
            </w:pPr>
            <w:r>
              <w:rPr>
                <w:b/>
              </w:rPr>
              <w:t>Speed limit</w:t>
            </w:r>
          </w:p>
        </w:tc>
        <w:tc>
          <w:tcPr>
            <w:tcW w:w="0" w:type="auto"/>
            <w:shd w:val="clear" w:color="auto" w:fill="D9D9D9" w:themeFill="background1" w:themeFillShade="D9"/>
          </w:tcPr>
          <w:p w14:paraId="34BDABAE" w14:textId="77876414" w:rsidR="00033CE7" w:rsidRPr="00557306" w:rsidRDefault="00033CE7" w:rsidP="00F031B4">
            <w:pPr>
              <w:spacing w:line="240" w:lineRule="auto"/>
              <w:rPr>
                <w:b/>
              </w:rPr>
            </w:pPr>
            <w:r>
              <w:rPr>
                <w:b/>
              </w:rPr>
              <w:t>Year</w:t>
            </w:r>
          </w:p>
        </w:tc>
        <w:tc>
          <w:tcPr>
            <w:tcW w:w="0" w:type="auto"/>
            <w:shd w:val="clear" w:color="auto" w:fill="D9D9D9" w:themeFill="background1" w:themeFillShade="D9"/>
          </w:tcPr>
          <w:p w14:paraId="34BDABAF" w14:textId="75049EC7" w:rsidR="00033CE7" w:rsidRPr="00557306" w:rsidRDefault="00033CE7" w:rsidP="00F031B4">
            <w:pPr>
              <w:spacing w:line="240" w:lineRule="auto"/>
              <w:rPr>
                <w:b/>
              </w:rPr>
            </w:pPr>
            <w:r>
              <w:rPr>
                <w:b/>
              </w:rPr>
              <w:t>Month</w:t>
            </w:r>
          </w:p>
        </w:tc>
      </w:tr>
      <w:tr w:rsidR="00033CE7" w14:paraId="34BDABB7" w14:textId="77777777" w:rsidTr="00B86F7C">
        <w:tc>
          <w:tcPr>
            <w:tcW w:w="0" w:type="auto"/>
          </w:tcPr>
          <w:p w14:paraId="2A33C170" w14:textId="205C412F" w:rsidR="00033CE7" w:rsidRPr="00033CE7" w:rsidRDefault="00033CE7" w:rsidP="00F031B4">
            <w:pPr>
              <w:tabs>
                <w:tab w:val="left" w:pos="5400"/>
              </w:tabs>
              <w:spacing w:line="240" w:lineRule="auto"/>
            </w:pPr>
            <w:r>
              <w:t>148</w:t>
            </w:r>
          </w:p>
        </w:tc>
        <w:tc>
          <w:tcPr>
            <w:tcW w:w="0" w:type="auto"/>
          </w:tcPr>
          <w:p w14:paraId="34BDABB2" w14:textId="1E5E7ED0" w:rsidR="00033CE7" w:rsidRDefault="00033CE7" w:rsidP="00F031B4">
            <w:pPr>
              <w:tabs>
                <w:tab w:val="left" w:pos="5400"/>
              </w:tabs>
              <w:spacing w:line="240" w:lineRule="auto"/>
            </w:pPr>
            <w:r w:rsidRPr="00033CE7">
              <w:t>A68 Road Soutra Hill  North From the West Entrance to Dunlaw Wind Farm Scottish Borders</w:t>
            </w:r>
            <w:r>
              <w:t xml:space="preserve"> </w:t>
            </w:r>
          </w:p>
        </w:tc>
        <w:tc>
          <w:tcPr>
            <w:tcW w:w="0" w:type="auto"/>
          </w:tcPr>
          <w:p w14:paraId="34BDABB3" w14:textId="08127020" w:rsidR="00033CE7" w:rsidRDefault="00033CE7" w:rsidP="00F031B4">
            <w:pPr>
              <w:tabs>
                <w:tab w:val="left" w:pos="5400"/>
              </w:tabs>
              <w:spacing w:line="240" w:lineRule="auto"/>
            </w:pPr>
            <w:r>
              <w:t>60</w:t>
            </w:r>
          </w:p>
        </w:tc>
        <w:tc>
          <w:tcPr>
            <w:tcW w:w="0" w:type="auto"/>
          </w:tcPr>
          <w:p w14:paraId="34BDABB4" w14:textId="212C6560" w:rsidR="00033CE7" w:rsidRDefault="00033CE7" w:rsidP="00F031B4">
            <w:pPr>
              <w:tabs>
                <w:tab w:val="left" w:pos="5400"/>
              </w:tabs>
              <w:spacing w:line="240" w:lineRule="auto"/>
              <w:jc w:val="right"/>
            </w:pPr>
            <w:r>
              <w:t>2024</w:t>
            </w:r>
          </w:p>
        </w:tc>
        <w:tc>
          <w:tcPr>
            <w:tcW w:w="0" w:type="auto"/>
          </w:tcPr>
          <w:p w14:paraId="34BDABB5" w14:textId="28F1BEBA" w:rsidR="00033CE7" w:rsidRDefault="00033CE7" w:rsidP="00F031B4">
            <w:pPr>
              <w:tabs>
                <w:tab w:val="left" w:pos="5400"/>
              </w:tabs>
              <w:spacing w:line="240" w:lineRule="auto"/>
            </w:pPr>
            <w:r>
              <w:t>8</w:t>
            </w:r>
          </w:p>
        </w:tc>
      </w:tr>
      <w:tr w:rsidR="00033CE7" w14:paraId="227D30CE" w14:textId="77777777" w:rsidTr="00B86F7C">
        <w:tc>
          <w:tcPr>
            <w:tcW w:w="0" w:type="auto"/>
          </w:tcPr>
          <w:p w14:paraId="1CED3E34" w14:textId="0B38568A" w:rsidR="00033CE7" w:rsidRDefault="00B86F7C" w:rsidP="00F031B4">
            <w:pPr>
              <w:tabs>
                <w:tab w:val="left" w:pos="5400"/>
              </w:tabs>
              <w:spacing w:line="240" w:lineRule="auto"/>
            </w:pPr>
            <w:r>
              <w:t>138</w:t>
            </w:r>
          </w:p>
        </w:tc>
        <w:tc>
          <w:tcPr>
            <w:tcW w:w="0" w:type="auto"/>
          </w:tcPr>
          <w:p w14:paraId="54781F0A" w14:textId="6B80921B" w:rsidR="00033CE7" w:rsidRPr="00033CE7" w:rsidRDefault="00B86F7C" w:rsidP="00F031B4">
            <w:pPr>
              <w:tabs>
                <w:tab w:val="left" w:pos="5400"/>
              </w:tabs>
              <w:spacing w:line="240" w:lineRule="auto"/>
            </w:pPr>
            <w:r w:rsidRPr="00B86F7C">
              <w:t>A92 Dundee to Aberdeen road near Hillside Portlethen</w:t>
            </w:r>
          </w:p>
        </w:tc>
        <w:tc>
          <w:tcPr>
            <w:tcW w:w="0" w:type="auto"/>
          </w:tcPr>
          <w:p w14:paraId="1F4BADC8" w14:textId="56AD9706" w:rsidR="00033CE7" w:rsidRDefault="00B86F7C" w:rsidP="00F031B4">
            <w:pPr>
              <w:tabs>
                <w:tab w:val="left" w:pos="5400"/>
              </w:tabs>
              <w:spacing w:line="240" w:lineRule="auto"/>
            </w:pPr>
            <w:r>
              <w:t>70</w:t>
            </w:r>
          </w:p>
        </w:tc>
        <w:tc>
          <w:tcPr>
            <w:tcW w:w="0" w:type="auto"/>
          </w:tcPr>
          <w:p w14:paraId="3556A1C1" w14:textId="0283CAFF" w:rsidR="00033CE7" w:rsidRDefault="00B86F7C" w:rsidP="00F031B4">
            <w:pPr>
              <w:tabs>
                <w:tab w:val="left" w:pos="5400"/>
              </w:tabs>
              <w:spacing w:line="240" w:lineRule="auto"/>
              <w:jc w:val="right"/>
            </w:pPr>
            <w:r>
              <w:t>2025</w:t>
            </w:r>
          </w:p>
        </w:tc>
        <w:tc>
          <w:tcPr>
            <w:tcW w:w="0" w:type="auto"/>
          </w:tcPr>
          <w:p w14:paraId="5788499F" w14:textId="150F4718" w:rsidR="00033CE7" w:rsidRDefault="00B86F7C" w:rsidP="00F031B4">
            <w:pPr>
              <w:tabs>
                <w:tab w:val="left" w:pos="5400"/>
              </w:tabs>
              <w:spacing w:line="240" w:lineRule="auto"/>
            </w:pPr>
            <w:r>
              <w:t>2</w:t>
            </w:r>
          </w:p>
        </w:tc>
      </w:tr>
      <w:tr w:rsidR="00B86F7C" w14:paraId="308E5F32" w14:textId="77777777" w:rsidTr="00B86F7C">
        <w:tc>
          <w:tcPr>
            <w:tcW w:w="0" w:type="auto"/>
          </w:tcPr>
          <w:p w14:paraId="2D5A5F8A" w14:textId="7E00CF06" w:rsidR="00B86F7C" w:rsidRDefault="00B86F7C" w:rsidP="00F031B4">
            <w:pPr>
              <w:tabs>
                <w:tab w:val="left" w:pos="5400"/>
              </w:tabs>
              <w:spacing w:line="240" w:lineRule="auto"/>
            </w:pPr>
            <w:r>
              <w:t>134</w:t>
            </w:r>
          </w:p>
        </w:tc>
        <w:tc>
          <w:tcPr>
            <w:tcW w:w="0" w:type="auto"/>
          </w:tcPr>
          <w:p w14:paraId="7F100BDE" w14:textId="64D10A68" w:rsidR="00B86F7C" w:rsidRPr="00033CE7" w:rsidRDefault="00B86F7C" w:rsidP="00F031B4">
            <w:pPr>
              <w:tabs>
                <w:tab w:val="left" w:pos="5400"/>
              </w:tabs>
              <w:spacing w:line="240" w:lineRule="auto"/>
            </w:pPr>
            <w:r w:rsidRPr="00B86F7C">
              <w:t>M80 near to Barnego Road Overbridge Dunipace</w:t>
            </w:r>
          </w:p>
        </w:tc>
        <w:tc>
          <w:tcPr>
            <w:tcW w:w="0" w:type="auto"/>
          </w:tcPr>
          <w:p w14:paraId="25A44294" w14:textId="5CFBF654" w:rsidR="00B86F7C" w:rsidRDefault="00B86F7C" w:rsidP="00F031B4">
            <w:pPr>
              <w:tabs>
                <w:tab w:val="left" w:pos="5400"/>
              </w:tabs>
              <w:spacing w:line="240" w:lineRule="auto"/>
            </w:pPr>
            <w:r>
              <w:t>70</w:t>
            </w:r>
          </w:p>
        </w:tc>
        <w:tc>
          <w:tcPr>
            <w:tcW w:w="0" w:type="auto"/>
          </w:tcPr>
          <w:p w14:paraId="299AF638" w14:textId="45E9BC16" w:rsidR="00B86F7C" w:rsidRDefault="00B86F7C" w:rsidP="00F031B4">
            <w:pPr>
              <w:tabs>
                <w:tab w:val="left" w:pos="5400"/>
              </w:tabs>
              <w:spacing w:line="240" w:lineRule="auto"/>
              <w:jc w:val="right"/>
            </w:pPr>
            <w:r>
              <w:t>2024</w:t>
            </w:r>
          </w:p>
        </w:tc>
        <w:tc>
          <w:tcPr>
            <w:tcW w:w="0" w:type="auto"/>
          </w:tcPr>
          <w:p w14:paraId="38E47CA4" w14:textId="32E16372" w:rsidR="00B86F7C" w:rsidRDefault="00B86F7C" w:rsidP="00F031B4">
            <w:pPr>
              <w:tabs>
                <w:tab w:val="left" w:pos="5400"/>
              </w:tabs>
              <w:spacing w:line="240" w:lineRule="auto"/>
            </w:pPr>
            <w:r>
              <w:t>7</w:t>
            </w:r>
          </w:p>
        </w:tc>
      </w:tr>
      <w:tr w:rsidR="00B86F7C" w14:paraId="2E54DDB4" w14:textId="77777777" w:rsidTr="00B86F7C">
        <w:tc>
          <w:tcPr>
            <w:tcW w:w="0" w:type="auto"/>
          </w:tcPr>
          <w:p w14:paraId="56F8ABA1" w14:textId="3EFF3702" w:rsidR="00B86F7C" w:rsidRDefault="00B86F7C" w:rsidP="00F031B4">
            <w:pPr>
              <w:tabs>
                <w:tab w:val="left" w:pos="5400"/>
              </w:tabs>
              <w:spacing w:line="240" w:lineRule="auto"/>
            </w:pPr>
            <w:r>
              <w:t>131</w:t>
            </w:r>
          </w:p>
        </w:tc>
        <w:tc>
          <w:tcPr>
            <w:tcW w:w="0" w:type="auto"/>
          </w:tcPr>
          <w:p w14:paraId="1CDD2E89" w14:textId="04D25D82" w:rsidR="00B86F7C" w:rsidRPr="00033CE7" w:rsidRDefault="00B86F7C" w:rsidP="00F031B4">
            <w:pPr>
              <w:tabs>
                <w:tab w:val="left" w:pos="5400"/>
              </w:tabs>
              <w:spacing w:line="240" w:lineRule="auto"/>
            </w:pPr>
            <w:r w:rsidRPr="00B86F7C">
              <w:t>A82 1 mile south of Altsigh</w:t>
            </w:r>
            <w:r>
              <w:t xml:space="preserve"> </w:t>
            </w:r>
            <w:r w:rsidRPr="00B86F7C">
              <w:t>Youth Hostel near Invermoriston</w:t>
            </w:r>
          </w:p>
        </w:tc>
        <w:tc>
          <w:tcPr>
            <w:tcW w:w="0" w:type="auto"/>
          </w:tcPr>
          <w:p w14:paraId="6C4EF896" w14:textId="4A3C4CCD" w:rsidR="00B86F7C" w:rsidRDefault="00B86F7C" w:rsidP="00F031B4">
            <w:pPr>
              <w:tabs>
                <w:tab w:val="left" w:pos="5400"/>
              </w:tabs>
              <w:spacing w:line="240" w:lineRule="auto"/>
            </w:pPr>
            <w:r>
              <w:t>60</w:t>
            </w:r>
          </w:p>
        </w:tc>
        <w:tc>
          <w:tcPr>
            <w:tcW w:w="0" w:type="auto"/>
          </w:tcPr>
          <w:p w14:paraId="2CA382E3" w14:textId="03AD69C0" w:rsidR="00B86F7C" w:rsidRDefault="00B86F7C" w:rsidP="00F031B4">
            <w:pPr>
              <w:tabs>
                <w:tab w:val="left" w:pos="5400"/>
              </w:tabs>
              <w:spacing w:line="240" w:lineRule="auto"/>
              <w:jc w:val="right"/>
            </w:pPr>
            <w:r>
              <w:t>2024</w:t>
            </w:r>
          </w:p>
        </w:tc>
        <w:tc>
          <w:tcPr>
            <w:tcW w:w="0" w:type="auto"/>
          </w:tcPr>
          <w:p w14:paraId="17E103A0" w14:textId="2EBE9529" w:rsidR="00B86F7C" w:rsidRDefault="00B86F7C" w:rsidP="00F031B4">
            <w:pPr>
              <w:tabs>
                <w:tab w:val="left" w:pos="5400"/>
              </w:tabs>
              <w:spacing w:line="240" w:lineRule="auto"/>
            </w:pPr>
            <w:r>
              <w:t>7</w:t>
            </w:r>
          </w:p>
        </w:tc>
      </w:tr>
      <w:tr w:rsidR="00B86F7C" w14:paraId="46F7F3C6" w14:textId="77777777" w:rsidTr="00B86F7C">
        <w:tc>
          <w:tcPr>
            <w:tcW w:w="0" w:type="auto"/>
          </w:tcPr>
          <w:p w14:paraId="3E9C1DA3" w14:textId="164CF71F" w:rsidR="00B86F7C" w:rsidRDefault="00B86F7C" w:rsidP="00F031B4">
            <w:pPr>
              <w:tabs>
                <w:tab w:val="left" w:pos="5400"/>
              </w:tabs>
              <w:spacing w:line="240" w:lineRule="auto"/>
            </w:pPr>
            <w:r>
              <w:t>126</w:t>
            </w:r>
          </w:p>
        </w:tc>
        <w:tc>
          <w:tcPr>
            <w:tcW w:w="0" w:type="auto"/>
          </w:tcPr>
          <w:p w14:paraId="0629BD1A" w14:textId="487611A7" w:rsidR="00B86F7C" w:rsidRPr="00033CE7" w:rsidRDefault="00B86F7C" w:rsidP="00F031B4">
            <w:pPr>
              <w:tabs>
                <w:tab w:val="left" w:pos="5400"/>
              </w:tabs>
              <w:spacing w:line="240" w:lineRule="auto"/>
            </w:pPr>
            <w:r w:rsidRPr="00B86F7C">
              <w:t>A1 at Haddington, East Lothian</w:t>
            </w:r>
          </w:p>
        </w:tc>
        <w:tc>
          <w:tcPr>
            <w:tcW w:w="0" w:type="auto"/>
          </w:tcPr>
          <w:p w14:paraId="0A483B7B" w14:textId="715D5821" w:rsidR="00B86F7C" w:rsidRDefault="00B86F7C" w:rsidP="00F031B4">
            <w:pPr>
              <w:tabs>
                <w:tab w:val="left" w:pos="5400"/>
              </w:tabs>
              <w:spacing w:line="240" w:lineRule="auto"/>
            </w:pPr>
            <w:r>
              <w:t>70</w:t>
            </w:r>
          </w:p>
        </w:tc>
        <w:tc>
          <w:tcPr>
            <w:tcW w:w="0" w:type="auto"/>
          </w:tcPr>
          <w:p w14:paraId="101E9788" w14:textId="2DD70667" w:rsidR="00B86F7C" w:rsidRDefault="00B86F7C" w:rsidP="00F031B4">
            <w:pPr>
              <w:tabs>
                <w:tab w:val="left" w:pos="5400"/>
              </w:tabs>
              <w:spacing w:line="240" w:lineRule="auto"/>
              <w:jc w:val="right"/>
            </w:pPr>
            <w:r>
              <w:t>2025</w:t>
            </w:r>
          </w:p>
        </w:tc>
        <w:tc>
          <w:tcPr>
            <w:tcW w:w="0" w:type="auto"/>
          </w:tcPr>
          <w:p w14:paraId="00A7F894" w14:textId="2D1D6906" w:rsidR="00B86F7C" w:rsidRDefault="00B86F7C" w:rsidP="00F031B4">
            <w:pPr>
              <w:tabs>
                <w:tab w:val="left" w:pos="5400"/>
              </w:tabs>
              <w:spacing w:line="240" w:lineRule="auto"/>
            </w:pPr>
            <w:r>
              <w:t>3</w:t>
            </w:r>
          </w:p>
        </w:tc>
      </w:tr>
    </w:tbl>
    <w:p w14:paraId="10770ED7" w14:textId="788F6FD0" w:rsidR="00B86F7C" w:rsidRPr="00B86F7C" w:rsidRDefault="00B86F7C" w:rsidP="00F031B4">
      <w:pPr>
        <w:tabs>
          <w:tab w:val="left" w:pos="5400"/>
        </w:tabs>
      </w:pPr>
      <w:r>
        <w:t>This data is taken from a live system which is subject to change and correct as of 12/06/2025.</w:t>
      </w:r>
      <w:r w:rsidR="00F031B4">
        <w:t xml:space="preserve">  </w:t>
      </w:r>
      <w:r w:rsidRPr="00B86F7C">
        <w:t>The number of Conditional Offers of Fixed Penalty Notices Issued (COFPNs Issued) are by date of offence rather than date of issue.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2212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50A2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777BB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7A3B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4ACAC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2D802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1D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92FB8"/>
    <w:multiLevelType w:val="hybridMultilevel"/>
    <w:tmpl w:val="E3746B9C"/>
    <w:lvl w:ilvl="0" w:tplc="C3A06D5C">
      <w:start w:val="1"/>
      <w:numFmt w:val="bullet"/>
      <w:lvlText w:val="-"/>
      <w:lvlJc w:val="left"/>
      <w:pPr>
        <w:ind w:left="720" w:hanging="360"/>
      </w:pPr>
      <w:rPr>
        <w:rFonts w:ascii="Arial" w:hAnsi="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65290C"/>
    <w:multiLevelType w:val="hybridMultilevel"/>
    <w:tmpl w:val="F1ACE3B2"/>
    <w:lvl w:ilvl="0" w:tplc="014E87E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C7B3E"/>
    <w:multiLevelType w:val="hybridMultilevel"/>
    <w:tmpl w:val="A338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54822839">
    <w:abstractNumId w:val="2"/>
  </w:num>
  <w:num w:numId="3" w16cid:durableId="1405496445">
    <w:abstractNumId w:val="0"/>
  </w:num>
  <w:num w:numId="4" w16cid:durableId="141335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CE7"/>
    <w:rsid w:val="00090F3B"/>
    <w:rsid w:val="000B0F1B"/>
    <w:rsid w:val="000C2ECB"/>
    <w:rsid w:val="000E2F19"/>
    <w:rsid w:val="000E6526"/>
    <w:rsid w:val="00141533"/>
    <w:rsid w:val="00151DD0"/>
    <w:rsid w:val="00161558"/>
    <w:rsid w:val="00167528"/>
    <w:rsid w:val="00174BDE"/>
    <w:rsid w:val="00195CC4"/>
    <w:rsid w:val="00207326"/>
    <w:rsid w:val="00224E52"/>
    <w:rsid w:val="00253DF6"/>
    <w:rsid w:val="00255F1E"/>
    <w:rsid w:val="0028545B"/>
    <w:rsid w:val="002F24BF"/>
    <w:rsid w:val="002F5274"/>
    <w:rsid w:val="00356BDA"/>
    <w:rsid w:val="0036503B"/>
    <w:rsid w:val="00376A4A"/>
    <w:rsid w:val="003D6D03"/>
    <w:rsid w:val="003E12CA"/>
    <w:rsid w:val="004010DC"/>
    <w:rsid w:val="004341F0"/>
    <w:rsid w:val="00456324"/>
    <w:rsid w:val="00474B46"/>
    <w:rsid w:val="00475460"/>
    <w:rsid w:val="00490317"/>
    <w:rsid w:val="00491644"/>
    <w:rsid w:val="00496A08"/>
    <w:rsid w:val="004E1605"/>
    <w:rsid w:val="004F653C"/>
    <w:rsid w:val="00540A52"/>
    <w:rsid w:val="005506B0"/>
    <w:rsid w:val="00557306"/>
    <w:rsid w:val="00623A20"/>
    <w:rsid w:val="00645CFA"/>
    <w:rsid w:val="00685219"/>
    <w:rsid w:val="006D5799"/>
    <w:rsid w:val="007016B1"/>
    <w:rsid w:val="007440EA"/>
    <w:rsid w:val="00750D83"/>
    <w:rsid w:val="0077239E"/>
    <w:rsid w:val="00785DBC"/>
    <w:rsid w:val="00793DD5"/>
    <w:rsid w:val="007D55F6"/>
    <w:rsid w:val="007F490F"/>
    <w:rsid w:val="00854A15"/>
    <w:rsid w:val="0086779C"/>
    <w:rsid w:val="00874BFD"/>
    <w:rsid w:val="008964EF"/>
    <w:rsid w:val="00897116"/>
    <w:rsid w:val="00915E01"/>
    <w:rsid w:val="009437F7"/>
    <w:rsid w:val="009631A4"/>
    <w:rsid w:val="00977296"/>
    <w:rsid w:val="00A04A7E"/>
    <w:rsid w:val="00A24230"/>
    <w:rsid w:val="00A25E93"/>
    <w:rsid w:val="00A320FF"/>
    <w:rsid w:val="00A70AC0"/>
    <w:rsid w:val="00A84EA9"/>
    <w:rsid w:val="00AC443C"/>
    <w:rsid w:val="00AC6465"/>
    <w:rsid w:val="00B01AE3"/>
    <w:rsid w:val="00B033D6"/>
    <w:rsid w:val="00B11A55"/>
    <w:rsid w:val="00B17211"/>
    <w:rsid w:val="00B461B2"/>
    <w:rsid w:val="00B64A3F"/>
    <w:rsid w:val="00B654B6"/>
    <w:rsid w:val="00B71B3C"/>
    <w:rsid w:val="00B86F7C"/>
    <w:rsid w:val="00BB13B3"/>
    <w:rsid w:val="00BC389E"/>
    <w:rsid w:val="00BD7172"/>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031B4"/>
    <w:rsid w:val="00FB1D69"/>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3179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1213</Words>
  <Characters>6915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2025-06-26T13:28:00Z</dcterms:created>
  <dcterms:modified xsi:type="dcterms:W3CDTF">2025-06-27T12:26:00Z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