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139A12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D3A2D">
              <w:t>2443</w:t>
            </w:r>
          </w:p>
          <w:p w14:paraId="34BDABA6" w14:textId="2719753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9D3A2D">
              <w:t>10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4BDABBD" w14:textId="7EDDABBC" w:rsidR="00BF6B81" w:rsidRDefault="009D3A2D" w:rsidP="009D3A2D">
      <w:pPr>
        <w:pStyle w:val="Heading2"/>
      </w:pPr>
      <w:r w:rsidRPr="009D3A2D">
        <w:br/>
        <w:t>I am writing to request the following information under FOI:</w:t>
      </w:r>
      <w:r w:rsidRPr="009D3A2D">
        <w:br/>
        <w:t>Of the hate crimes reported to Police Scotland under the Hate Crime Act, how many related to complaints about police officers in 2024-25.</w:t>
      </w:r>
    </w:p>
    <w:p w14:paraId="6C0734C4" w14:textId="46F1F2F4" w:rsidR="009D3A2D" w:rsidRDefault="009D3A2D" w:rsidP="009D3A2D">
      <w:r>
        <w:t xml:space="preserve">Police Scotland’s complaint against the police recording systems does not have search markers for aggravators or reason for the complaint. </w:t>
      </w:r>
    </w:p>
    <w:p w14:paraId="31591C69" w14:textId="520EC063" w:rsidR="009D3A2D" w:rsidRDefault="009D3A2D" w:rsidP="009D3A2D">
      <w:r>
        <w:t xml:space="preserve">The only way to collate this data in an accurate manner would be to manually search each CAP to determine relevance to hate crime. </w:t>
      </w:r>
    </w:p>
    <w:p w14:paraId="2426C560" w14:textId="0BD09FD0" w:rsidR="009D3A2D" w:rsidRPr="009D3A2D" w:rsidRDefault="009D3A2D" w:rsidP="009D3A2D">
      <w:r>
        <w:t xml:space="preserve">This is clearly an exercise that would far exceed the 40 hours outlined within the act, as such </w:t>
      </w:r>
      <w:r w:rsidRPr="00453F0A">
        <w:t>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F2A3FB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12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A9C052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12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7ED348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12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BD633B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12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F14735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12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50B855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126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01D30"/>
    <w:rsid w:val="00141533"/>
    <w:rsid w:val="00167528"/>
    <w:rsid w:val="00195CC4"/>
    <w:rsid w:val="00207326"/>
    <w:rsid w:val="00253DF6"/>
    <w:rsid w:val="00255F1E"/>
    <w:rsid w:val="0031478E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C2E43"/>
    <w:rsid w:val="009D3A2D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9126D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1827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2025-12-08T12:29:00Z</dcterms:created>
  <dcterms:modified xsi:type="dcterms:W3CDTF">2025-12-10T07:54:00Z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