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5656D90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1B0CD6">
              <w:t>2605</w:t>
            </w:r>
          </w:p>
          <w:p w14:paraId="7F9C6BF8" w14:textId="523B2E33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478BB">
              <w:t>25</w:t>
            </w:r>
            <w:r>
              <w:t xml:space="preserve"> </w:t>
            </w:r>
            <w:r w:rsidR="001E48D6">
              <w:t>October</w:t>
            </w:r>
            <w:r>
              <w:t xml:space="preserve"> 2023</w:t>
            </w:r>
          </w:p>
        </w:tc>
      </w:tr>
    </w:tbl>
    <w:p w14:paraId="49CEE6E7" w14:textId="59BE77B5" w:rsidR="001B0CD6" w:rsidRPr="001B0CD6" w:rsidRDefault="00793DD5" w:rsidP="001B0CD6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2A0A8AD" w14:textId="7B03387C" w:rsidR="001B0CD6" w:rsidRPr="001B0CD6" w:rsidRDefault="001B0CD6" w:rsidP="001B0CD6">
      <w:pPr>
        <w:pStyle w:val="Heading2"/>
      </w:pPr>
      <w:r w:rsidRPr="001B0CD6">
        <w:t>My query is in relation to the seizure of dogs by police officers, and in particular the XL Bully breed.</w:t>
      </w:r>
    </w:p>
    <w:p w14:paraId="0F0099C6" w14:textId="459AF62A" w:rsidR="001B0CD6" w:rsidRPr="001B0CD6" w:rsidRDefault="001B0CD6" w:rsidP="001B0CD6">
      <w:pPr>
        <w:pStyle w:val="Heading2"/>
      </w:pPr>
      <w:r w:rsidRPr="001B0CD6">
        <w:t>Could you tell me, in the years from 2020/21 to 2022/23, how many dog seizures have been made by Police Scotland officers, and what number of these were confirmed or considered to be the XL Bully breed, broken down by year.</w:t>
      </w:r>
    </w:p>
    <w:p w14:paraId="25180770" w14:textId="77777777" w:rsidR="001B0CD6" w:rsidRPr="001B0CD6" w:rsidRDefault="001B0CD6" w:rsidP="001B0CD6">
      <w:pPr>
        <w:pStyle w:val="Heading2"/>
      </w:pPr>
      <w:r w:rsidRPr="001B0CD6">
        <w:t>If any other information exists, such as the geographical area and reason for seizure, that too would be welcomed.</w:t>
      </w:r>
    </w:p>
    <w:p w14:paraId="0510C507" w14:textId="77777777" w:rsidR="001B0CD6" w:rsidRPr="001B0CD6" w:rsidRDefault="001B0CD6" w:rsidP="001B0CD6">
      <w:pPr>
        <w:tabs>
          <w:tab w:val="left" w:pos="5400"/>
        </w:tabs>
      </w:pPr>
      <w:r w:rsidRPr="001B0CD6">
        <w:t xml:space="preserve">Having considered your request in terms of the Act, I regret to inform you that I am unable to provide you with the information you have requested, as it would prove too costly to do so within the context of the fee regulations.  </w:t>
      </w:r>
    </w:p>
    <w:p w14:paraId="6F6353F0" w14:textId="77777777" w:rsidR="001B0CD6" w:rsidRPr="001B0CD6" w:rsidRDefault="001B0CD6" w:rsidP="001B0CD6">
      <w:pPr>
        <w:tabs>
          <w:tab w:val="left" w:pos="5400"/>
        </w:tabs>
      </w:pPr>
      <w:r w:rsidRPr="001B0CD6">
        <w:t xml:space="preserve">As you may be aware the current cost threshold is £600 and I estimate that it would cost well in excess of this amount to process your request. </w:t>
      </w:r>
    </w:p>
    <w:p w14:paraId="50981972" w14:textId="77777777" w:rsidR="001B0CD6" w:rsidRPr="001B0CD6" w:rsidRDefault="001B0CD6" w:rsidP="001B0CD6">
      <w:pPr>
        <w:tabs>
          <w:tab w:val="left" w:pos="5400"/>
        </w:tabs>
      </w:pPr>
      <w:r w:rsidRPr="001B0CD6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7614FC9C" w14:textId="119D068C" w:rsidR="001B0CD6" w:rsidRPr="001B0CD6" w:rsidRDefault="009770F6" w:rsidP="001B0CD6">
      <w:pPr>
        <w:tabs>
          <w:tab w:val="left" w:pos="5400"/>
        </w:tabs>
      </w:pPr>
      <w:r w:rsidRPr="009770F6">
        <w:t xml:space="preserve">By way of explanation, Police Scotland record crimes using the Scottish Government Justice Department </w:t>
      </w:r>
      <w:hyperlink r:id="rId8" w:history="1">
        <w:r w:rsidRPr="009770F6">
          <w:rPr>
            <w:rStyle w:val="Hyperlink"/>
          </w:rPr>
          <w:t>crime classification codes</w:t>
        </w:r>
      </w:hyperlink>
      <w:r w:rsidRPr="009770F6">
        <w:t xml:space="preserve">.  </w:t>
      </w:r>
      <w:r w:rsidR="001B0CD6" w:rsidRPr="001B0CD6">
        <w:t xml:space="preserve">With regard to your request, </w:t>
      </w:r>
      <w:r w:rsidR="001B0CD6">
        <w:t xml:space="preserve">where there has been a seizure of a dog, these would likely be </w:t>
      </w:r>
      <w:r w:rsidR="001B0CD6" w:rsidRPr="001B0CD6">
        <w:t xml:space="preserve">recorded </w:t>
      </w:r>
      <w:r w:rsidR="001B0CD6">
        <w:t xml:space="preserve">under the classification of </w:t>
      </w:r>
      <w:r w:rsidR="001B0CD6" w:rsidRPr="001B0CD6">
        <w:t xml:space="preserve">offences involving dangerous dogs. Therefore the only way to provide an accurate response to your request would be to manually examine each one of these crime reports since </w:t>
      </w:r>
      <w:r w:rsidR="001B0CD6">
        <w:t>April 2020</w:t>
      </w:r>
      <w:r w:rsidR="001B0CD6" w:rsidRPr="001B0CD6">
        <w:t xml:space="preserve"> to establish whether the circumstances were relevant to the specifics of your request. There are no relevant markers which allow the automatic retrieval of this level of information.  </w:t>
      </w:r>
    </w:p>
    <w:p w14:paraId="2BCAC1BE" w14:textId="12F0BD5C" w:rsidR="009770F6" w:rsidRPr="00B11A55" w:rsidRDefault="009770F6" w:rsidP="00793DD5">
      <w:pPr>
        <w:tabs>
          <w:tab w:val="left" w:pos="5400"/>
        </w:tabs>
      </w:pPr>
      <w:r>
        <w:lastRenderedPageBreak/>
        <w:t xml:space="preserve">To be of assistance you can access our recorded and detected crime statistics for offences under the dangerous Dogs Act on our website: </w:t>
      </w:r>
      <w:hyperlink r:id="rId9" w:history="1">
        <w:r>
          <w:rPr>
            <w:rStyle w:val="Hyperlink"/>
          </w:rPr>
          <w:t>Crime data - Police Scotland</w:t>
        </w:r>
      </w:hyperlink>
      <w:r>
        <w:t xml:space="preserve"> – Group. 6</w:t>
      </w:r>
    </w:p>
    <w:p w14:paraId="0032519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0ECBD94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78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708EA14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78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0DDCCBD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78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3F02CD6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78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20C0110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78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7EB05B8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78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478BB"/>
    <w:rsid w:val="00167528"/>
    <w:rsid w:val="00195CC4"/>
    <w:rsid w:val="001B0CD6"/>
    <w:rsid w:val="001E48D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0F6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977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3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cot/publications/recorded-crime-scotland-classification-crimes-offences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how-we-do-it/crime-data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508</Words>
  <Characters>2898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2023-10-25T13:44:00Z</cp:lastPrinted>
  <dcterms:created xsi:type="dcterms:W3CDTF">2021-10-06T12:31:00Z</dcterms:created>
  <dcterms:modified xsi:type="dcterms:W3CDTF">2023-10-25T13:44:00Z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