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F6D8B49" w:rsidR="00B17211" w:rsidRDefault="00FF0BF7" w:rsidP="00540A52">
            <w:pPr>
              <w:pStyle w:val="Heading1"/>
              <w:spacing w:before="0" w:after="0" w:line="240" w:lineRule="auto"/>
            </w:pPr>
            <w:r>
              <w:t xml:space="preserve"> </w:t>
            </w:r>
            <w:r w:rsidR="007F490F"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46DFF665" w14:textId="03A391B5" w:rsidR="00E15DB9" w:rsidRDefault="00B17211" w:rsidP="00E15DB9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614032">
              <w:t>25-3234</w:t>
            </w:r>
          </w:p>
          <w:p w14:paraId="2C2B5948" w14:textId="745089A9" w:rsidR="00B17211" w:rsidRDefault="00456324" w:rsidP="00E15DB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14032">
              <w:t>3 October</w:t>
            </w:r>
            <w:r w:rsidR="00503769">
              <w:t xml:space="preserve"> 2025</w:t>
            </w:r>
          </w:p>
        </w:tc>
      </w:tr>
    </w:tbl>
    <w:p w14:paraId="2C759B69" w14:textId="77777777" w:rsidR="00512377" w:rsidRDefault="00512377" w:rsidP="00512377">
      <w:pPr>
        <w:rPr>
          <w:b/>
        </w:rPr>
      </w:pPr>
      <w:r w:rsidRPr="00793DD5">
        <w:t xml:space="preserve">Your recent request for information is replicated below, together with </w:t>
      </w:r>
      <w:r>
        <w:t>our</w:t>
      </w:r>
      <w:r w:rsidRPr="00793DD5">
        <w:t xml:space="preserve"> response.</w:t>
      </w:r>
    </w:p>
    <w:p w14:paraId="362A7BCD" w14:textId="384250C5" w:rsidR="00614032" w:rsidRDefault="00614032" w:rsidP="00512377">
      <w:pPr>
        <w:pStyle w:val="Heading2"/>
      </w:pPr>
      <w:r>
        <w:t xml:space="preserve">I would like to request, under the Freedom </w:t>
      </w:r>
      <w:r w:rsidR="00512377">
        <w:t>o</w:t>
      </w:r>
      <w:r>
        <w:t>f Information Act (Scotland) 2022, a full copy of the report you have for incident PS-20250728-0715.</w:t>
      </w:r>
    </w:p>
    <w:p w14:paraId="163EC07F" w14:textId="19817C0B" w:rsidR="005873F7" w:rsidRPr="00512377" w:rsidRDefault="00512377" w:rsidP="005873F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following exemptions apply:</w:t>
      </w:r>
    </w:p>
    <w:p w14:paraId="41F6DDBA" w14:textId="1A3B1FEA" w:rsidR="005873F7" w:rsidRDefault="005873F7" w:rsidP="00620927">
      <w:r>
        <w:t>Section 34(1)(b) - Investigations</w:t>
      </w:r>
    </w:p>
    <w:p w14:paraId="2CF35FCB" w14:textId="038DEBAD" w:rsidR="005873F7" w:rsidRDefault="005873F7" w:rsidP="00620927">
      <w:r>
        <w:t>Section 35(1)(a)&amp;(b) - Law Enforcement</w:t>
      </w:r>
    </w:p>
    <w:p w14:paraId="0AE62DC4" w14:textId="5DCE6846" w:rsidR="005873F7" w:rsidRDefault="005873F7" w:rsidP="00620927">
      <w:r>
        <w:t>Section 38(1)(b) - Personal Data (third part</w:t>
      </w:r>
      <w:r w:rsidR="00F41EDC">
        <w:t>y</w:t>
      </w:r>
      <w:r>
        <w:t>)</w:t>
      </w:r>
    </w:p>
    <w:p w14:paraId="575C17A0" w14:textId="7266FDB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5873F7">
        <w:t>this response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</w:t>
      </w:r>
      <w:r w:rsidR="005873F7">
        <w:t>,</w:t>
      </w:r>
      <w:r>
        <w:t xml:space="preserve"> but I would stress </w:t>
      </w:r>
      <w:r w:rsidR="005873F7">
        <w:t xml:space="preserve">that FOI is not the appropriate means by which information about </w:t>
      </w:r>
      <w:r w:rsidR="00512377">
        <w:t>specific investigations or personal information</w:t>
      </w:r>
      <w:r w:rsidR="005873F7">
        <w:t xml:space="preserve"> can be accessed</w:t>
      </w:r>
      <w:r>
        <w:t>.</w:t>
      </w:r>
    </w:p>
    <w:p w14:paraId="48D0C9AD" w14:textId="327DE9AE" w:rsidR="00431894" w:rsidRDefault="005873F7" w:rsidP="00431894">
      <w:r>
        <w:t xml:space="preserve">If you would like to access </w:t>
      </w:r>
      <w:r w:rsidRPr="005873F7">
        <w:rPr>
          <w:i/>
          <w:iCs/>
        </w:rPr>
        <w:t>your own personal information</w:t>
      </w:r>
      <w:r>
        <w:t xml:space="preserve"> held by Police Scotland you can submit a </w:t>
      </w:r>
      <w:hyperlink r:id="rId8" w:history="1">
        <w:r>
          <w:rPr>
            <w:rStyle w:val="Hyperlink"/>
          </w:rPr>
          <w:t>Subject Access Request</w:t>
        </w:r>
      </w:hyperlink>
      <w:r w:rsidR="00431894" w:rsidRPr="007901C0">
        <w:t xml:space="preserve"> </w:t>
      </w:r>
      <w:r w:rsidR="00431894" w:rsidRPr="00620927">
        <w:t>(SAR)</w:t>
      </w:r>
      <w:r w:rsidR="00431894" w:rsidRPr="00620927">
        <w:rPr>
          <w:i/>
        </w:rPr>
        <w:t xml:space="preserve"> </w:t>
      </w:r>
      <w:r>
        <w:t>to</w:t>
      </w:r>
      <w:r w:rsidR="00431894" w:rsidRPr="007901C0">
        <w:t xml:space="preserve"> be considered in terms of the Data Protection Act 2018/ GDP</w:t>
      </w:r>
      <w:r>
        <w:t>R</w:t>
      </w:r>
      <w:r w:rsidR="00431894" w:rsidRPr="007901C0">
        <w:t>.</w:t>
      </w:r>
    </w:p>
    <w:p w14:paraId="3A0E8336" w14:textId="5427EB5F" w:rsidR="005873F7" w:rsidRPr="00620927" w:rsidRDefault="005873F7" w:rsidP="00431894">
      <w:r>
        <w:t xml:space="preserve">Similarly, information can also be accessed by individuals, their solicitors and Insurance Companies via our </w:t>
      </w:r>
      <w:hyperlink r:id="rId9" w:history="1">
        <w:r w:rsidRPr="005873F7">
          <w:rPr>
            <w:rStyle w:val="Hyperlink"/>
          </w:rPr>
          <w:t>Provision of Reports</w:t>
        </w:r>
      </w:hyperlink>
      <w:r>
        <w:t xml:space="preserve"> processes.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0873CE9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43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11AF83E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43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2FDF75A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43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7EA1925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43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626F3CD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43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312C302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43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97589E96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4475F"/>
    <w:rsid w:val="001450DB"/>
    <w:rsid w:val="00167528"/>
    <w:rsid w:val="00195CC4"/>
    <w:rsid w:val="002243EA"/>
    <w:rsid w:val="00236A97"/>
    <w:rsid w:val="00253DF6"/>
    <w:rsid w:val="00255F1E"/>
    <w:rsid w:val="00271A26"/>
    <w:rsid w:val="003A3A52"/>
    <w:rsid w:val="003E12CA"/>
    <w:rsid w:val="003E6BA8"/>
    <w:rsid w:val="003E75AF"/>
    <w:rsid w:val="004010DC"/>
    <w:rsid w:val="00431894"/>
    <w:rsid w:val="004341F0"/>
    <w:rsid w:val="00456324"/>
    <w:rsid w:val="00475460"/>
    <w:rsid w:val="00490317"/>
    <w:rsid w:val="00491644"/>
    <w:rsid w:val="00496A08"/>
    <w:rsid w:val="004E1605"/>
    <w:rsid w:val="004F653C"/>
    <w:rsid w:val="00503769"/>
    <w:rsid w:val="00505944"/>
    <w:rsid w:val="00512377"/>
    <w:rsid w:val="00540A52"/>
    <w:rsid w:val="005873F7"/>
    <w:rsid w:val="00614032"/>
    <w:rsid w:val="00620927"/>
    <w:rsid w:val="006230B5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9C2BD0"/>
    <w:rsid w:val="00A25E93"/>
    <w:rsid w:val="00A26160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7DC5"/>
    <w:rsid w:val="00D30F89"/>
    <w:rsid w:val="00D47E36"/>
    <w:rsid w:val="00D57BBC"/>
    <w:rsid w:val="00E032E5"/>
    <w:rsid w:val="00E15DB9"/>
    <w:rsid w:val="00E47942"/>
    <w:rsid w:val="00E55D79"/>
    <w:rsid w:val="00EF4761"/>
    <w:rsid w:val="00F41EDC"/>
    <w:rsid w:val="00FC2DA7"/>
    <w:rsid w:val="00FE44E2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87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cotland.police.uk/access-to-information/provision-of-reports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2025-10-03T13:45:00Z</dcterms:created>
  <dcterms:modified xsi:type="dcterms:W3CDTF">2025-10-03T13:45:00Z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