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FD6D24" w14:textId="77777777" w:rsidTr="00540A52">
        <w:trPr>
          <w:trHeight w:val="2552"/>
          <w:tblHeader/>
        </w:trPr>
        <w:tc>
          <w:tcPr>
            <w:tcW w:w="2269" w:type="dxa"/>
          </w:tcPr>
          <w:p w14:paraId="748F943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D2EE6FD" wp14:editId="6B60553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336580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6DCC29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E22DD59" w14:textId="41306F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929DE">
              <w:t>22</w:t>
            </w:r>
            <w:r w:rsidR="00FB5829">
              <w:t>13</w:t>
            </w:r>
          </w:p>
          <w:p w14:paraId="0A9270C8" w14:textId="50DF0927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79B8">
              <w:t>21</w:t>
            </w:r>
            <w:r w:rsidR="00FE79B8" w:rsidRPr="00FE79B8">
              <w:rPr>
                <w:vertAlign w:val="superscript"/>
              </w:rPr>
              <w:t>st</w:t>
            </w:r>
            <w:r w:rsidR="00FE79B8">
              <w:t xml:space="preserve"> </w:t>
            </w:r>
            <w:r w:rsidR="000929DE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4B50D8A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6D2698B" w14:textId="77777777" w:rsidR="00FB5829" w:rsidRPr="00FB5829" w:rsidRDefault="00FB5829" w:rsidP="00FB5829">
      <w:pPr>
        <w:pStyle w:val="Heading2"/>
      </w:pPr>
      <w:r w:rsidRPr="00FB5829">
        <w:t>In the past three years, how many E-bike riders were stopped and how many were found to be riding E-bikes that were not compliant with EAPC regulations?</w:t>
      </w:r>
    </w:p>
    <w:p w14:paraId="1842E0FA" w14:textId="77777777" w:rsidR="00FB5829" w:rsidRDefault="00FB5829" w:rsidP="00FB5829">
      <w:pPr>
        <w:pStyle w:val="Heading2"/>
      </w:pPr>
      <w:r w:rsidRPr="00FB5829">
        <w:t>How many riders were prosecuted and how many E-bikes were seized?</w:t>
      </w:r>
    </w:p>
    <w:p w14:paraId="6E668B6B" w14:textId="3F50C283" w:rsidR="000929DE" w:rsidRDefault="000929DE" w:rsidP="00FB5829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</w:t>
      </w:r>
    </w:p>
    <w:p w14:paraId="5B7E995F" w14:textId="263A1F7E" w:rsidR="000929DE" w:rsidRDefault="000929DE" w:rsidP="00FB5829">
      <w:r>
        <w:t xml:space="preserve">As you may be aware the current cost threshold is £600 and I estimate that it would cost well in excess of this amount to process your request. </w:t>
      </w:r>
    </w:p>
    <w:p w14:paraId="7B79061D" w14:textId="38D8BFDF" w:rsidR="000929DE" w:rsidRDefault="000929DE" w:rsidP="00FB5829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EBAA96A" w14:textId="3D910125" w:rsidR="000929DE" w:rsidRDefault="000929DE" w:rsidP="00FB5829">
      <w:r>
        <w:t xml:space="preserve">By way of explanation, </w:t>
      </w:r>
      <w:r w:rsidR="00FB5829">
        <w:t xml:space="preserve">there are a number of difficulties with your request. Firstly, details of any stops would only be recorded in a Police Officer’s notebook and as such, over 16,000 officer notebooks would have to be individually analysed to identify any incidents of relevance. </w:t>
      </w:r>
    </w:p>
    <w:p w14:paraId="4FFC0E96" w14:textId="702516E7" w:rsidR="00FB5829" w:rsidRDefault="00FB5829" w:rsidP="00FB5829">
      <w:r>
        <w:t xml:space="preserve">Furthermore, our understanding is that E-bikes which do not comply with EAPC rules are classed as a motorcycle or moped and need to be registered and taxed and the rider needs a driving licence. </w:t>
      </w:r>
    </w:p>
    <w:p w14:paraId="61964C64" w14:textId="402BBA27" w:rsidR="00FB5829" w:rsidRDefault="00FB5829" w:rsidP="00FB5829">
      <w:pPr>
        <w:rPr>
          <w:szCs w:val="20"/>
        </w:rPr>
      </w:pPr>
      <w:r>
        <w:t xml:space="preserve">Data regarding these offences is recorded in accordance with the </w:t>
      </w:r>
      <w:r w:rsidRPr="00FB5829">
        <w:rPr>
          <w:szCs w:val="20"/>
        </w:rPr>
        <w:t>Scottish Government Justice Department offence classification codes</w:t>
      </w:r>
      <w:r>
        <w:rPr>
          <w:szCs w:val="20"/>
        </w:rPr>
        <w:t xml:space="preserve"> and are not sub-categorised by vehicle type. </w:t>
      </w:r>
    </w:p>
    <w:p w14:paraId="716FF890" w14:textId="1C6C8CBA" w:rsidR="00BF6B81" w:rsidRDefault="00FB5829" w:rsidP="00FB5829">
      <w:r>
        <w:rPr>
          <w:szCs w:val="20"/>
        </w:rPr>
        <w:t xml:space="preserve">Case by case assessment of all offences recorded under the relevant crime classifications would have to be carried out which is </w:t>
      </w:r>
      <w:r w:rsidR="000929DE">
        <w:t>an exercise which would far exceed the cost limit set out in the Fees Regulation.</w:t>
      </w:r>
    </w:p>
    <w:p w14:paraId="78CA5ED5" w14:textId="77777777" w:rsidR="000929DE" w:rsidRPr="00B11A55" w:rsidRDefault="000929DE" w:rsidP="000929DE">
      <w:pPr>
        <w:tabs>
          <w:tab w:val="left" w:pos="5400"/>
        </w:tabs>
      </w:pPr>
    </w:p>
    <w:p w14:paraId="6F9FB0B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C4B0E7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6767E5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AD98F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75B193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CE3658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ABB440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973" w14:textId="77777777" w:rsidR="00195CC4" w:rsidRDefault="00195CC4" w:rsidP="00491644">
      <w:r>
        <w:separator/>
      </w:r>
    </w:p>
  </w:endnote>
  <w:endnote w:type="continuationSeparator" w:id="0">
    <w:p w14:paraId="7EE2349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2FCF" w14:textId="77777777" w:rsidR="00491644" w:rsidRDefault="00491644">
    <w:pPr>
      <w:pStyle w:val="Footer"/>
    </w:pPr>
  </w:p>
  <w:p w14:paraId="5C03145B" w14:textId="26F5A1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9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4A8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D0DB96B" wp14:editId="228F2D7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9CF0D48" wp14:editId="473D7D1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A5FAC8E" w14:textId="451D18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9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390C" w14:textId="77777777" w:rsidR="00491644" w:rsidRDefault="00491644">
    <w:pPr>
      <w:pStyle w:val="Footer"/>
    </w:pPr>
  </w:p>
  <w:p w14:paraId="42CB2B18" w14:textId="0BC6C0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9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3E78" w14:textId="77777777" w:rsidR="00195CC4" w:rsidRDefault="00195CC4" w:rsidP="00491644">
      <w:r>
        <w:separator/>
      </w:r>
    </w:p>
  </w:footnote>
  <w:footnote w:type="continuationSeparator" w:id="0">
    <w:p w14:paraId="27E33DA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08E8" w14:textId="34BACE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9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BB59CD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1315" w14:textId="6C4DAA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9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EAC8" w14:textId="1EC206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79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F7CD4D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30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29DE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B5829"/>
    <w:rsid w:val="00FC2DA7"/>
    <w:rsid w:val="00FE44E2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A4DD4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2023-09-20T10:12:00Z</dcterms:created>
  <dcterms:modified xsi:type="dcterms:W3CDTF">2023-09-21T10:55:00Z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