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9B2D" w14:textId="6B348936" w:rsidR="003625D3" w:rsidRDefault="00E83BD9" w:rsidP="007B0ED2">
      <w:pPr>
        <w:pStyle w:val="Heading1"/>
        <w:spacing w:line="360" w:lineRule="auto"/>
      </w:pPr>
      <w:r>
        <w:t xml:space="preserve">Workforce Survey 2025 </w:t>
      </w:r>
    </w:p>
    <w:p w14:paraId="699D7BF8" w14:textId="77777777" w:rsidR="007B0ED2" w:rsidRDefault="00E83BD9" w:rsidP="007B0ED2">
      <w:pPr>
        <w:pStyle w:val="Heading2"/>
        <w:spacing w:line="360" w:lineRule="auto"/>
      </w:pPr>
      <w:r>
        <w:t xml:space="preserve">Open-ended Analysis – Headline Results </w:t>
      </w:r>
    </w:p>
    <w:p w14:paraId="5A66191B" w14:textId="59A9CA4F" w:rsidR="00E83BD9" w:rsidRDefault="007B0ED2" w:rsidP="007B0ED2">
      <w:pPr>
        <w:pStyle w:val="Heading2"/>
        <w:spacing w:line="360" w:lineRule="auto"/>
      </w:pPr>
      <w:r>
        <w:t>(Plain text version)</w:t>
      </w:r>
    </w:p>
    <w:p w14:paraId="3C6FB9D9" w14:textId="77777777" w:rsidR="00E83BD9" w:rsidRDefault="00E83BD9" w:rsidP="007B0ED2">
      <w:pPr>
        <w:pStyle w:val="Heading2"/>
        <w:spacing w:line="360" w:lineRule="auto"/>
      </w:pPr>
      <w:r>
        <w:t>Open-ended analysis conducted</w:t>
      </w:r>
    </w:p>
    <w:p w14:paraId="494238F6" w14:textId="14D667D5" w:rsidR="00E83BD9" w:rsidRPr="00E83BD9" w:rsidRDefault="00E83BD9" w:rsidP="007B0ED2">
      <w:pPr>
        <w:pStyle w:val="ListParagraph"/>
        <w:numPr>
          <w:ilvl w:val="0"/>
          <w:numId w:val="17"/>
        </w:numPr>
        <w:spacing w:before="0" w:after="0" w:line="360" w:lineRule="auto"/>
        <w:rPr>
          <w:rFonts w:eastAsia="Times New Roman" w:cs="Arial"/>
          <w:kern w:val="0"/>
          <w:szCs w:val="20"/>
          <w:lang w:eastAsia="en-GB"/>
          <w14:ligatures w14:val="none"/>
        </w:rPr>
      </w:pPr>
      <w:r w:rsidRPr="00E83BD9">
        <w:rPr>
          <w:rFonts w:eastAsia="Calibri" w:cs="Arial"/>
          <w:color w:val="000000" w:themeColor="text1"/>
          <w:kern w:val="24"/>
          <w:lang w:val="en-US" w:eastAsia="en-GB"/>
          <w14:ligatures w14:val="none"/>
        </w:rPr>
        <w:t xml:space="preserve">There were several questions in the Your Voice Matters Survey 2025 that allowed colleagues to answer in their own words. </w:t>
      </w:r>
    </w:p>
    <w:p w14:paraId="0C902384" w14:textId="77777777" w:rsidR="00E83BD9" w:rsidRPr="00E83BD9" w:rsidRDefault="00E83BD9" w:rsidP="007B0ED2">
      <w:pPr>
        <w:numPr>
          <w:ilvl w:val="0"/>
          <w:numId w:val="17"/>
        </w:numPr>
        <w:spacing w:before="0" w:after="0" w:line="360" w:lineRule="auto"/>
        <w:contextualSpacing/>
        <w:rPr>
          <w:rFonts w:eastAsia="Times New Roman" w:cs="Arial"/>
          <w:kern w:val="0"/>
          <w:szCs w:val="20"/>
          <w:lang w:eastAsia="en-GB"/>
          <w14:ligatures w14:val="none"/>
        </w:rPr>
      </w:pPr>
      <w:r w:rsidRPr="00E83BD9">
        <w:rPr>
          <w:rFonts w:eastAsia="Calibri" w:cs="Arial"/>
          <w:color w:val="000000" w:themeColor="text1"/>
          <w:kern w:val="24"/>
          <w:lang w:val="en-US" w:eastAsia="en-GB"/>
          <w14:ligatures w14:val="none"/>
        </w:rPr>
        <w:t>This report analyses the open-ended comments provided by colleagues across Police Scotland.</w:t>
      </w:r>
    </w:p>
    <w:p w14:paraId="10AF32E2" w14:textId="77777777" w:rsidR="00E83BD9" w:rsidRPr="00E83BD9" w:rsidRDefault="00E83BD9" w:rsidP="007B0ED2">
      <w:pPr>
        <w:numPr>
          <w:ilvl w:val="0"/>
          <w:numId w:val="17"/>
        </w:numPr>
        <w:spacing w:before="0" w:after="0" w:line="360" w:lineRule="auto"/>
        <w:contextualSpacing/>
        <w:rPr>
          <w:rFonts w:eastAsia="Times New Roman" w:cs="Arial"/>
          <w:kern w:val="0"/>
          <w:szCs w:val="20"/>
          <w:lang w:eastAsia="en-GB"/>
          <w14:ligatures w14:val="none"/>
        </w:rPr>
      </w:pPr>
      <w:r w:rsidRPr="00E83BD9">
        <w:rPr>
          <w:rFonts w:eastAsia="Calibri" w:cs="Arial"/>
          <w:color w:val="000000" w:themeColor="text1"/>
          <w:kern w:val="24"/>
          <w:lang w:val="en-US" w:eastAsia="en-GB"/>
          <w14:ligatures w14:val="none"/>
        </w:rPr>
        <w:t>Thematic analysis has been carried out by Progressive Partnership. The comments for each question are coded into key themes. This report highlights the most frequently coded qualitative themes for each question. The number of people who gave a response to each question is shown.</w:t>
      </w:r>
    </w:p>
    <w:p w14:paraId="2C3FB6DC" w14:textId="77777777" w:rsidR="00E83BD9" w:rsidRPr="00E83BD9" w:rsidRDefault="00E83BD9" w:rsidP="007B0ED2">
      <w:pPr>
        <w:numPr>
          <w:ilvl w:val="0"/>
          <w:numId w:val="17"/>
        </w:numPr>
        <w:spacing w:before="0" w:after="0" w:line="360" w:lineRule="auto"/>
        <w:contextualSpacing/>
        <w:rPr>
          <w:rFonts w:eastAsia="Times New Roman" w:cs="Arial"/>
          <w:kern w:val="0"/>
          <w:szCs w:val="20"/>
          <w:lang w:eastAsia="en-GB"/>
          <w14:ligatures w14:val="none"/>
        </w:rPr>
      </w:pPr>
      <w:r w:rsidRPr="00E83BD9">
        <w:rPr>
          <w:rFonts w:eastAsia="Calibri" w:cs="Arial"/>
          <w:color w:val="000000" w:themeColor="text1"/>
          <w:kern w:val="24"/>
          <w:lang w:val="en-US" w:eastAsia="en-GB"/>
          <w14:ligatures w14:val="none"/>
        </w:rPr>
        <w:t>The aim of this report is to provide deeper insights into the Your Voice Matters Survey results to aid decision-making and enhance improvement activities.</w:t>
      </w:r>
    </w:p>
    <w:p w14:paraId="2356D696" w14:textId="77777777" w:rsidR="00E83BD9" w:rsidRPr="00E83BD9" w:rsidRDefault="00E83BD9" w:rsidP="007B0ED2">
      <w:pPr>
        <w:numPr>
          <w:ilvl w:val="0"/>
          <w:numId w:val="17"/>
        </w:numPr>
        <w:spacing w:before="0" w:after="0" w:line="360" w:lineRule="auto"/>
        <w:contextualSpacing/>
        <w:rPr>
          <w:rFonts w:eastAsia="Times New Roman" w:cs="Arial"/>
          <w:kern w:val="0"/>
          <w:szCs w:val="20"/>
          <w:lang w:eastAsia="en-GB"/>
          <w14:ligatures w14:val="none"/>
        </w:rPr>
      </w:pPr>
      <w:r w:rsidRPr="00E83BD9">
        <w:rPr>
          <w:rFonts w:eastAsia="Calibri" w:cs="Arial"/>
          <w:color w:val="000000" w:themeColor="text1"/>
          <w:kern w:val="24"/>
          <w:lang w:val="en-US" w:eastAsia="en-GB"/>
          <w14:ligatures w14:val="none"/>
        </w:rPr>
        <w:t>The questions included in this report are:</w:t>
      </w:r>
    </w:p>
    <w:p w14:paraId="557308F7" w14:textId="77777777" w:rsidR="00E83BD9" w:rsidRPr="00E83BD9" w:rsidRDefault="00E83BD9" w:rsidP="007B0ED2">
      <w:pPr>
        <w:numPr>
          <w:ilvl w:val="1"/>
          <w:numId w:val="17"/>
        </w:numPr>
        <w:spacing w:before="0" w:after="0" w:line="360" w:lineRule="auto"/>
        <w:contextualSpacing/>
        <w:rPr>
          <w:rFonts w:eastAsia="Times New Roman" w:cs="Arial"/>
          <w:kern w:val="0"/>
          <w:szCs w:val="20"/>
          <w:lang w:eastAsia="en-GB"/>
          <w14:ligatures w14:val="none"/>
        </w:rPr>
      </w:pPr>
      <w:r w:rsidRPr="00E83BD9">
        <w:rPr>
          <w:rFonts w:eastAsia="Calibri" w:cs="Arial"/>
          <w:color w:val="000000" w:themeColor="text1"/>
          <w:kern w:val="24"/>
          <w:lang w:eastAsia="en-GB"/>
          <w14:ligatures w14:val="none"/>
        </w:rPr>
        <w:t xml:space="preserve">Q51. What areas do you think we as an organisation can improve upon? </w:t>
      </w:r>
    </w:p>
    <w:p w14:paraId="392BC8B8" w14:textId="77777777" w:rsidR="00E83BD9" w:rsidRPr="00E83BD9" w:rsidRDefault="00E83BD9" w:rsidP="007B0ED2">
      <w:pPr>
        <w:numPr>
          <w:ilvl w:val="1"/>
          <w:numId w:val="17"/>
        </w:numPr>
        <w:spacing w:before="0" w:after="0" w:line="360" w:lineRule="auto"/>
        <w:contextualSpacing/>
        <w:rPr>
          <w:rFonts w:eastAsia="Times New Roman" w:cs="Arial"/>
          <w:kern w:val="0"/>
          <w:szCs w:val="20"/>
          <w:lang w:eastAsia="en-GB"/>
          <w14:ligatures w14:val="none"/>
        </w:rPr>
      </w:pPr>
      <w:r w:rsidRPr="00E83BD9">
        <w:rPr>
          <w:rFonts w:eastAsia="Calibri" w:cs="Arial"/>
          <w:color w:val="000000" w:themeColor="text1"/>
          <w:kern w:val="24"/>
          <w:lang w:eastAsia="en-GB"/>
          <w14:ligatures w14:val="none"/>
        </w:rPr>
        <w:t xml:space="preserve">Q52. Thinking about the last 12 months, what are the positives about working in the organisation that the organisation must continue to do? </w:t>
      </w:r>
    </w:p>
    <w:p w14:paraId="5FBFFE47" w14:textId="77777777" w:rsidR="00E83BD9" w:rsidRPr="00E83BD9" w:rsidRDefault="00E83BD9" w:rsidP="007B0ED2">
      <w:pPr>
        <w:numPr>
          <w:ilvl w:val="1"/>
          <w:numId w:val="17"/>
        </w:numPr>
        <w:spacing w:before="0" w:after="0" w:line="360" w:lineRule="auto"/>
        <w:contextualSpacing/>
        <w:rPr>
          <w:rFonts w:eastAsia="Times New Roman" w:cs="Arial"/>
          <w:kern w:val="0"/>
          <w:szCs w:val="20"/>
          <w:lang w:eastAsia="en-GB"/>
          <w14:ligatures w14:val="none"/>
        </w:rPr>
      </w:pPr>
      <w:r w:rsidRPr="00E83BD9">
        <w:rPr>
          <w:rFonts w:eastAsia="Calibri" w:cs="Arial"/>
          <w:color w:val="000000" w:themeColor="text1"/>
          <w:kern w:val="24"/>
          <w:lang w:eastAsia="en-GB"/>
          <w14:ligatures w14:val="none"/>
        </w:rPr>
        <w:t>Q53a. Please could you describe your reasons for recommending the organisation as an employer?</w:t>
      </w:r>
    </w:p>
    <w:p w14:paraId="638AD5EA" w14:textId="77777777" w:rsidR="00E83BD9" w:rsidRPr="00E83BD9" w:rsidRDefault="00E83BD9" w:rsidP="007B0ED2">
      <w:pPr>
        <w:numPr>
          <w:ilvl w:val="1"/>
          <w:numId w:val="17"/>
        </w:numPr>
        <w:spacing w:before="0" w:after="0" w:line="360" w:lineRule="auto"/>
        <w:contextualSpacing/>
        <w:rPr>
          <w:rFonts w:eastAsia="Times New Roman" w:cs="Arial"/>
          <w:kern w:val="0"/>
          <w:szCs w:val="20"/>
          <w:lang w:eastAsia="en-GB"/>
          <w14:ligatures w14:val="none"/>
        </w:rPr>
      </w:pPr>
      <w:r w:rsidRPr="00E83BD9">
        <w:rPr>
          <w:rFonts w:eastAsia="Calibri" w:cs="Arial"/>
          <w:color w:val="000000" w:themeColor="text1"/>
          <w:kern w:val="24"/>
          <w:lang w:eastAsia="en-GB"/>
          <w14:ligatures w14:val="none"/>
        </w:rPr>
        <w:t>Q54. Please could you describe your reasons for not recommending the organisation as an employer?</w:t>
      </w:r>
    </w:p>
    <w:p w14:paraId="603D4FF7" w14:textId="77777777" w:rsidR="00E83BD9" w:rsidRPr="00E83BD9" w:rsidRDefault="00E83BD9" w:rsidP="007B0ED2">
      <w:pPr>
        <w:numPr>
          <w:ilvl w:val="1"/>
          <w:numId w:val="17"/>
        </w:numPr>
        <w:spacing w:before="0" w:after="0" w:line="360" w:lineRule="auto"/>
        <w:contextualSpacing/>
        <w:rPr>
          <w:rFonts w:eastAsia="Times New Roman" w:cs="Arial"/>
          <w:kern w:val="0"/>
          <w:szCs w:val="20"/>
          <w:lang w:eastAsia="en-GB"/>
          <w14:ligatures w14:val="none"/>
        </w:rPr>
      </w:pPr>
      <w:r w:rsidRPr="00E83BD9">
        <w:rPr>
          <w:rFonts w:eastAsia="Calibri" w:cs="Arial"/>
          <w:color w:val="000000" w:themeColor="text1"/>
          <w:kern w:val="24"/>
          <w:lang w:eastAsia="en-GB"/>
          <w14:ligatures w14:val="none"/>
        </w:rPr>
        <w:lastRenderedPageBreak/>
        <w:t>Q42. Verbal/Assault by Public: Why were you satisfied/dissatisfied with the support received?</w:t>
      </w:r>
    </w:p>
    <w:p w14:paraId="2B31AE64" w14:textId="77777777" w:rsidR="00E83BD9" w:rsidRPr="00E83BD9" w:rsidRDefault="00E83BD9" w:rsidP="007B0ED2">
      <w:pPr>
        <w:numPr>
          <w:ilvl w:val="1"/>
          <w:numId w:val="17"/>
        </w:numPr>
        <w:spacing w:before="0" w:after="0" w:line="360" w:lineRule="auto"/>
        <w:contextualSpacing/>
        <w:rPr>
          <w:rFonts w:eastAsia="Times New Roman" w:cs="Arial"/>
          <w:kern w:val="0"/>
          <w:sz w:val="22"/>
          <w:szCs w:val="18"/>
          <w:lang w:eastAsia="en-GB"/>
          <w14:ligatures w14:val="none"/>
        </w:rPr>
      </w:pPr>
      <w:r w:rsidRPr="00E83BD9">
        <w:rPr>
          <w:rFonts w:eastAsia="Calibri" w:cs="Arial"/>
          <w:color w:val="000000" w:themeColor="text1"/>
          <w:kern w:val="24"/>
          <w:lang w:eastAsia="en-GB"/>
          <w14:ligatures w14:val="none"/>
        </w:rPr>
        <w:t xml:space="preserve">Q43. Verbal/Assault by Public: Please could you describe the reasons for not reporting the </w:t>
      </w:r>
      <w:r w:rsidRPr="00E83BD9">
        <w:rPr>
          <w:rFonts w:eastAsia="Calibri" w:cs="Arial"/>
          <w:color w:val="000000" w:themeColor="text1"/>
          <w:kern w:val="24"/>
          <w:sz w:val="22"/>
          <w:szCs w:val="22"/>
          <w:lang w:eastAsia="en-GB"/>
          <w14:ligatures w14:val="none"/>
        </w:rPr>
        <w:t>incident?</w:t>
      </w:r>
    </w:p>
    <w:p w14:paraId="2BFC0F3E" w14:textId="77777777" w:rsidR="00E83BD9" w:rsidRPr="00E83BD9" w:rsidRDefault="00E83BD9" w:rsidP="007B0ED2">
      <w:pPr>
        <w:numPr>
          <w:ilvl w:val="1"/>
          <w:numId w:val="17"/>
        </w:numPr>
        <w:spacing w:before="0" w:after="0" w:line="360" w:lineRule="auto"/>
        <w:contextualSpacing/>
        <w:rPr>
          <w:rFonts w:eastAsia="Times New Roman" w:cs="Arial"/>
          <w:kern w:val="0"/>
          <w:szCs w:val="20"/>
          <w:lang w:eastAsia="en-GB"/>
          <w14:ligatures w14:val="none"/>
        </w:rPr>
      </w:pPr>
      <w:r w:rsidRPr="00E83BD9">
        <w:rPr>
          <w:rFonts w:eastAsia="Calibri" w:cs="Arial"/>
          <w:color w:val="000000" w:themeColor="text1"/>
          <w:kern w:val="24"/>
          <w:lang w:eastAsia="en-GB"/>
          <w14:ligatures w14:val="none"/>
        </w:rPr>
        <w:t>Q49. Workplace incidents: Why were you satisfied/dissatisfied with the support received?</w:t>
      </w:r>
    </w:p>
    <w:p w14:paraId="7FE179FD" w14:textId="77777777" w:rsidR="00E83BD9" w:rsidRPr="00E83BD9" w:rsidRDefault="00E83BD9" w:rsidP="007B0ED2">
      <w:pPr>
        <w:numPr>
          <w:ilvl w:val="1"/>
          <w:numId w:val="17"/>
        </w:numPr>
        <w:spacing w:before="0" w:after="0" w:line="360" w:lineRule="auto"/>
        <w:contextualSpacing/>
        <w:rPr>
          <w:rFonts w:eastAsia="Times New Roman" w:cs="Arial"/>
          <w:kern w:val="0"/>
          <w:szCs w:val="20"/>
          <w:lang w:eastAsia="en-GB"/>
          <w14:ligatures w14:val="none"/>
        </w:rPr>
      </w:pPr>
      <w:r w:rsidRPr="00E83BD9">
        <w:rPr>
          <w:rFonts w:eastAsia="Calibri" w:cs="Arial"/>
          <w:color w:val="000000" w:themeColor="text1"/>
          <w:kern w:val="24"/>
          <w:lang w:eastAsia="en-GB"/>
          <w14:ligatures w14:val="none"/>
        </w:rPr>
        <w:t>Q50. Workplace incidents: Please could you describe the reasons for not reporting the incident?</w:t>
      </w:r>
    </w:p>
    <w:p w14:paraId="3C5CDBCD" w14:textId="78313316" w:rsidR="00E83BD9" w:rsidRDefault="00E83BD9" w:rsidP="007B0ED2">
      <w:pPr>
        <w:pStyle w:val="Heading2"/>
        <w:spacing w:line="360" w:lineRule="auto"/>
      </w:pPr>
      <w:r>
        <w:t>Suggested improvements – top 3 themes</w:t>
      </w:r>
    </w:p>
    <w:p w14:paraId="50F4FCA7" w14:textId="091FCB3F" w:rsidR="00E83BD9" w:rsidRPr="00E83BD9" w:rsidRDefault="00E83BD9" w:rsidP="007B0ED2">
      <w:pPr>
        <w:spacing w:line="360" w:lineRule="auto"/>
        <w:rPr>
          <w:b/>
          <w:bCs/>
        </w:rPr>
      </w:pPr>
      <w:r w:rsidRPr="00E83BD9">
        <w:rPr>
          <w:b/>
          <w:bCs/>
        </w:rPr>
        <w:t>Q51. What areas do you think we as an organisation can improve upon? And if you would like to share ideas and suggestions for improvement please do so here.</w:t>
      </w:r>
    </w:p>
    <w:p w14:paraId="0C9F0556" w14:textId="319075EF" w:rsidR="00E83BD9" w:rsidRPr="00E83BD9" w:rsidRDefault="00E83BD9" w:rsidP="007B0ED2">
      <w:pPr>
        <w:spacing w:line="360" w:lineRule="auto"/>
      </w:pPr>
      <w:r w:rsidRPr="00E83BD9">
        <w:t>The three themes most frequently highlighted were:</w:t>
      </w:r>
    </w:p>
    <w:p w14:paraId="4CD611E6" w14:textId="5FD0349A" w:rsidR="00E83BD9" w:rsidRPr="00E83BD9" w:rsidRDefault="00E83BD9" w:rsidP="007B0ED2">
      <w:pPr>
        <w:pStyle w:val="ListParagraph"/>
        <w:numPr>
          <w:ilvl w:val="0"/>
          <w:numId w:val="18"/>
        </w:numPr>
        <w:spacing w:line="360" w:lineRule="auto"/>
      </w:pPr>
      <w:r w:rsidRPr="00E83BD9">
        <w:t>Staffing levels / Recruitment / Resourcing –  2,512 mentions, 38%</w:t>
      </w:r>
    </w:p>
    <w:p w14:paraId="112EC0A1" w14:textId="5850DF39" w:rsidR="00E83BD9" w:rsidRPr="00E83BD9" w:rsidRDefault="00E83BD9" w:rsidP="007B0ED2">
      <w:pPr>
        <w:pStyle w:val="ListParagraph"/>
        <w:numPr>
          <w:ilvl w:val="0"/>
          <w:numId w:val="18"/>
        </w:numPr>
        <w:spacing w:line="360" w:lineRule="auto"/>
      </w:pPr>
      <w:r w:rsidRPr="00E83BD9">
        <w:t>Strategic leadership / Management Engagement / Visibility – 1,840 mentions, 27%</w:t>
      </w:r>
    </w:p>
    <w:p w14:paraId="3E868C96" w14:textId="1194739B" w:rsidR="00E83BD9" w:rsidRPr="00E83BD9" w:rsidRDefault="00E83BD9" w:rsidP="007B0ED2">
      <w:pPr>
        <w:pStyle w:val="ListParagraph"/>
        <w:numPr>
          <w:ilvl w:val="0"/>
          <w:numId w:val="18"/>
        </w:numPr>
        <w:spacing w:line="360" w:lineRule="auto"/>
      </w:pPr>
      <w:r w:rsidRPr="00E83BD9">
        <w:t>Wellbeing / Support / Protection / Pay – 1,804 mentions, 27%</w:t>
      </w:r>
    </w:p>
    <w:p w14:paraId="47EEE03D" w14:textId="4ACC26E4" w:rsidR="00E83BD9" w:rsidRDefault="00E83BD9" w:rsidP="007B0ED2">
      <w:pPr>
        <w:spacing w:line="360" w:lineRule="auto"/>
      </w:pPr>
      <w:r w:rsidRPr="00E83BD9">
        <w:t>The next few slides provide further detail on these themes with supporting quotes from colleagues.</w:t>
      </w:r>
    </w:p>
    <w:p w14:paraId="55E85AB6" w14:textId="40C484DB" w:rsidR="00E83BD9" w:rsidRDefault="00E83BD9" w:rsidP="007B0ED2">
      <w:pPr>
        <w:spacing w:line="360" w:lineRule="auto"/>
      </w:pPr>
      <w:r w:rsidRPr="00E83BD9">
        <w:rPr>
          <w:lang w:val="en-US"/>
        </w:rPr>
        <w:t xml:space="preserve">Base: Those who gave a response to the question </w:t>
      </w:r>
      <w:r w:rsidR="007737C7">
        <w:rPr>
          <w:lang w:val="en-US"/>
        </w:rPr>
        <w:t>–</w:t>
      </w:r>
      <w:r w:rsidRPr="00E83BD9">
        <w:rPr>
          <w:lang w:val="en-US"/>
        </w:rPr>
        <w:t xml:space="preserve"> 6691</w:t>
      </w:r>
      <w:r w:rsidR="007737C7">
        <w:rPr>
          <w:lang w:val="en-US"/>
        </w:rPr>
        <w:t>.</w:t>
      </w:r>
    </w:p>
    <w:p w14:paraId="1E70CE12" w14:textId="392FCAF6" w:rsidR="00E83BD9" w:rsidRDefault="007737C7" w:rsidP="007B0ED2">
      <w:pPr>
        <w:pStyle w:val="Heading2"/>
        <w:spacing w:line="360" w:lineRule="auto"/>
      </w:pPr>
      <w:r>
        <w:t>S</w:t>
      </w:r>
      <w:r w:rsidR="00E83BD9">
        <w:t>taffing levels / recruitment / resource</w:t>
      </w:r>
    </w:p>
    <w:p w14:paraId="51BDE563" w14:textId="77777777" w:rsidR="00E83BD9" w:rsidRPr="00E83BD9" w:rsidRDefault="00E83BD9" w:rsidP="007B0ED2">
      <w:pPr>
        <w:spacing w:line="360" w:lineRule="auto"/>
      </w:pPr>
      <w:r w:rsidRPr="00E83BD9">
        <w:t>Key Insights:</w:t>
      </w:r>
    </w:p>
    <w:p w14:paraId="7D15E393" w14:textId="77777777" w:rsidR="00E83BD9" w:rsidRPr="00E83BD9" w:rsidRDefault="00E83BD9" w:rsidP="007B0ED2">
      <w:pPr>
        <w:spacing w:line="360" w:lineRule="auto"/>
      </w:pPr>
      <w:r w:rsidRPr="00E83BD9">
        <w:t>Significant concerns cited regarding the adequacy of staffing levels and resources available. This was particularly the case for front-line colleagues.</w:t>
      </w:r>
    </w:p>
    <w:p w14:paraId="4BC86BB9" w14:textId="77777777" w:rsidR="00E83BD9" w:rsidRPr="00E83BD9" w:rsidRDefault="00E83BD9" w:rsidP="007B0ED2">
      <w:pPr>
        <w:spacing w:line="360" w:lineRule="auto"/>
      </w:pPr>
      <w:r w:rsidRPr="00E83BD9">
        <w:t xml:space="preserve">Concerns that current staffing levels are dangerously low, leading to feelings of insecurity when responding to calls, especially in high-pressure situations. </w:t>
      </w:r>
    </w:p>
    <w:p w14:paraId="62D972A5" w14:textId="77777777" w:rsidR="00E83BD9" w:rsidRPr="00E83BD9" w:rsidRDefault="00E83BD9" w:rsidP="007B0ED2">
      <w:pPr>
        <w:spacing w:line="360" w:lineRule="auto"/>
      </w:pPr>
      <w:r w:rsidRPr="00E83BD9">
        <w:lastRenderedPageBreak/>
        <w:t xml:space="preserve">A substantial portion of responses indicate feelings of being overworked and the need for better recruitment strategies. </w:t>
      </w:r>
    </w:p>
    <w:p w14:paraId="1B19D382" w14:textId="4B1006FF" w:rsidR="00E83BD9" w:rsidRDefault="00E83BD9" w:rsidP="007B0ED2">
      <w:pPr>
        <w:spacing w:line="360" w:lineRule="auto"/>
      </w:pPr>
      <w:r w:rsidRPr="00E83BD9">
        <w:t>Concerns that dangerously low staffing levels exacerbates stress and increases the risk of burnout.</w:t>
      </w:r>
    </w:p>
    <w:p w14:paraId="614F836F" w14:textId="48932662" w:rsidR="00E83BD9" w:rsidRDefault="007737C7" w:rsidP="007B0ED2">
      <w:pPr>
        <w:pStyle w:val="Heading2"/>
        <w:spacing w:line="360" w:lineRule="auto"/>
      </w:pPr>
      <w:r>
        <w:t>S</w:t>
      </w:r>
      <w:r w:rsidR="00E83BD9">
        <w:t xml:space="preserve">trategic leadership /  management engagement / visibility </w:t>
      </w:r>
    </w:p>
    <w:p w14:paraId="7AC1D31D" w14:textId="77777777" w:rsidR="00E83BD9" w:rsidRPr="00E83BD9" w:rsidRDefault="00E83BD9" w:rsidP="007B0ED2">
      <w:pPr>
        <w:spacing w:line="360" w:lineRule="auto"/>
      </w:pPr>
      <w:r w:rsidRPr="00E83BD9">
        <w:t>Key Insights:</w:t>
      </w:r>
    </w:p>
    <w:p w14:paraId="78CD00EF" w14:textId="77777777" w:rsidR="00E83BD9" w:rsidRPr="00E83BD9" w:rsidRDefault="00E83BD9" w:rsidP="007B0ED2">
      <w:pPr>
        <w:spacing w:line="360" w:lineRule="auto"/>
      </w:pPr>
      <w:r w:rsidRPr="00E83BD9">
        <w:t>Overall, results in the main report show that views on senior management have improved from last year; however, there is still a need for improvements to be made.</w:t>
      </w:r>
    </w:p>
    <w:p w14:paraId="6BA9C556" w14:textId="77777777" w:rsidR="00E83BD9" w:rsidRPr="00E83BD9" w:rsidRDefault="00E83BD9" w:rsidP="007B0ED2">
      <w:pPr>
        <w:spacing w:line="360" w:lineRule="auto"/>
      </w:pPr>
      <w:r w:rsidRPr="00E83BD9">
        <w:t>Some colleagues feel disconnected from management and express a desire for more transparent communication and visible leadership presence to improve morale and operational effectiveness.</w:t>
      </w:r>
    </w:p>
    <w:p w14:paraId="6B045F76" w14:textId="77777777" w:rsidR="00E83BD9" w:rsidRPr="00E83BD9" w:rsidRDefault="00E83BD9" w:rsidP="007B0ED2">
      <w:pPr>
        <w:spacing w:line="360" w:lineRule="auto"/>
      </w:pPr>
      <w:r w:rsidRPr="00E83BD9">
        <w:t>Was suggested that important information regarding changes, policies, or decisions is often not shared in a timely or clear manner.</w:t>
      </w:r>
    </w:p>
    <w:p w14:paraId="21CF2F60" w14:textId="77777777" w:rsidR="00E83BD9" w:rsidRPr="00E83BD9" w:rsidRDefault="00E83BD9" w:rsidP="007B0ED2">
      <w:pPr>
        <w:spacing w:line="360" w:lineRule="auto"/>
      </w:pPr>
      <w:r w:rsidRPr="00E83BD9">
        <w:t>A lack of presence leads to a perception that management is disconnected from the realities of the job.</w:t>
      </w:r>
    </w:p>
    <w:p w14:paraId="2079328D" w14:textId="1589C7CE" w:rsidR="00E83BD9" w:rsidRDefault="00E83BD9" w:rsidP="007B0ED2">
      <w:pPr>
        <w:spacing w:line="360" w:lineRule="auto"/>
      </w:pPr>
      <w:r w:rsidRPr="00E83BD9">
        <w:t>A perception that management is more focused on their own agendas and promotions rather than the wellbeing of their teams, resulting in low morale and disengagement among staff.</w:t>
      </w:r>
    </w:p>
    <w:p w14:paraId="457FCDBB" w14:textId="2CD2295E" w:rsidR="00E83BD9" w:rsidRDefault="007737C7" w:rsidP="007B0ED2">
      <w:pPr>
        <w:pStyle w:val="Heading2"/>
        <w:spacing w:line="360" w:lineRule="auto"/>
      </w:pPr>
      <w:r>
        <w:t>W</w:t>
      </w:r>
      <w:r w:rsidR="00E83BD9">
        <w:t xml:space="preserve">ellbeing / </w:t>
      </w:r>
      <w:r w:rsidR="007B0ED2">
        <w:t>s</w:t>
      </w:r>
      <w:r w:rsidR="00E83BD9">
        <w:t>upport / protection / pay</w:t>
      </w:r>
    </w:p>
    <w:p w14:paraId="18931EA0" w14:textId="77777777" w:rsidR="00E83BD9" w:rsidRPr="00E83BD9" w:rsidRDefault="00E83BD9" w:rsidP="007B0ED2">
      <w:pPr>
        <w:spacing w:line="360" w:lineRule="auto"/>
      </w:pPr>
      <w:r w:rsidRPr="00E83BD9">
        <w:t>Key Insights:</w:t>
      </w:r>
    </w:p>
    <w:p w14:paraId="5F0AB086" w14:textId="77777777" w:rsidR="00E83BD9" w:rsidRPr="00E83BD9" w:rsidRDefault="00E83BD9" w:rsidP="007B0ED2">
      <w:pPr>
        <w:spacing w:line="360" w:lineRule="auto"/>
      </w:pPr>
      <w:r w:rsidRPr="00E83BD9">
        <w:t>Concerns about mental health resources and overall support structures are prevalent.</w:t>
      </w:r>
    </w:p>
    <w:p w14:paraId="3822DAB3" w14:textId="77777777" w:rsidR="00E83BD9" w:rsidRPr="00E83BD9" w:rsidRDefault="00E83BD9" w:rsidP="007B0ED2">
      <w:pPr>
        <w:spacing w:line="360" w:lineRule="auto"/>
      </w:pPr>
      <w:r w:rsidRPr="00E83BD9">
        <w:t>Indicates a need for enhanced protective measures and support systems to ensure the wellbeing of colleagues, particularly officers on the frontline.</w:t>
      </w:r>
    </w:p>
    <w:p w14:paraId="2C2CCC96" w14:textId="77777777" w:rsidR="00E83BD9" w:rsidRPr="00E83BD9" w:rsidRDefault="00E83BD9" w:rsidP="007B0ED2">
      <w:pPr>
        <w:spacing w:line="360" w:lineRule="auto"/>
      </w:pPr>
      <w:r w:rsidRPr="00E83BD9">
        <w:lastRenderedPageBreak/>
        <w:t xml:space="preserve">Frontline officers, in particular, report experiencing significant mental and physical fatigue due to excessive workloads and the constant demand to cover for absent colleagues. </w:t>
      </w:r>
    </w:p>
    <w:p w14:paraId="2BF7BDAD" w14:textId="4DB15BE0" w:rsidR="00E83BD9" w:rsidRDefault="00E83BD9" w:rsidP="007B0ED2">
      <w:pPr>
        <w:spacing w:line="360" w:lineRule="auto"/>
      </w:pPr>
      <w:r w:rsidRPr="00E83BD9">
        <w:t>The cancellation of rest days and last-minute shift changes contribute to an unsustainable work-life balance, causing low morale and a sense of being undervalued.</w:t>
      </w:r>
    </w:p>
    <w:p w14:paraId="5EE61313" w14:textId="22E9EBB0" w:rsidR="00E83BD9" w:rsidRDefault="00E83BD9" w:rsidP="007B0ED2">
      <w:pPr>
        <w:pStyle w:val="Heading2"/>
        <w:spacing w:line="360" w:lineRule="auto"/>
      </w:pPr>
      <w:r>
        <w:t>Positives about working at P</w:t>
      </w:r>
      <w:r w:rsidR="007737C7">
        <w:t>olice Scotland</w:t>
      </w:r>
      <w:r>
        <w:t xml:space="preserve"> – top 3 themes </w:t>
      </w:r>
    </w:p>
    <w:p w14:paraId="5DC1D8C8" w14:textId="77777777" w:rsidR="00E83BD9" w:rsidRPr="00E83BD9" w:rsidRDefault="00E83BD9" w:rsidP="007B0ED2">
      <w:pPr>
        <w:spacing w:line="360" w:lineRule="auto"/>
        <w:rPr>
          <w:b/>
          <w:bCs/>
        </w:rPr>
      </w:pPr>
      <w:r w:rsidRPr="00E83BD9">
        <w:rPr>
          <w:b/>
          <w:bCs/>
        </w:rPr>
        <w:t xml:space="preserve">Q52. Thinking about the last 12 months, what are the positives about working in the organisation that the organisation must continue to do? </w:t>
      </w:r>
    </w:p>
    <w:p w14:paraId="70A66159" w14:textId="77777777" w:rsidR="00E83BD9" w:rsidRPr="00E83BD9" w:rsidRDefault="00E83BD9" w:rsidP="007B0ED2">
      <w:pPr>
        <w:spacing w:line="360" w:lineRule="auto"/>
      </w:pPr>
    </w:p>
    <w:p w14:paraId="7F09F650" w14:textId="63A59C93" w:rsidR="00E83BD9" w:rsidRPr="00E83BD9" w:rsidRDefault="00E83BD9" w:rsidP="007B0ED2">
      <w:pPr>
        <w:spacing w:line="360" w:lineRule="auto"/>
      </w:pPr>
      <w:r w:rsidRPr="00E83BD9">
        <w:t>The three themes most frequently highlighted were:</w:t>
      </w:r>
    </w:p>
    <w:p w14:paraId="4B573AF7" w14:textId="1C7F8888" w:rsidR="00E83BD9" w:rsidRPr="00E83BD9" w:rsidRDefault="00E83BD9" w:rsidP="007B0ED2">
      <w:pPr>
        <w:pStyle w:val="ListParagraph"/>
        <w:numPr>
          <w:ilvl w:val="0"/>
          <w:numId w:val="19"/>
        </w:numPr>
        <w:spacing w:line="360" w:lineRule="auto"/>
      </w:pPr>
      <w:r w:rsidRPr="00E83BD9">
        <w:t xml:space="preserve">Teamwork and Camaraderie – 968 mentions, 19% </w:t>
      </w:r>
    </w:p>
    <w:p w14:paraId="377918E9" w14:textId="4B161B21" w:rsidR="00E83BD9" w:rsidRPr="00E83BD9" w:rsidRDefault="00E83BD9" w:rsidP="007B0ED2">
      <w:pPr>
        <w:pStyle w:val="ListParagraph"/>
        <w:numPr>
          <w:ilvl w:val="0"/>
          <w:numId w:val="19"/>
        </w:numPr>
        <w:spacing w:line="360" w:lineRule="auto"/>
      </w:pPr>
      <w:r w:rsidRPr="00E83BD9">
        <w:t>Satisfaction with current role – 703 mentions, 14%</w:t>
      </w:r>
    </w:p>
    <w:p w14:paraId="6BA8DD65" w14:textId="386DCD56" w:rsidR="00E83BD9" w:rsidRPr="00E83BD9" w:rsidRDefault="00E83BD9" w:rsidP="007B0ED2">
      <w:pPr>
        <w:pStyle w:val="ListParagraph"/>
        <w:numPr>
          <w:ilvl w:val="0"/>
          <w:numId w:val="19"/>
        </w:numPr>
        <w:spacing w:line="360" w:lineRule="auto"/>
      </w:pPr>
      <w:r w:rsidRPr="00E83BD9">
        <w:t>Technology and Equipment – 578 mentions, 12%</w:t>
      </w:r>
    </w:p>
    <w:p w14:paraId="33F6272F" w14:textId="676B3182" w:rsidR="00E83BD9" w:rsidRPr="00E83BD9" w:rsidRDefault="00E83BD9" w:rsidP="007B0ED2">
      <w:pPr>
        <w:spacing w:line="360" w:lineRule="auto"/>
      </w:pPr>
      <w:r w:rsidRPr="00E83BD9">
        <w:t>It is important to note that although many colleagues responded with positive aspects about working in the organisation, there were also a number of colleagues who felt that they could not answer positively or gave both positive and negative responses. This section focusses specifically on the positive comments given.</w:t>
      </w:r>
    </w:p>
    <w:p w14:paraId="5082798E" w14:textId="054A140A" w:rsidR="00E83BD9" w:rsidRDefault="00E83BD9" w:rsidP="007B0ED2">
      <w:pPr>
        <w:spacing w:line="360" w:lineRule="auto"/>
      </w:pPr>
      <w:r w:rsidRPr="00E83BD9">
        <w:t>The next few slides provide further detail on these themes with supporting quotes from our colleagues.</w:t>
      </w:r>
    </w:p>
    <w:p w14:paraId="57311735" w14:textId="61C2D657" w:rsidR="007737C7" w:rsidRDefault="007737C7" w:rsidP="007B0ED2">
      <w:pPr>
        <w:spacing w:line="360" w:lineRule="auto"/>
        <w:rPr>
          <w:lang w:val="en-US"/>
        </w:rPr>
      </w:pPr>
      <w:r w:rsidRPr="007737C7">
        <w:rPr>
          <w:lang w:val="en-US"/>
        </w:rPr>
        <w:t xml:space="preserve">Base: Those who gave a response to the question </w:t>
      </w:r>
      <w:r>
        <w:rPr>
          <w:lang w:val="en-US"/>
        </w:rPr>
        <w:t>–</w:t>
      </w:r>
      <w:r w:rsidRPr="007737C7">
        <w:rPr>
          <w:lang w:val="en-US"/>
        </w:rPr>
        <w:t xml:space="preserve"> 4974</w:t>
      </w:r>
      <w:r>
        <w:rPr>
          <w:lang w:val="en-US"/>
        </w:rPr>
        <w:t>.</w:t>
      </w:r>
    </w:p>
    <w:p w14:paraId="65A7C87B" w14:textId="21DC6F63" w:rsidR="007737C7" w:rsidRDefault="007737C7" w:rsidP="007B0ED2">
      <w:pPr>
        <w:pStyle w:val="Heading2"/>
        <w:spacing w:line="360" w:lineRule="auto"/>
      </w:pPr>
      <w:r>
        <w:t>Teamwork and camaraderie</w:t>
      </w:r>
    </w:p>
    <w:p w14:paraId="042E404D" w14:textId="77777777" w:rsidR="007737C7" w:rsidRPr="007737C7" w:rsidRDefault="007737C7" w:rsidP="007B0ED2">
      <w:pPr>
        <w:spacing w:line="360" w:lineRule="auto"/>
      </w:pPr>
      <w:r w:rsidRPr="007737C7">
        <w:t>Key Insights:</w:t>
      </w:r>
    </w:p>
    <w:p w14:paraId="7D6570DB" w14:textId="77777777" w:rsidR="007737C7" w:rsidRPr="007737C7" w:rsidRDefault="007737C7" w:rsidP="007B0ED2">
      <w:pPr>
        <w:spacing w:line="360" w:lineRule="auto"/>
      </w:pPr>
      <w:r w:rsidRPr="007737C7">
        <w:t xml:space="preserve">Many expressed a strong sense of support and solidarity from their colleagues, which significantly contributes to their job satisfaction. </w:t>
      </w:r>
    </w:p>
    <w:p w14:paraId="37A78C2D" w14:textId="77777777" w:rsidR="007737C7" w:rsidRPr="007737C7" w:rsidRDefault="007737C7" w:rsidP="007B0ED2">
      <w:pPr>
        <w:spacing w:line="360" w:lineRule="auto"/>
      </w:pPr>
      <w:r w:rsidRPr="007737C7">
        <w:lastRenderedPageBreak/>
        <w:t>They appreciate the flexibility and cooperation within their teams, especially during high-pressure situations. </w:t>
      </w:r>
    </w:p>
    <w:p w14:paraId="31B975B0" w14:textId="77777777" w:rsidR="007737C7" w:rsidRPr="007737C7" w:rsidRDefault="007737C7" w:rsidP="007B0ED2">
      <w:pPr>
        <w:spacing w:line="360" w:lineRule="auto"/>
      </w:pPr>
      <w:r w:rsidRPr="007737C7">
        <w:t>Colleagues frequently mention that working closely together during high-pressure situations enhances their bond. This shared experience not only helps them navigate difficulties but also creates a familial atmosphere within teams.</w:t>
      </w:r>
    </w:p>
    <w:p w14:paraId="3BD770EF" w14:textId="0AA5C3C4" w:rsidR="007737C7" w:rsidRDefault="007737C7" w:rsidP="007B0ED2">
      <w:pPr>
        <w:spacing w:line="360" w:lineRule="auto"/>
      </w:pPr>
      <w:r w:rsidRPr="007737C7">
        <w:t>The ability to adapt to each other's needs and support one another in various roles is frequently praised. They appreciate the flexibility that allows them to assist one another, which further strengthens their working relationships.</w:t>
      </w:r>
    </w:p>
    <w:p w14:paraId="50682C19" w14:textId="4EFFD608" w:rsidR="007737C7" w:rsidRDefault="007737C7" w:rsidP="007B0ED2">
      <w:pPr>
        <w:pStyle w:val="Heading2"/>
        <w:spacing w:line="360" w:lineRule="auto"/>
      </w:pPr>
      <w:r>
        <w:t xml:space="preserve">Satisfaction with current role </w:t>
      </w:r>
    </w:p>
    <w:p w14:paraId="12EAB9E7" w14:textId="77777777" w:rsidR="007737C7" w:rsidRPr="007737C7" w:rsidRDefault="007737C7" w:rsidP="007B0ED2">
      <w:pPr>
        <w:spacing w:line="360" w:lineRule="auto"/>
      </w:pPr>
      <w:r w:rsidRPr="007737C7">
        <w:t>Key Insights:</w:t>
      </w:r>
    </w:p>
    <w:p w14:paraId="51EA8CFD" w14:textId="77777777" w:rsidR="007737C7" w:rsidRPr="007737C7" w:rsidRDefault="007737C7" w:rsidP="007B0ED2">
      <w:pPr>
        <w:spacing w:line="360" w:lineRule="auto"/>
      </w:pPr>
      <w:r w:rsidRPr="007737C7">
        <w:t xml:space="preserve">Many cited reasons that related to being satisfied with their job. </w:t>
      </w:r>
    </w:p>
    <w:p w14:paraId="2E2F96FC" w14:textId="77777777" w:rsidR="007737C7" w:rsidRPr="007737C7" w:rsidRDefault="007737C7" w:rsidP="007B0ED2">
      <w:pPr>
        <w:spacing w:line="360" w:lineRule="auto"/>
      </w:pPr>
      <w:r w:rsidRPr="007737C7">
        <w:t>Job variety and the ability to make a positive impact on their communities were key motivators and reasons for overall job satisfaction.</w:t>
      </w:r>
    </w:p>
    <w:p w14:paraId="72C0098D" w14:textId="77777777" w:rsidR="007737C7" w:rsidRPr="007737C7" w:rsidRDefault="007737C7" w:rsidP="007B0ED2">
      <w:pPr>
        <w:spacing w:line="360" w:lineRule="auto"/>
      </w:pPr>
      <w:r w:rsidRPr="007737C7">
        <w:t>Job stability is frequently mentioned as a significant positive aspect, with many appreciating the security that comes with their positions, particularly in a climate of uncertainty in the job market.</w:t>
      </w:r>
    </w:p>
    <w:p w14:paraId="325762DE" w14:textId="111306E7" w:rsidR="007737C7" w:rsidRDefault="007737C7" w:rsidP="007B0ED2">
      <w:pPr>
        <w:spacing w:line="360" w:lineRule="auto"/>
      </w:pPr>
      <w:r w:rsidRPr="007737C7">
        <w:t>Many acknowledged that the salary is competitive and contributes towards job satisfaction.</w:t>
      </w:r>
    </w:p>
    <w:p w14:paraId="7C69D825" w14:textId="4A14AF3D" w:rsidR="007737C7" w:rsidRDefault="007737C7" w:rsidP="007B0ED2">
      <w:pPr>
        <w:pStyle w:val="Heading2"/>
        <w:spacing w:line="360" w:lineRule="auto"/>
      </w:pPr>
      <w:r>
        <w:t xml:space="preserve">Technology and equipment </w:t>
      </w:r>
    </w:p>
    <w:p w14:paraId="03F6BC1E" w14:textId="77777777" w:rsidR="007737C7" w:rsidRPr="007737C7" w:rsidRDefault="007737C7" w:rsidP="007B0ED2">
      <w:pPr>
        <w:spacing w:line="360" w:lineRule="auto"/>
      </w:pPr>
      <w:r w:rsidRPr="007737C7">
        <w:t>Key Insights:</w:t>
      </w:r>
    </w:p>
    <w:p w14:paraId="2B9B7995" w14:textId="77777777" w:rsidR="007737C7" w:rsidRPr="007737C7" w:rsidRDefault="007737C7" w:rsidP="007B0ED2">
      <w:pPr>
        <w:spacing w:line="360" w:lineRule="auto"/>
      </w:pPr>
      <w:r w:rsidRPr="007737C7">
        <w:t>Comments show an appreciation for the advancements in technology and support systems within Police Scotland. </w:t>
      </w:r>
    </w:p>
    <w:p w14:paraId="069402D4" w14:textId="77777777" w:rsidR="007737C7" w:rsidRPr="007737C7" w:rsidRDefault="007737C7" w:rsidP="007B0ED2">
      <w:pPr>
        <w:spacing w:line="360" w:lineRule="auto"/>
      </w:pPr>
      <w:r w:rsidRPr="007737C7">
        <w:t xml:space="preserve">Colleagues emphasised the positive impact of new technologies such as DESC and Body Worn Video (BWV), which have improved efficiency and officer safety. It is felt </w:t>
      </w:r>
      <w:r w:rsidRPr="007737C7">
        <w:lastRenderedPageBreak/>
        <w:t>that these tools enable them to perform their duties more effectively and reduce administrative burdens.</w:t>
      </w:r>
    </w:p>
    <w:p w14:paraId="2583024A" w14:textId="4107EFB2" w:rsidR="007737C7" w:rsidRDefault="007737C7" w:rsidP="007B0ED2">
      <w:pPr>
        <w:spacing w:line="360" w:lineRule="auto"/>
      </w:pPr>
      <w:r w:rsidRPr="007737C7">
        <w:t>Colleagues expressed a desire for continued investment in technology and processes that facilitate efficient policing. There is a recognition that while improvements have been made, further efforts are necessary to maintain momentum and address existing challenges.</w:t>
      </w:r>
    </w:p>
    <w:p w14:paraId="24752BFC" w14:textId="688349EA" w:rsidR="007737C7" w:rsidRPr="007737C7" w:rsidRDefault="007737C7" w:rsidP="007B0ED2">
      <w:pPr>
        <w:pStyle w:val="Heading2"/>
        <w:spacing w:line="360" w:lineRule="auto"/>
      </w:pPr>
      <w:r>
        <w:t>Reasons for rec</w:t>
      </w:r>
      <w:r w:rsidR="007B0ED2">
        <w:t>o</w:t>
      </w:r>
      <w:r>
        <w:t>mmending Police Scotland as an employer – top 3 themes</w:t>
      </w:r>
    </w:p>
    <w:p w14:paraId="57D1B791" w14:textId="61F6158E" w:rsidR="007737C7" w:rsidRPr="007737C7" w:rsidRDefault="007737C7" w:rsidP="007B0ED2">
      <w:pPr>
        <w:spacing w:line="360" w:lineRule="auto"/>
        <w:rPr>
          <w:b/>
          <w:bCs/>
        </w:rPr>
      </w:pPr>
      <w:r w:rsidRPr="007737C7">
        <w:rPr>
          <w:b/>
          <w:bCs/>
        </w:rPr>
        <w:t>Q53a. Please could you describe your reasons for recommending the organisation as an employer?</w:t>
      </w:r>
    </w:p>
    <w:p w14:paraId="693E0EB1" w14:textId="492BBACE" w:rsidR="007737C7" w:rsidRPr="007737C7" w:rsidRDefault="007737C7" w:rsidP="007B0ED2">
      <w:pPr>
        <w:spacing w:line="360" w:lineRule="auto"/>
      </w:pPr>
      <w:r w:rsidRPr="007737C7">
        <w:t>The three themes most frequently highlighted were:</w:t>
      </w:r>
    </w:p>
    <w:p w14:paraId="38BFA5EF" w14:textId="48ED63B6" w:rsidR="007737C7" w:rsidRPr="007737C7" w:rsidRDefault="007737C7" w:rsidP="007B0ED2">
      <w:pPr>
        <w:pStyle w:val="ListParagraph"/>
        <w:numPr>
          <w:ilvl w:val="0"/>
          <w:numId w:val="20"/>
        </w:numPr>
        <w:spacing w:line="360" w:lineRule="auto"/>
      </w:pPr>
      <w:r w:rsidRPr="007737C7">
        <w:t>Sense of purpose &amp; public service – 886 mentions, 38%</w:t>
      </w:r>
    </w:p>
    <w:p w14:paraId="5BEF13B4" w14:textId="590216FE" w:rsidR="007737C7" w:rsidRPr="007737C7" w:rsidRDefault="007737C7" w:rsidP="007B0ED2">
      <w:pPr>
        <w:pStyle w:val="ListParagraph"/>
        <w:numPr>
          <w:ilvl w:val="0"/>
          <w:numId w:val="20"/>
        </w:numPr>
        <w:spacing w:line="360" w:lineRule="auto"/>
      </w:pPr>
      <w:r w:rsidRPr="007737C7">
        <w:t xml:space="preserve">Job security and stability – 429 mentions, 19% </w:t>
      </w:r>
    </w:p>
    <w:p w14:paraId="40EC6077" w14:textId="7839F197" w:rsidR="007737C7" w:rsidRPr="007737C7" w:rsidRDefault="007737C7" w:rsidP="007B0ED2">
      <w:pPr>
        <w:pStyle w:val="ListParagraph"/>
        <w:numPr>
          <w:ilvl w:val="0"/>
          <w:numId w:val="20"/>
        </w:numPr>
        <w:spacing w:line="360" w:lineRule="auto"/>
      </w:pPr>
      <w:r w:rsidRPr="007737C7">
        <w:t>Varied and interesting work – 357 mentions, 16%</w:t>
      </w:r>
    </w:p>
    <w:p w14:paraId="2BD34909" w14:textId="473D89AD" w:rsidR="00E83BD9" w:rsidRDefault="007737C7" w:rsidP="007B0ED2">
      <w:pPr>
        <w:spacing w:line="360" w:lineRule="auto"/>
      </w:pPr>
      <w:r w:rsidRPr="007737C7">
        <w:t>The next few slides provide further detail on these themes with supporting quotes from colleagues.</w:t>
      </w:r>
    </w:p>
    <w:p w14:paraId="4C5F8767" w14:textId="0FB79670" w:rsidR="007737C7" w:rsidRDefault="007737C7" w:rsidP="007B0ED2">
      <w:pPr>
        <w:spacing w:line="360" w:lineRule="auto"/>
      </w:pPr>
      <w:r w:rsidRPr="007737C7">
        <w:rPr>
          <w:lang w:val="en-US"/>
        </w:rPr>
        <w:t xml:space="preserve">Base: Those who gave a response to the question </w:t>
      </w:r>
      <w:r>
        <w:rPr>
          <w:lang w:val="en-US"/>
        </w:rPr>
        <w:t>–</w:t>
      </w:r>
      <w:r w:rsidRPr="007737C7">
        <w:rPr>
          <w:lang w:val="en-US"/>
        </w:rPr>
        <w:t xml:space="preserve"> 2309</w:t>
      </w:r>
      <w:r>
        <w:rPr>
          <w:lang w:val="en-US"/>
        </w:rPr>
        <w:t>.</w:t>
      </w:r>
    </w:p>
    <w:p w14:paraId="60C4D848" w14:textId="74751CA3" w:rsidR="007737C7" w:rsidRDefault="007737C7" w:rsidP="007B0ED2">
      <w:pPr>
        <w:pStyle w:val="Heading2"/>
        <w:spacing w:line="360" w:lineRule="auto"/>
      </w:pPr>
      <w:r>
        <w:t xml:space="preserve">Sense of purpose and public service </w:t>
      </w:r>
    </w:p>
    <w:p w14:paraId="07D6C3F1" w14:textId="77777777" w:rsidR="007737C7" w:rsidRPr="007737C7" w:rsidRDefault="007737C7" w:rsidP="007B0ED2">
      <w:pPr>
        <w:spacing w:line="360" w:lineRule="auto"/>
      </w:pPr>
      <w:r w:rsidRPr="007737C7">
        <w:t>Many highlight feelings of pride in being part of an organisation crucial for public safety, viewing their work as a calling that fosters meaningful change in people's lives.</w:t>
      </w:r>
    </w:p>
    <w:p w14:paraId="5527A301" w14:textId="28EE688C" w:rsidR="007737C7" w:rsidRPr="007737C7" w:rsidRDefault="007737C7" w:rsidP="007B0ED2">
      <w:pPr>
        <w:spacing w:line="360" w:lineRule="auto"/>
      </w:pPr>
      <w:r w:rsidRPr="007737C7">
        <w:t xml:space="preserve"> A significant number of respondents express a strong sense of </w:t>
      </w:r>
      <w:r w:rsidRPr="007737C7">
        <w:t>fulfilment</w:t>
      </w:r>
      <w:r w:rsidRPr="007737C7">
        <w:t xml:space="preserve"> from serving the community. </w:t>
      </w:r>
    </w:p>
    <w:p w14:paraId="4F741057" w14:textId="6CA54EE1" w:rsidR="007737C7" w:rsidRDefault="007737C7" w:rsidP="007B0ED2">
      <w:pPr>
        <w:spacing w:line="360" w:lineRule="auto"/>
      </w:pPr>
      <w:r w:rsidRPr="007737C7">
        <w:t>Many feel that their work has a direct positive impact on individuals' lives, reinforcing their commitment to public service.</w:t>
      </w:r>
    </w:p>
    <w:p w14:paraId="74CFE5E6" w14:textId="77777777" w:rsidR="007737C7" w:rsidRDefault="007737C7" w:rsidP="007B0ED2">
      <w:pPr>
        <w:spacing w:line="360" w:lineRule="auto"/>
      </w:pPr>
    </w:p>
    <w:p w14:paraId="14277A32" w14:textId="052F46DD" w:rsidR="007737C7" w:rsidRDefault="007737C7" w:rsidP="007B0ED2">
      <w:pPr>
        <w:pStyle w:val="Heading2"/>
        <w:spacing w:line="360" w:lineRule="auto"/>
      </w:pPr>
      <w:r>
        <w:t xml:space="preserve">Job security and stability </w:t>
      </w:r>
    </w:p>
    <w:p w14:paraId="0744430F" w14:textId="77777777" w:rsidR="007737C7" w:rsidRPr="007737C7" w:rsidRDefault="007737C7" w:rsidP="007B0ED2">
      <w:pPr>
        <w:spacing w:line="360" w:lineRule="auto"/>
      </w:pPr>
      <w:r w:rsidRPr="007737C7">
        <w:t>Key Insights:</w:t>
      </w:r>
    </w:p>
    <w:p w14:paraId="60CD43EB" w14:textId="77777777" w:rsidR="007737C7" w:rsidRPr="007737C7" w:rsidRDefault="007737C7" w:rsidP="007B0ED2">
      <w:pPr>
        <w:spacing w:line="360" w:lineRule="auto"/>
      </w:pPr>
      <w:r w:rsidRPr="007737C7">
        <w:t>A sense of stability fosters loyalty and long-term commitment, complemented by benefits like pensions and sick pay that enhance their sense of security.</w:t>
      </w:r>
    </w:p>
    <w:p w14:paraId="3DB38922" w14:textId="77777777" w:rsidR="007737C7" w:rsidRPr="007737C7" w:rsidRDefault="007737C7" w:rsidP="007B0ED2">
      <w:pPr>
        <w:spacing w:line="360" w:lineRule="auto"/>
      </w:pPr>
      <w:r w:rsidRPr="007737C7">
        <w:t xml:space="preserve">Employees feel a strong sense of job security within the organisation, which is a significant draw, especially in the current economic climate. </w:t>
      </w:r>
    </w:p>
    <w:p w14:paraId="146C801F" w14:textId="21FC98F2" w:rsidR="007737C7" w:rsidRDefault="007737C7" w:rsidP="007B0ED2">
      <w:pPr>
        <w:spacing w:line="360" w:lineRule="auto"/>
      </w:pPr>
      <w:r w:rsidRPr="007737C7">
        <w:t>This stability allows them to focus more on their roles without the fear of redundancy.</w:t>
      </w:r>
    </w:p>
    <w:p w14:paraId="0A65BB6D" w14:textId="77C7CF63" w:rsidR="007737C7" w:rsidRDefault="007737C7" w:rsidP="007B0ED2">
      <w:pPr>
        <w:pStyle w:val="Heading2"/>
        <w:spacing w:line="360" w:lineRule="auto"/>
      </w:pPr>
      <w:r>
        <w:t>Varied and interesting work</w:t>
      </w:r>
    </w:p>
    <w:p w14:paraId="0D4D8B56" w14:textId="77777777" w:rsidR="007737C7" w:rsidRPr="007737C7" w:rsidRDefault="007737C7" w:rsidP="007B0ED2">
      <w:pPr>
        <w:spacing w:line="360" w:lineRule="auto"/>
      </w:pPr>
      <w:r w:rsidRPr="007737C7">
        <w:t>Key Insights:</w:t>
      </w:r>
    </w:p>
    <w:p w14:paraId="72E70C33" w14:textId="77777777" w:rsidR="007737C7" w:rsidRPr="007737C7" w:rsidRDefault="007737C7" w:rsidP="007B0ED2">
      <w:pPr>
        <w:spacing w:line="360" w:lineRule="auto"/>
      </w:pPr>
      <w:r w:rsidRPr="007737C7">
        <w:t>The variety of work contributes significantly to job satisfaction, providing opportunities for skill development and specialisation that keep colleagues engaged and motivated.</w:t>
      </w:r>
    </w:p>
    <w:p w14:paraId="24CBF5F1" w14:textId="77777777" w:rsidR="007737C7" w:rsidRPr="007737C7" w:rsidRDefault="007737C7" w:rsidP="007B0ED2">
      <w:pPr>
        <w:spacing w:line="360" w:lineRule="auto"/>
      </w:pPr>
      <w:r w:rsidRPr="007737C7">
        <w:t>They appreciate the dynamic nature of the job, where no two days are the same, which keeps their work engaging.</w:t>
      </w:r>
    </w:p>
    <w:p w14:paraId="28625B3E" w14:textId="584830E4" w:rsidR="007737C7" w:rsidRDefault="007737C7" w:rsidP="007B0ED2">
      <w:pPr>
        <w:spacing w:line="360" w:lineRule="auto"/>
      </w:pPr>
      <w:r w:rsidRPr="007737C7">
        <w:t>Colleagues value the diversity of roles and experiences available within the organisation.</w:t>
      </w:r>
    </w:p>
    <w:p w14:paraId="6DADA497" w14:textId="7E4C4574" w:rsidR="007737C7" w:rsidRDefault="007737C7" w:rsidP="007B0ED2">
      <w:pPr>
        <w:pStyle w:val="Heading2"/>
        <w:spacing w:line="360" w:lineRule="auto"/>
      </w:pPr>
      <w:r>
        <w:t>Reasons for not recommending Police Scotland as an employer – top 3 themes</w:t>
      </w:r>
    </w:p>
    <w:p w14:paraId="084DD65E" w14:textId="4D2ECA92" w:rsidR="007737C7" w:rsidRPr="007737C7" w:rsidRDefault="007737C7" w:rsidP="007B0ED2">
      <w:pPr>
        <w:spacing w:line="360" w:lineRule="auto"/>
        <w:rPr>
          <w:b/>
          <w:bCs/>
        </w:rPr>
      </w:pPr>
      <w:r w:rsidRPr="007737C7">
        <w:rPr>
          <w:b/>
          <w:bCs/>
        </w:rPr>
        <w:t>Q54. Please could you describe your reasons for not recommending the organisation as an employer?</w:t>
      </w:r>
    </w:p>
    <w:p w14:paraId="14CDCB6B" w14:textId="171E1936" w:rsidR="007737C7" w:rsidRPr="007737C7" w:rsidRDefault="007737C7" w:rsidP="007B0ED2">
      <w:pPr>
        <w:spacing w:line="360" w:lineRule="auto"/>
      </w:pPr>
      <w:r w:rsidRPr="007737C7">
        <w:t>The three themes most frequently highlighted were:</w:t>
      </w:r>
    </w:p>
    <w:p w14:paraId="74F97391" w14:textId="66AAC034" w:rsidR="007737C7" w:rsidRPr="007737C7" w:rsidRDefault="007737C7" w:rsidP="007B0ED2">
      <w:pPr>
        <w:pStyle w:val="ListParagraph"/>
        <w:numPr>
          <w:ilvl w:val="0"/>
          <w:numId w:val="21"/>
        </w:numPr>
        <w:spacing w:line="360" w:lineRule="auto"/>
      </w:pPr>
      <w:r w:rsidRPr="007737C7">
        <w:t>Undervalued by the organisation – 1217 mentions, 31%</w:t>
      </w:r>
    </w:p>
    <w:p w14:paraId="6A9B03F8" w14:textId="716BF38D" w:rsidR="007737C7" w:rsidRPr="007737C7" w:rsidRDefault="007737C7" w:rsidP="007B0ED2">
      <w:pPr>
        <w:pStyle w:val="ListParagraph"/>
        <w:numPr>
          <w:ilvl w:val="0"/>
          <w:numId w:val="21"/>
        </w:numPr>
        <w:spacing w:line="360" w:lineRule="auto"/>
      </w:pPr>
      <w:r w:rsidRPr="007737C7">
        <w:lastRenderedPageBreak/>
        <w:t>Lack of support – 810 mentions, 20%</w:t>
      </w:r>
    </w:p>
    <w:p w14:paraId="4E8888A7" w14:textId="56F9896C" w:rsidR="007737C7" w:rsidRPr="007737C7" w:rsidRDefault="007737C7" w:rsidP="007B0ED2">
      <w:pPr>
        <w:pStyle w:val="ListParagraph"/>
        <w:numPr>
          <w:ilvl w:val="0"/>
          <w:numId w:val="21"/>
        </w:numPr>
        <w:spacing w:line="360" w:lineRule="auto"/>
      </w:pPr>
      <w:r w:rsidRPr="007737C7">
        <w:t>Poor work-life balance – 796 mentions, 20%</w:t>
      </w:r>
    </w:p>
    <w:p w14:paraId="66EF5E75" w14:textId="77777777" w:rsidR="007737C7" w:rsidRPr="007737C7" w:rsidRDefault="007737C7" w:rsidP="007B0ED2">
      <w:pPr>
        <w:spacing w:line="360" w:lineRule="auto"/>
      </w:pPr>
    </w:p>
    <w:p w14:paraId="06A4A4B4" w14:textId="0807AF02" w:rsidR="007737C7" w:rsidRDefault="007737C7" w:rsidP="007B0ED2">
      <w:pPr>
        <w:spacing w:line="360" w:lineRule="auto"/>
      </w:pPr>
      <w:r w:rsidRPr="007737C7">
        <w:t>The next few slides provide further detail on these themes with supporting quotes from our colleagues.</w:t>
      </w:r>
    </w:p>
    <w:p w14:paraId="2B3FE067" w14:textId="72844B43" w:rsidR="007737C7" w:rsidRDefault="007737C7" w:rsidP="007B0ED2">
      <w:pPr>
        <w:spacing w:line="360" w:lineRule="auto"/>
        <w:rPr>
          <w:lang w:val="en-US"/>
        </w:rPr>
      </w:pPr>
      <w:r w:rsidRPr="007737C7">
        <w:rPr>
          <w:lang w:val="en-US"/>
        </w:rPr>
        <w:t xml:space="preserve">Base: Those who gave a response to the question </w:t>
      </w:r>
      <w:r>
        <w:rPr>
          <w:lang w:val="en-US"/>
        </w:rPr>
        <w:t>–</w:t>
      </w:r>
      <w:r w:rsidRPr="007737C7">
        <w:rPr>
          <w:lang w:val="en-US"/>
        </w:rPr>
        <w:t xml:space="preserve"> 3972</w:t>
      </w:r>
      <w:r>
        <w:rPr>
          <w:lang w:val="en-US"/>
        </w:rPr>
        <w:t>.</w:t>
      </w:r>
    </w:p>
    <w:p w14:paraId="6221BDAA" w14:textId="6F822712" w:rsidR="007737C7" w:rsidRDefault="007737C7" w:rsidP="007B0ED2">
      <w:pPr>
        <w:pStyle w:val="Heading2"/>
        <w:spacing w:line="360" w:lineRule="auto"/>
      </w:pPr>
      <w:r>
        <w:t xml:space="preserve">Feeling undervalued </w:t>
      </w:r>
    </w:p>
    <w:p w14:paraId="514E5291" w14:textId="77777777" w:rsidR="007737C7" w:rsidRPr="007737C7" w:rsidRDefault="007737C7" w:rsidP="007B0ED2">
      <w:pPr>
        <w:spacing w:line="360" w:lineRule="auto"/>
      </w:pPr>
      <w:r w:rsidRPr="007737C7">
        <w:t>Key Insights:</w:t>
      </w:r>
    </w:p>
    <w:p w14:paraId="44C26662" w14:textId="77777777" w:rsidR="007737C7" w:rsidRPr="007737C7" w:rsidRDefault="007737C7" w:rsidP="007B0ED2">
      <w:pPr>
        <w:spacing w:line="360" w:lineRule="auto"/>
      </w:pPr>
      <w:r w:rsidRPr="007737C7">
        <w:t xml:space="preserve">Many colleagues feel their needs and concerns are not being heard or valued, leading to a pervasive sense of being just a number within a large bureaucratic system. </w:t>
      </w:r>
    </w:p>
    <w:p w14:paraId="70DE920B" w14:textId="77777777" w:rsidR="007737C7" w:rsidRPr="007737C7" w:rsidRDefault="007737C7" w:rsidP="007B0ED2">
      <w:pPr>
        <w:spacing w:line="360" w:lineRule="auto"/>
      </w:pPr>
      <w:r w:rsidRPr="007737C7">
        <w:t xml:space="preserve">Colleagues report feeling overworked and under-resourced, often facing unrealistic expectations without adequate support from management. </w:t>
      </w:r>
    </w:p>
    <w:p w14:paraId="2595A509" w14:textId="77777777" w:rsidR="007737C7" w:rsidRPr="007737C7" w:rsidRDefault="007737C7" w:rsidP="007B0ED2">
      <w:pPr>
        <w:spacing w:line="360" w:lineRule="auto"/>
      </w:pPr>
      <w:r w:rsidRPr="007737C7">
        <w:t xml:space="preserve">This disconnect is further exacerbated by a culture of blame and micromanagement, where officers feel scrutinised and unsupported in their roles. </w:t>
      </w:r>
    </w:p>
    <w:p w14:paraId="4439EEA6" w14:textId="648875DD" w:rsidR="007737C7" w:rsidRDefault="007737C7" w:rsidP="007B0ED2">
      <w:pPr>
        <w:spacing w:line="360" w:lineRule="auto"/>
      </w:pPr>
      <w:r w:rsidRPr="007737C7">
        <w:t>These factors contribute to low morale, burnout, and a reluctance among officers to recommend a career within the organisation.</w:t>
      </w:r>
    </w:p>
    <w:p w14:paraId="76CECD0E" w14:textId="2583DE9E" w:rsidR="007737C7" w:rsidRDefault="007737C7" w:rsidP="007B0ED2">
      <w:pPr>
        <w:pStyle w:val="Heading2"/>
        <w:spacing w:line="360" w:lineRule="auto"/>
      </w:pPr>
      <w:r>
        <w:t>Lack of support</w:t>
      </w:r>
    </w:p>
    <w:p w14:paraId="37959F44" w14:textId="77777777" w:rsidR="007737C7" w:rsidRPr="007737C7" w:rsidRDefault="007737C7" w:rsidP="007B0ED2">
      <w:pPr>
        <w:spacing w:line="360" w:lineRule="auto"/>
      </w:pPr>
      <w:r w:rsidRPr="007737C7">
        <w:t>Key Insights:</w:t>
      </w:r>
    </w:p>
    <w:p w14:paraId="020BCF32" w14:textId="77777777" w:rsidR="007737C7" w:rsidRPr="007737C7" w:rsidRDefault="007737C7" w:rsidP="007B0ED2">
      <w:pPr>
        <w:spacing w:line="360" w:lineRule="auto"/>
      </w:pPr>
      <w:r w:rsidRPr="007737C7">
        <w:t>Many express feeling undervalued and unsupported by management, impacting their morale and job satisfaction.</w:t>
      </w:r>
    </w:p>
    <w:p w14:paraId="1A185C53" w14:textId="77777777" w:rsidR="007737C7" w:rsidRPr="007737C7" w:rsidRDefault="007737C7" w:rsidP="007B0ED2">
      <w:pPr>
        <w:spacing w:line="360" w:lineRule="auto"/>
      </w:pPr>
      <w:r w:rsidRPr="007737C7">
        <w:t>A lack of support from line and senior management during crises is frequently mentioned, with colleagues feeling their welfare is not prioritised.</w:t>
      </w:r>
    </w:p>
    <w:p w14:paraId="4EEB3B6C" w14:textId="621E93B9" w:rsidR="007737C7" w:rsidRDefault="007737C7" w:rsidP="007B0ED2">
      <w:pPr>
        <w:spacing w:line="360" w:lineRule="auto"/>
      </w:pPr>
      <w:r w:rsidRPr="007737C7">
        <w:t>Negative portrayals in the media lead to a lack of respect for their roles, diminishing their sense of support.</w:t>
      </w:r>
    </w:p>
    <w:p w14:paraId="6DB03A5A" w14:textId="76EEE30C" w:rsidR="007737C7" w:rsidRDefault="007737C7" w:rsidP="007B0ED2">
      <w:pPr>
        <w:pStyle w:val="Heading2"/>
        <w:spacing w:line="360" w:lineRule="auto"/>
      </w:pPr>
      <w:r>
        <w:lastRenderedPageBreak/>
        <w:t xml:space="preserve">Poor work-life balance </w:t>
      </w:r>
    </w:p>
    <w:p w14:paraId="4D1CF3B9" w14:textId="77777777" w:rsidR="007737C7" w:rsidRPr="007737C7" w:rsidRDefault="007737C7" w:rsidP="007B0ED2">
      <w:pPr>
        <w:spacing w:line="360" w:lineRule="auto"/>
      </w:pPr>
      <w:r w:rsidRPr="007737C7">
        <w:t>Key Insights:</w:t>
      </w:r>
    </w:p>
    <w:p w14:paraId="6ABEDE17" w14:textId="77777777" w:rsidR="007737C7" w:rsidRPr="007737C7" w:rsidRDefault="007737C7" w:rsidP="007B0ED2">
      <w:pPr>
        <w:spacing w:line="360" w:lineRule="auto"/>
      </w:pPr>
      <w:r w:rsidRPr="007737C7">
        <w:t>Colleagues report increasing demands without sufficient staffing, leading to feelings of being overwhelmed and unable to balance personal commitments.</w:t>
      </w:r>
    </w:p>
    <w:p w14:paraId="375B090C" w14:textId="77777777" w:rsidR="007737C7" w:rsidRPr="007737C7" w:rsidRDefault="007737C7" w:rsidP="007B0ED2">
      <w:pPr>
        <w:spacing w:line="360" w:lineRule="auto"/>
      </w:pPr>
      <w:r w:rsidRPr="007737C7">
        <w:t>Many express frustration over the frequent cancellation of rest days, often disrupting personal plans and contributing to instability in their work-life balance.</w:t>
      </w:r>
    </w:p>
    <w:p w14:paraId="7FD27742" w14:textId="4A160463" w:rsidR="007737C7" w:rsidRDefault="007737C7" w:rsidP="007B0ED2">
      <w:pPr>
        <w:spacing w:line="360" w:lineRule="auto"/>
      </w:pPr>
      <w:r w:rsidRPr="007737C7">
        <w:t>The job's emotional demands, coupled with insufficient mental health support, make it challenging for officers to maintain a healthy work-life balance.</w:t>
      </w:r>
    </w:p>
    <w:p w14:paraId="62FBB9D1" w14:textId="77777777" w:rsidR="007B0ED2" w:rsidRDefault="007B0ED2" w:rsidP="007B0ED2">
      <w:pPr>
        <w:spacing w:line="360" w:lineRule="auto"/>
      </w:pPr>
    </w:p>
    <w:p w14:paraId="3BE8F4E1" w14:textId="16D50B8A" w:rsidR="007737C7" w:rsidRDefault="007737C7" w:rsidP="007B0ED2">
      <w:pPr>
        <w:pStyle w:val="Heading2"/>
        <w:spacing w:line="360" w:lineRule="auto"/>
      </w:pPr>
      <w:r>
        <w:t>Verbal/assault by the public: satisfaction with support received when reporting incident – top themes</w:t>
      </w:r>
    </w:p>
    <w:p w14:paraId="23AEBF5C" w14:textId="73F080D3" w:rsidR="007737C7" w:rsidRPr="007737C7" w:rsidRDefault="007737C7" w:rsidP="007B0ED2">
      <w:pPr>
        <w:spacing w:line="360" w:lineRule="auto"/>
        <w:rPr>
          <w:b/>
          <w:bCs/>
        </w:rPr>
      </w:pPr>
      <w:r w:rsidRPr="007737C7">
        <w:rPr>
          <w:b/>
          <w:bCs/>
        </w:rPr>
        <w:t xml:space="preserve">Q42. Why were you satisfied with the support received? </w:t>
      </w:r>
    </w:p>
    <w:p w14:paraId="6C0859BB" w14:textId="6C8B047A" w:rsidR="007737C7" w:rsidRPr="007737C7" w:rsidRDefault="007737C7" w:rsidP="007B0ED2">
      <w:pPr>
        <w:spacing w:line="360" w:lineRule="auto"/>
      </w:pPr>
      <w:r w:rsidRPr="007737C7">
        <w:t>The top positive themes most frequently highlighted were:</w:t>
      </w:r>
    </w:p>
    <w:p w14:paraId="17674CD4" w14:textId="2B8B058E" w:rsidR="007737C7" w:rsidRPr="007737C7" w:rsidRDefault="007737C7" w:rsidP="007B0ED2">
      <w:pPr>
        <w:pStyle w:val="ListParagraph"/>
        <w:numPr>
          <w:ilvl w:val="0"/>
          <w:numId w:val="22"/>
        </w:numPr>
        <w:spacing w:line="360" w:lineRule="auto"/>
      </w:pPr>
      <w:r w:rsidRPr="007737C7">
        <w:t>Support from immediate line management – 356 mentions</w:t>
      </w:r>
    </w:p>
    <w:p w14:paraId="6F4D4967" w14:textId="7A1CD2F2" w:rsidR="007737C7" w:rsidRPr="007737C7" w:rsidRDefault="007737C7" w:rsidP="007B0ED2">
      <w:pPr>
        <w:pStyle w:val="ListParagraph"/>
        <w:numPr>
          <w:ilvl w:val="0"/>
          <w:numId w:val="22"/>
        </w:numPr>
        <w:spacing w:line="360" w:lineRule="auto"/>
      </w:pPr>
      <w:r w:rsidRPr="007737C7">
        <w:t>Support from immediate colleagues – 40 mentions</w:t>
      </w:r>
    </w:p>
    <w:p w14:paraId="15165A11" w14:textId="3ED57E88" w:rsidR="007737C7" w:rsidRPr="007737C7" w:rsidRDefault="007737C7" w:rsidP="007B0ED2">
      <w:pPr>
        <w:spacing w:line="360" w:lineRule="auto"/>
      </w:pPr>
      <w:r w:rsidRPr="007737C7">
        <w:t xml:space="preserve">It is important to note that even though colleagues expressed they were satisfied, some still gave negative responses about the support received and about how it is normalised and expected as part of the job. This section focusses specifically on the positive responses. </w:t>
      </w:r>
    </w:p>
    <w:p w14:paraId="59ACA8B3" w14:textId="1589EE96" w:rsidR="007737C7" w:rsidRDefault="007737C7" w:rsidP="007B0ED2">
      <w:pPr>
        <w:spacing w:line="360" w:lineRule="auto"/>
      </w:pPr>
      <w:r w:rsidRPr="007737C7">
        <w:t>The next few slides provide further detail on these themes with supporting quotes from our colleagues.</w:t>
      </w:r>
    </w:p>
    <w:p w14:paraId="5A9C1F0A" w14:textId="6019D7BE" w:rsidR="007737C7" w:rsidRDefault="007737C7" w:rsidP="007B0ED2">
      <w:pPr>
        <w:spacing w:line="360" w:lineRule="auto"/>
      </w:pPr>
      <w:r w:rsidRPr="007737C7">
        <w:rPr>
          <w:lang w:val="en-US"/>
        </w:rPr>
        <w:t xml:space="preserve">Base: Those who gave a response to the overall question (Satisfied/Dissatisfied) </w:t>
      </w:r>
      <w:r>
        <w:rPr>
          <w:lang w:val="en-US"/>
        </w:rPr>
        <w:t>–</w:t>
      </w:r>
      <w:r w:rsidRPr="007737C7">
        <w:rPr>
          <w:lang w:val="en-US"/>
        </w:rPr>
        <w:t xml:space="preserve"> 1372</w:t>
      </w:r>
      <w:r>
        <w:t>.</w:t>
      </w:r>
    </w:p>
    <w:p w14:paraId="0DEB573E" w14:textId="77777777" w:rsidR="007737C7" w:rsidRDefault="007737C7" w:rsidP="007B0ED2">
      <w:pPr>
        <w:spacing w:line="360" w:lineRule="auto"/>
      </w:pPr>
    </w:p>
    <w:p w14:paraId="4D4FF4B2" w14:textId="444515DD" w:rsidR="007737C7" w:rsidRDefault="007737C7" w:rsidP="007B0ED2">
      <w:pPr>
        <w:pStyle w:val="Heading2"/>
        <w:spacing w:line="360" w:lineRule="auto"/>
      </w:pPr>
      <w:r>
        <w:lastRenderedPageBreak/>
        <w:t xml:space="preserve">Support from immediate line manager </w:t>
      </w:r>
    </w:p>
    <w:p w14:paraId="65584230" w14:textId="77777777" w:rsidR="007737C7" w:rsidRPr="007737C7" w:rsidRDefault="007737C7" w:rsidP="007B0ED2">
      <w:pPr>
        <w:spacing w:line="360" w:lineRule="auto"/>
      </w:pPr>
      <w:r w:rsidRPr="007737C7">
        <w:t>Key Insights:</w:t>
      </w:r>
    </w:p>
    <w:p w14:paraId="05F00A86" w14:textId="77777777" w:rsidR="007737C7" w:rsidRPr="007737C7" w:rsidRDefault="007737C7" w:rsidP="007B0ED2">
      <w:pPr>
        <w:spacing w:line="360" w:lineRule="auto"/>
      </w:pPr>
      <w:r w:rsidRPr="007737C7">
        <w:t>Many reported feeling supported by their immediate supervisors during challenging incidents, which is crucial for their wellbeing.</w:t>
      </w:r>
    </w:p>
    <w:p w14:paraId="64D07D69" w14:textId="77777777" w:rsidR="007737C7" w:rsidRPr="007737C7" w:rsidRDefault="007737C7" w:rsidP="007B0ED2">
      <w:pPr>
        <w:spacing w:line="360" w:lineRule="auto"/>
      </w:pPr>
      <w:r w:rsidRPr="007737C7">
        <w:t>Many mentioned specific instances where their line managers checked in on them after incidents, demonstrating a proactive approach to support.</w:t>
      </w:r>
    </w:p>
    <w:p w14:paraId="63D9F9B2" w14:textId="49B31E2F" w:rsidR="007737C7" w:rsidRDefault="007737C7" w:rsidP="007B0ED2">
      <w:pPr>
        <w:spacing w:line="360" w:lineRule="auto"/>
      </w:pPr>
      <w:r w:rsidRPr="007737C7">
        <w:t>Colleagues noted that the support helped to foster a positive work environment and encouraged open communication about experiences.</w:t>
      </w:r>
    </w:p>
    <w:p w14:paraId="737591B6" w14:textId="2D1D0185" w:rsidR="007737C7" w:rsidRDefault="007737C7" w:rsidP="007B0ED2">
      <w:pPr>
        <w:pStyle w:val="Heading2"/>
        <w:spacing w:line="360" w:lineRule="auto"/>
      </w:pPr>
      <w:r>
        <w:t xml:space="preserve">Support from immediate colleagues </w:t>
      </w:r>
    </w:p>
    <w:p w14:paraId="2572A80C" w14:textId="77777777" w:rsidR="004C2477" w:rsidRPr="004C2477" w:rsidRDefault="004C2477" w:rsidP="007B0ED2">
      <w:pPr>
        <w:spacing w:line="360" w:lineRule="auto"/>
      </w:pPr>
      <w:r w:rsidRPr="004C2477">
        <w:t>Key Insights:</w:t>
      </w:r>
    </w:p>
    <w:p w14:paraId="3AA5A79B" w14:textId="77777777" w:rsidR="004C2477" w:rsidRPr="004C2477" w:rsidRDefault="004C2477" w:rsidP="007B0ED2">
      <w:pPr>
        <w:spacing w:line="360" w:lineRule="auto"/>
      </w:pPr>
      <w:r w:rsidRPr="004C2477">
        <w:t xml:space="preserve">Many respondents expressed gratitude for the emotional and practical support provided by their immediate colleagues, often describing their teams as a strong support network. </w:t>
      </w:r>
    </w:p>
    <w:p w14:paraId="001BB796" w14:textId="77777777" w:rsidR="004C2477" w:rsidRPr="004C2477" w:rsidRDefault="004C2477" w:rsidP="007B0ED2">
      <w:pPr>
        <w:spacing w:line="360" w:lineRule="auto"/>
      </w:pPr>
      <w:r w:rsidRPr="004C2477">
        <w:t>It was noted that discussing incidents with peers helped them process their experiences, fostering a sense of camaraderie.</w:t>
      </w:r>
    </w:p>
    <w:p w14:paraId="425E938A" w14:textId="77777777" w:rsidR="004C2477" w:rsidRPr="004C2477" w:rsidRDefault="004C2477" w:rsidP="007B0ED2">
      <w:pPr>
        <w:spacing w:line="360" w:lineRule="auto"/>
      </w:pPr>
      <w:r w:rsidRPr="004C2477">
        <w:t>Several comments highlighted the importance of humor as a coping mechanism after difficult incidents, indicating that colleagues often lighten the mood during debriefs, which contributes positively to morale.</w:t>
      </w:r>
    </w:p>
    <w:p w14:paraId="63CA53C5" w14:textId="414EE8C1" w:rsidR="007737C7" w:rsidRDefault="004C2477" w:rsidP="007B0ED2">
      <w:pPr>
        <w:spacing w:line="360" w:lineRule="auto"/>
      </w:pPr>
      <w:r w:rsidRPr="004C2477">
        <w:t>Support was also evident in more formal contexts, with colleagues and supervisors offering assistance through official channels after incidents, demonstrating a commitment to their well-being.</w:t>
      </w:r>
    </w:p>
    <w:p w14:paraId="3B8B16C8" w14:textId="77777777" w:rsidR="004C2477" w:rsidRDefault="004C2477" w:rsidP="007B0ED2">
      <w:pPr>
        <w:spacing w:line="360" w:lineRule="auto"/>
      </w:pPr>
    </w:p>
    <w:p w14:paraId="2B7DCA24" w14:textId="1DE58247" w:rsidR="004C2477" w:rsidRDefault="004C2477" w:rsidP="007B0ED2">
      <w:pPr>
        <w:pStyle w:val="Heading2"/>
        <w:spacing w:line="360" w:lineRule="auto"/>
      </w:pPr>
      <w:r w:rsidRPr="004C2477">
        <w:lastRenderedPageBreak/>
        <w:t>Verbal/Assault by Public: Dissatisfaction with support received when reporting incident  – Top themes</w:t>
      </w:r>
    </w:p>
    <w:p w14:paraId="087124B5" w14:textId="77777777" w:rsidR="001B1664" w:rsidRPr="001B1664" w:rsidRDefault="001B1664" w:rsidP="007B0ED2">
      <w:pPr>
        <w:spacing w:line="360" w:lineRule="auto"/>
        <w:rPr>
          <w:b/>
          <w:bCs/>
        </w:rPr>
      </w:pPr>
      <w:r w:rsidRPr="001B1664">
        <w:rPr>
          <w:b/>
          <w:bCs/>
        </w:rPr>
        <w:t xml:space="preserve">Q42. Why were you dissatisfied with the support received? </w:t>
      </w:r>
    </w:p>
    <w:p w14:paraId="7799F743" w14:textId="77777777" w:rsidR="001B1664" w:rsidRPr="001B1664" w:rsidRDefault="001B1664" w:rsidP="007B0ED2">
      <w:pPr>
        <w:spacing w:line="360" w:lineRule="auto"/>
      </w:pPr>
    </w:p>
    <w:p w14:paraId="38432DCD" w14:textId="4A52E7D0" w:rsidR="001B1664" w:rsidRPr="001B1664" w:rsidRDefault="001B1664" w:rsidP="007B0ED2">
      <w:pPr>
        <w:pStyle w:val="ListParagraph"/>
        <w:numPr>
          <w:ilvl w:val="0"/>
          <w:numId w:val="23"/>
        </w:numPr>
        <w:spacing w:line="360" w:lineRule="auto"/>
      </w:pPr>
      <w:r w:rsidRPr="001B1664">
        <w:t>The top themes most frequently highlighted were:</w:t>
      </w:r>
    </w:p>
    <w:p w14:paraId="4856DBD5" w14:textId="7A86F35B" w:rsidR="001B1664" w:rsidRPr="001B1664" w:rsidRDefault="001B1664" w:rsidP="007B0ED2">
      <w:pPr>
        <w:pStyle w:val="ListParagraph"/>
        <w:numPr>
          <w:ilvl w:val="0"/>
          <w:numId w:val="23"/>
        </w:numPr>
        <w:spacing w:line="360" w:lineRule="auto"/>
      </w:pPr>
      <w:r w:rsidRPr="001B1664">
        <w:t>No support received / management didn’t care – 87 mentions</w:t>
      </w:r>
    </w:p>
    <w:p w14:paraId="6EBA2E0F" w14:textId="355E4FF7" w:rsidR="001B1664" w:rsidRPr="001B1664" w:rsidRDefault="001B1664" w:rsidP="007B0ED2">
      <w:pPr>
        <w:pStyle w:val="ListParagraph"/>
        <w:numPr>
          <w:ilvl w:val="0"/>
          <w:numId w:val="23"/>
        </w:numPr>
        <w:spacing w:line="360" w:lineRule="auto"/>
      </w:pPr>
      <w:r w:rsidRPr="001B1664">
        <w:t>Normalisation / expectation of abuse – 67 mentions</w:t>
      </w:r>
    </w:p>
    <w:p w14:paraId="7785E7C9" w14:textId="77777777" w:rsidR="001B1664" w:rsidRPr="001B1664" w:rsidRDefault="001B1664" w:rsidP="007B0ED2">
      <w:pPr>
        <w:spacing w:line="360" w:lineRule="auto"/>
      </w:pPr>
    </w:p>
    <w:p w14:paraId="78B91057" w14:textId="671A116A" w:rsidR="001B1664" w:rsidRDefault="001B1664" w:rsidP="007B0ED2">
      <w:pPr>
        <w:spacing w:line="360" w:lineRule="auto"/>
      </w:pPr>
      <w:r w:rsidRPr="001B1664">
        <w:t>The next few slides will provide further detail on these themes with supporting quotes from our colleagues.</w:t>
      </w:r>
    </w:p>
    <w:p w14:paraId="57878F96" w14:textId="31195667" w:rsidR="001B1664" w:rsidRDefault="001B1664" w:rsidP="007B0ED2">
      <w:pPr>
        <w:spacing w:line="360" w:lineRule="auto"/>
      </w:pPr>
      <w:r w:rsidRPr="001B1664">
        <w:t xml:space="preserve">Base: Those who gave a response to the overall question (Satisfied/Dissatisfied) </w:t>
      </w:r>
      <w:r>
        <w:t>–</w:t>
      </w:r>
      <w:r w:rsidRPr="001B1664">
        <w:t xml:space="preserve"> 1372</w:t>
      </w:r>
      <w:r>
        <w:t>.</w:t>
      </w:r>
    </w:p>
    <w:p w14:paraId="0F8503F5" w14:textId="1A3040BD" w:rsidR="001B1664" w:rsidRDefault="001B1664" w:rsidP="007B0ED2">
      <w:pPr>
        <w:pStyle w:val="Heading2"/>
        <w:spacing w:line="360" w:lineRule="auto"/>
      </w:pPr>
      <w:r w:rsidRPr="001B1664">
        <w:t>No support received / management didn’t care</w:t>
      </w:r>
    </w:p>
    <w:p w14:paraId="77151288" w14:textId="77777777" w:rsidR="001B1664" w:rsidRPr="001B1664" w:rsidRDefault="001B1664" w:rsidP="007B0ED2">
      <w:pPr>
        <w:spacing w:line="360" w:lineRule="auto"/>
      </w:pPr>
      <w:r w:rsidRPr="001B1664">
        <w:t>Key Insights:</w:t>
      </w:r>
    </w:p>
    <w:p w14:paraId="67658712" w14:textId="4CC6CE70" w:rsidR="001B1664" w:rsidRPr="001B1664" w:rsidRDefault="001B1664" w:rsidP="007B0ED2">
      <w:pPr>
        <w:spacing w:line="360" w:lineRule="auto"/>
      </w:pPr>
      <w:r w:rsidRPr="001B1664">
        <w:t>Some colleagues frequently feel that their wellbeing is not prioritised, with many reporting that the emphasis is placed on paperwork and administrative tasks over providing adequate support after incidents of abuse.</w:t>
      </w:r>
    </w:p>
    <w:p w14:paraId="5C3FFB8C" w14:textId="6E145F90" w:rsidR="001B1664" w:rsidRDefault="001B1664" w:rsidP="007B0ED2">
      <w:pPr>
        <w:spacing w:line="360" w:lineRule="auto"/>
      </w:pPr>
      <w:r w:rsidRPr="001B1664">
        <w:t>Many officers express frustration at the lack of follow-up or genuine concern from their line managers after being assaulted or verbally abused, with management often dismissing incidents as "part of the job</w:t>
      </w:r>
      <w:r>
        <w:t xml:space="preserve">.” </w:t>
      </w:r>
    </w:p>
    <w:p w14:paraId="33802956" w14:textId="1F60D7E0" w:rsidR="001B1664" w:rsidRDefault="001B1664" w:rsidP="007B0ED2">
      <w:pPr>
        <w:pStyle w:val="Heading2"/>
        <w:spacing w:line="360" w:lineRule="auto"/>
      </w:pPr>
      <w:r w:rsidRPr="001B1664">
        <w:t xml:space="preserve">Normalisation / </w:t>
      </w:r>
      <w:r>
        <w:t>e</w:t>
      </w:r>
      <w:r w:rsidRPr="001B1664">
        <w:t>xpectation of abuse</w:t>
      </w:r>
    </w:p>
    <w:p w14:paraId="1FBF7593" w14:textId="77777777" w:rsidR="001B1664" w:rsidRPr="001B1664" w:rsidRDefault="001B1664" w:rsidP="007B0ED2">
      <w:pPr>
        <w:spacing w:line="360" w:lineRule="auto"/>
      </w:pPr>
      <w:r w:rsidRPr="001B1664">
        <w:t>Key Insights:</w:t>
      </w:r>
    </w:p>
    <w:p w14:paraId="0F0E4506" w14:textId="77777777" w:rsidR="001B1664" w:rsidRPr="001B1664" w:rsidRDefault="001B1664" w:rsidP="007B0ED2">
      <w:pPr>
        <w:spacing w:line="360" w:lineRule="auto"/>
      </w:pPr>
      <w:r w:rsidRPr="001B1664">
        <w:t>Some feel that the culture within policing often accepts verbal and physical abuse as a regular aspect of the job.</w:t>
      </w:r>
    </w:p>
    <w:p w14:paraId="317AA8A2" w14:textId="77777777" w:rsidR="001B1664" w:rsidRPr="001B1664" w:rsidRDefault="001B1664" w:rsidP="007B0ED2">
      <w:pPr>
        <w:spacing w:line="360" w:lineRule="auto"/>
      </w:pPr>
      <w:r w:rsidRPr="001B1664">
        <w:lastRenderedPageBreak/>
        <w:t>This leads to a lack of accountability for offenders and discouragement among officers to report incidents.</w:t>
      </w:r>
    </w:p>
    <w:p w14:paraId="49A42432" w14:textId="77777777" w:rsidR="001B1664" w:rsidRPr="001B1664" w:rsidRDefault="001B1664" w:rsidP="007B0ED2">
      <w:pPr>
        <w:spacing w:line="360" w:lineRule="auto"/>
      </w:pPr>
      <w:r w:rsidRPr="001B1664">
        <w:t>Some colleagues report feeling unsupported after incidents of abuse, with minimal follow-up or concern from management, which reinforces the notion that such experiences are simply part of their role.</w:t>
      </w:r>
    </w:p>
    <w:p w14:paraId="63A72210" w14:textId="1EA312F2" w:rsidR="001B1664" w:rsidRDefault="001B1664" w:rsidP="007B0ED2">
      <w:pPr>
        <w:spacing w:line="360" w:lineRule="auto"/>
      </w:pPr>
      <w:r w:rsidRPr="001B1664">
        <w:t>Officers express frustration that their reports of abuse are treated as routine paperwork rather than significant incidents.</w:t>
      </w:r>
    </w:p>
    <w:p w14:paraId="7EE588BD" w14:textId="77777777" w:rsidR="007B0ED2" w:rsidRDefault="007B0ED2" w:rsidP="007B0ED2">
      <w:pPr>
        <w:spacing w:line="360" w:lineRule="auto"/>
      </w:pPr>
    </w:p>
    <w:p w14:paraId="380C1769" w14:textId="1A11FC9C" w:rsidR="001B1664" w:rsidRPr="001B1664" w:rsidRDefault="001B1664" w:rsidP="007B0ED2">
      <w:pPr>
        <w:pStyle w:val="Heading2"/>
        <w:spacing w:line="360" w:lineRule="auto"/>
      </w:pPr>
      <w:r w:rsidRPr="001B1664">
        <w:t xml:space="preserve">Verbal/Assault by </w:t>
      </w:r>
      <w:r>
        <w:t>p</w:t>
      </w:r>
      <w:r w:rsidRPr="001B1664">
        <w:t xml:space="preserve">ublic: </w:t>
      </w:r>
      <w:r>
        <w:t>r</w:t>
      </w:r>
      <w:r w:rsidRPr="001B1664">
        <w:t>easons for not reporting incident</w:t>
      </w:r>
      <w:r>
        <w:t xml:space="preserve"> – top 3 themes</w:t>
      </w:r>
    </w:p>
    <w:p w14:paraId="6512D06A" w14:textId="711A9CA9" w:rsidR="001B1664" w:rsidRPr="001B1664" w:rsidRDefault="001B1664" w:rsidP="007B0ED2">
      <w:pPr>
        <w:spacing w:line="360" w:lineRule="auto"/>
        <w:rPr>
          <w:b/>
          <w:bCs/>
        </w:rPr>
      </w:pPr>
      <w:r w:rsidRPr="001B1664">
        <w:rPr>
          <w:b/>
          <w:bCs/>
        </w:rPr>
        <w:t xml:space="preserve">Q43. Please could you describe the reasons for not reporting or discussing the incident with peers/supervisor/manager? </w:t>
      </w:r>
    </w:p>
    <w:p w14:paraId="2834FF17" w14:textId="529A4382" w:rsidR="001B1664" w:rsidRPr="001B1664" w:rsidRDefault="001B1664" w:rsidP="007B0ED2">
      <w:pPr>
        <w:spacing w:line="360" w:lineRule="auto"/>
      </w:pPr>
      <w:r w:rsidRPr="001B1664">
        <w:t>The three themes most frequently highlighted were:</w:t>
      </w:r>
    </w:p>
    <w:p w14:paraId="4D9D290B" w14:textId="5523F0DE" w:rsidR="001B1664" w:rsidRPr="001B1664" w:rsidRDefault="001B1664" w:rsidP="007B0ED2">
      <w:pPr>
        <w:pStyle w:val="ListParagraph"/>
        <w:numPr>
          <w:ilvl w:val="0"/>
          <w:numId w:val="24"/>
        </w:numPr>
        <w:spacing w:line="360" w:lineRule="auto"/>
      </w:pPr>
      <w:r w:rsidRPr="001B1664">
        <w:t>Part of j</w:t>
      </w:r>
      <w:r>
        <w:t>o</w:t>
      </w:r>
      <w:r w:rsidRPr="001B1664">
        <w:t>b expectation – 338 mentions, 28%</w:t>
      </w:r>
    </w:p>
    <w:p w14:paraId="25C9EDD9" w14:textId="5EDC5DEC" w:rsidR="001B1664" w:rsidRPr="001B1664" w:rsidRDefault="001B1664" w:rsidP="007B0ED2">
      <w:pPr>
        <w:pStyle w:val="ListParagraph"/>
        <w:numPr>
          <w:ilvl w:val="0"/>
          <w:numId w:val="24"/>
        </w:numPr>
        <w:spacing w:line="360" w:lineRule="auto"/>
      </w:pPr>
      <w:r w:rsidRPr="001B1664">
        <w:t>Ineffective / Nothing will be done – 190 mentions, 16%</w:t>
      </w:r>
    </w:p>
    <w:p w14:paraId="0F72FCB8" w14:textId="31B9797A" w:rsidR="001B1664" w:rsidRPr="001B1664" w:rsidRDefault="001B1664" w:rsidP="007B0ED2">
      <w:pPr>
        <w:pStyle w:val="ListParagraph"/>
        <w:numPr>
          <w:ilvl w:val="0"/>
          <w:numId w:val="24"/>
        </w:numPr>
        <w:spacing w:line="360" w:lineRule="auto"/>
      </w:pPr>
      <w:r w:rsidRPr="001B1664">
        <w:t>Regular occurrence – 176 mentions, 15%</w:t>
      </w:r>
    </w:p>
    <w:p w14:paraId="4955CE33" w14:textId="77777777" w:rsidR="001B1664" w:rsidRDefault="001B1664" w:rsidP="007B0ED2">
      <w:pPr>
        <w:spacing w:line="360" w:lineRule="auto"/>
      </w:pPr>
      <w:r w:rsidRPr="001B1664">
        <w:t>The next few slides provide further detail on these themes with supporting quotes from our colleagues.</w:t>
      </w:r>
    </w:p>
    <w:p w14:paraId="15E8C28B" w14:textId="46BBAC1A" w:rsidR="001B1664" w:rsidRDefault="001B1664" w:rsidP="007B0ED2">
      <w:pPr>
        <w:spacing w:line="360" w:lineRule="auto"/>
      </w:pPr>
      <w:r w:rsidRPr="001B1664">
        <w:t xml:space="preserve">Base: Those who gave a response to the question </w:t>
      </w:r>
      <w:r>
        <w:t>–</w:t>
      </w:r>
      <w:r w:rsidRPr="001B1664">
        <w:t xml:space="preserve"> 1217</w:t>
      </w:r>
      <w:r>
        <w:t>.</w:t>
      </w:r>
    </w:p>
    <w:p w14:paraId="3CA339C1" w14:textId="7F35208E" w:rsidR="001B1664" w:rsidRDefault="001B1664" w:rsidP="007B0ED2">
      <w:pPr>
        <w:pStyle w:val="Heading2"/>
        <w:spacing w:line="360" w:lineRule="auto"/>
      </w:pPr>
      <w:r w:rsidRPr="001B1664">
        <w:t>Part of job expectation</w:t>
      </w:r>
    </w:p>
    <w:p w14:paraId="13D24E3F" w14:textId="77777777" w:rsidR="001B1664" w:rsidRPr="001B1664" w:rsidRDefault="001B1664" w:rsidP="007B0ED2">
      <w:pPr>
        <w:spacing w:line="360" w:lineRule="auto"/>
      </w:pPr>
      <w:r w:rsidRPr="001B1664">
        <w:t>Key Insights:</w:t>
      </w:r>
    </w:p>
    <w:p w14:paraId="06108CE0" w14:textId="77777777" w:rsidR="001B1664" w:rsidRPr="001B1664" w:rsidRDefault="001B1664" w:rsidP="007B0ED2">
      <w:pPr>
        <w:spacing w:line="360" w:lineRule="auto"/>
      </w:pPr>
      <w:r w:rsidRPr="001B1664">
        <w:t xml:space="preserve">There is a belief that experiencing verbal abuse is an inherent aspect of their role and many have come to accept verbal abuse as a standard part of their daily interactions while on duty. </w:t>
      </w:r>
    </w:p>
    <w:p w14:paraId="6EACC20A" w14:textId="28C63B96" w:rsidR="001B1664" w:rsidRDefault="001B1664" w:rsidP="007B0ED2">
      <w:pPr>
        <w:spacing w:line="360" w:lineRule="auto"/>
      </w:pPr>
      <w:r w:rsidRPr="001B1664">
        <w:lastRenderedPageBreak/>
        <w:t>Several comments suggest a culture where such experiences are normalised, contributing to a desensitisation toward public verbal aggression.</w:t>
      </w:r>
    </w:p>
    <w:p w14:paraId="50B0C8B3" w14:textId="72688F53" w:rsidR="001B1664" w:rsidRDefault="001B1664" w:rsidP="007B0ED2">
      <w:pPr>
        <w:pStyle w:val="Heading2"/>
        <w:spacing w:line="360" w:lineRule="auto"/>
      </w:pPr>
      <w:r w:rsidRPr="001B1664">
        <w:t xml:space="preserve">Ineffective / </w:t>
      </w:r>
      <w:r>
        <w:t>n</w:t>
      </w:r>
      <w:r w:rsidRPr="001B1664">
        <w:t>othing will be done</w:t>
      </w:r>
    </w:p>
    <w:p w14:paraId="2791C2E3" w14:textId="77777777" w:rsidR="001B1664" w:rsidRPr="001B1664" w:rsidRDefault="001B1664" w:rsidP="007B0ED2">
      <w:pPr>
        <w:spacing w:line="360" w:lineRule="auto"/>
      </w:pPr>
      <w:r w:rsidRPr="001B1664">
        <w:t>Key Insights:</w:t>
      </w:r>
    </w:p>
    <w:p w14:paraId="1DEE3C48" w14:textId="77777777" w:rsidR="001B1664" w:rsidRPr="001B1664" w:rsidRDefault="001B1664" w:rsidP="007B0ED2">
      <w:pPr>
        <w:spacing w:line="360" w:lineRule="auto"/>
      </w:pPr>
      <w:r w:rsidRPr="001B1664">
        <w:t xml:space="preserve">Frustration is felt by officers regarding the lack of action taken in response to reported incidents of verbal abuse. </w:t>
      </w:r>
    </w:p>
    <w:p w14:paraId="578B6A60" w14:textId="77777777" w:rsidR="001B1664" w:rsidRPr="001B1664" w:rsidRDefault="001B1664" w:rsidP="007B0ED2">
      <w:pPr>
        <w:spacing w:line="360" w:lineRule="auto"/>
      </w:pPr>
      <w:r w:rsidRPr="001B1664">
        <w:t xml:space="preserve">Many voiced concerns about the futility of reporting such behaviour, as they believe it leads to little or no consequences for the abusers. </w:t>
      </w:r>
    </w:p>
    <w:p w14:paraId="7343E888" w14:textId="57E8B0AC" w:rsidR="001B1664" w:rsidRPr="001B1664" w:rsidRDefault="001B1664" w:rsidP="007B0ED2">
      <w:pPr>
        <w:spacing w:line="360" w:lineRule="auto"/>
      </w:pPr>
      <w:r w:rsidRPr="001B1664">
        <w:t>A perception of inefficacy within the current systems of accountability and support, leading officers to feel unsupported and unprotected in their roles.</w:t>
      </w:r>
    </w:p>
    <w:p w14:paraId="04B0B424" w14:textId="1CE9915A" w:rsidR="004C2477" w:rsidRDefault="001B1664" w:rsidP="007B0ED2">
      <w:pPr>
        <w:pStyle w:val="Heading2"/>
        <w:spacing w:line="360" w:lineRule="auto"/>
      </w:pPr>
      <w:r w:rsidRPr="001B1664">
        <w:t>Regular occurrence</w:t>
      </w:r>
    </w:p>
    <w:p w14:paraId="6CB82957" w14:textId="77777777" w:rsidR="001B1664" w:rsidRPr="001B1664" w:rsidRDefault="001B1664" w:rsidP="007B0ED2">
      <w:pPr>
        <w:spacing w:line="360" w:lineRule="auto"/>
      </w:pPr>
      <w:r w:rsidRPr="001B1664">
        <w:t>Key Insights:</w:t>
      </w:r>
    </w:p>
    <w:p w14:paraId="7016D4F4" w14:textId="77777777" w:rsidR="001B1664" w:rsidRPr="001B1664" w:rsidRDefault="001B1664" w:rsidP="007B0ED2">
      <w:pPr>
        <w:spacing w:line="360" w:lineRule="auto"/>
      </w:pPr>
      <w:r w:rsidRPr="001B1664">
        <w:t>It happens regularly so colleagues said they would spend a lot of time reporting incidents if they did report every time.</w:t>
      </w:r>
    </w:p>
    <w:p w14:paraId="36F499A4" w14:textId="77777777" w:rsidR="001B1664" w:rsidRPr="001B1664" w:rsidRDefault="001B1664" w:rsidP="007B0ED2">
      <w:pPr>
        <w:spacing w:line="360" w:lineRule="auto"/>
      </w:pPr>
      <w:r w:rsidRPr="001B1664">
        <w:t xml:space="preserve">Many respondents noted that such occurrences are not only common but are often expected, particularly in high-pressure environments. </w:t>
      </w:r>
    </w:p>
    <w:p w14:paraId="56F8D542" w14:textId="60B6EBF0" w:rsidR="001B1664" w:rsidRDefault="001B1664" w:rsidP="007B0ED2">
      <w:pPr>
        <w:spacing w:line="360" w:lineRule="auto"/>
      </w:pPr>
      <w:r w:rsidRPr="001B1664">
        <w:t>This regularity of abuse not only affects the morale of the officers but also shapes their interactions with the public, with many adopting coping mechanisms to deal with the heightened tensions encountered during their service.</w:t>
      </w:r>
    </w:p>
    <w:p w14:paraId="24D97FFF" w14:textId="77777777" w:rsidR="001B1664" w:rsidRDefault="001B1664" w:rsidP="007B0ED2">
      <w:pPr>
        <w:spacing w:line="360" w:lineRule="auto"/>
      </w:pPr>
    </w:p>
    <w:p w14:paraId="4FC80CB4" w14:textId="2335DAE8" w:rsidR="001B1664" w:rsidRDefault="001B1664" w:rsidP="007B0ED2">
      <w:pPr>
        <w:pStyle w:val="Heading2"/>
        <w:spacing w:line="360" w:lineRule="auto"/>
      </w:pPr>
      <w:r w:rsidRPr="001B1664">
        <w:lastRenderedPageBreak/>
        <w:t xml:space="preserve">Workplace harassment/bullying/discrimination: </w:t>
      </w:r>
      <w:r>
        <w:t>s</w:t>
      </w:r>
      <w:r w:rsidRPr="001B1664">
        <w:t xml:space="preserve">atisfaction with support received when reporting incident – </w:t>
      </w:r>
      <w:r>
        <w:t>t</w:t>
      </w:r>
      <w:r w:rsidRPr="001B1664">
        <w:t>op themes</w:t>
      </w:r>
    </w:p>
    <w:p w14:paraId="34A47DE0" w14:textId="6824CD37" w:rsidR="001B1664" w:rsidRPr="001B1664" w:rsidRDefault="001B1664" w:rsidP="007B0ED2">
      <w:pPr>
        <w:spacing w:line="360" w:lineRule="auto"/>
        <w:rPr>
          <w:b/>
          <w:bCs/>
        </w:rPr>
      </w:pPr>
      <w:r w:rsidRPr="001B1664">
        <w:rPr>
          <w:b/>
          <w:bCs/>
        </w:rPr>
        <w:t xml:space="preserve">Q49. Why were you satisfied with the support received? </w:t>
      </w:r>
    </w:p>
    <w:p w14:paraId="67CD0D71" w14:textId="66E1A9B2" w:rsidR="001B1664" w:rsidRPr="001B1664" w:rsidRDefault="001B1664" w:rsidP="007B0ED2">
      <w:pPr>
        <w:spacing w:line="360" w:lineRule="auto"/>
      </w:pPr>
      <w:r w:rsidRPr="001B1664">
        <w:t>The positive themes most frequently highlighted were:</w:t>
      </w:r>
    </w:p>
    <w:p w14:paraId="4089A1CF" w14:textId="7A37EF06" w:rsidR="001B1664" w:rsidRPr="001B1664" w:rsidRDefault="001B1664" w:rsidP="007B0ED2">
      <w:pPr>
        <w:pStyle w:val="ListParagraph"/>
        <w:numPr>
          <w:ilvl w:val="0"/>
          <w:numId w:val="25"/>
        </w:numPr>
        <w:spacing w:line="360" w:lineRule="auto"/>
      </w:pPr>
      <w:r w:rsidRPr="001B1664">
        <w:t>Peer support / Felt supported / Support put in place – 45 mentions</w:t>
      </w:r>
    </w:p>
    <w:p w14:paraId="7B116267" w14:textId="77777777" w:rsidR="001B1664" w:rsidRPr="001B1664" w:rsidRDefault="001B1664" w:rsidP="007B0ED2">
      <w:pPr>
        <w:pStyle w:val="ListParagraph"/>
        <w:numPr>
          <w:ilvl w:val="0"/>
          <w:numId w:val="25"/>
        </w:numPr>
        <w:spacing w:line="360" w:lineRule="auto"/>
      </w:pPr>
      <w:r w:rsidRPr="001B1664">
        <w:t>Incident investigated / Handled well / Resolved – 36 mentions</w:t>
      </w:r>
    </w:p>
    <w:p w14:paraId="64F9124F" w14:textId="77777777" w:rsidR="001B1664" w:rsidRPr="001B1664" w:rsidRDefault="001B1664" w:rsidP="007B0ED2">
      <w:pPr>
        <w:spacing w:line="360" w:lineRule="auto"/>
      </w:pPr>
    </w:p>
    <w:p w14:paraId="42405B82" w14:textId="77777777" w:rsidR="001B1664" w:rsidRPr="001B1664" w:rsidRDefault="001B1664" w:rsidP="007B0ED2">
      <w:pPr>
        <w:spacing w:line="360" w:lineRule="auto"/>
      </w:pPr>
      <w:r w:rsidRPr="001B1664">
        <w:t>Although satisfied with the support received, some gave negative responses as to why they weren’t more satisfied or how the process has made them feel. This section focusses specifically on the positive comments given. Reasons for dissatisfaction is covered separately.</w:t>
      </w:r>
    </w:p>
    <w:p w14:paraId="3A0358E7" w14:textId="77777777" w:rsidR="001B1664" w:rsidRPr="001B1664" w:rsidRDefault="001B1664" w:rsidP="007B0ED2">
      <w:pPr>
        <w:spacing w:line="360" w:lineRule="auto"/>
      </w:pPr>
    </w:p>
    <w:p w14:paraId="18377C04" w14:textId="2D76651E" w:rsidR="001B1664" w:rsidRDefault="001B1664" w:rsidP="007B0ED2">
      <w:pPr>
        <w:spacing w:line="360" w:lineRule="auto"/>
      </w:pPr>
      <w:r w:rsidRPr="001B1664">
        <w:t>The next few slides provide further detail on these themes with supporting quotes from our colleagues.</w:t>
      </w:r>
    </w:p>
    <w:p w14:paraId="07D7D3B3" w14:textId="14CEA5C1" w:rsidR="001B1664" w:rsidRPr="007B0ED2" w:rsidRDefault="001B1664" w:rsidP="007B0ED2">
      <w:pPr>
        <w:spacing w:line="360" w:lineRule="auto"/>
      </w:pPr>
      <w:r w:rsidRPr="001B1664">
        <w:rPr>
          <w:lang w:val="en-US"/>
        </w:rPr>
        <w:t xml:space="preserve">Base: Those who gave a response to the overall question (Satisfied/Dissatisfied) </w:t>
      </w:r>
      <w:r>
        <w:rPr>
          <w:lang w:val="en-US"/>
        </w:rPr>
        <w:t>–</w:t>
      </w:r>
      <w:r w:rsidRPr="001B1664">
        <w:rPr>
          <w:lang w:val="en-US"/>
        </w:rPr>
        <w:t xml:space="preserve"> 921</w:t>
      </w:r>
      <w:r>
        <w:rPr>
          <w:lang w:val="en-US"/>
        </w:rPr>
        <w:t xml:space="preserve">. </w:t>
      </w:r>
    </w:p>
    <w:p w14:paraId="69467327" w14:textId="6F897845" w:rsidR="001B1664" w:rsidRDefault="001B1664" w:rsidP="007B0ED2">
      <w:pPr>
        <w:pStyle w:val="Heading2"/>
        <w:spacing w:line="360" w:lineRule="auto"/>
      </w:pPr>
      <w:r w:rsidRPr="001B1664">
        <w:t>Feeling supported</w:t>
      </w:r>
    </w:p>
    <w:p w14:paraId="3075727B" w14:textId="77777777" w:rsidR="001B1664" w:rsidRPr="001B1664" w:rsidRDefault="001B1664" w:rsidP="007B0ED2">
      <w:pPr>
        <w:spacing w:line="360" w:lineRule="auto"/>
      </w:pPr>
      <w:r w:rsidRPr="001B1664">
        <w:t>Key Insights:</w:t>
      </w:r>
    </w:p>
    <w:p w14:paraId="24B5B2F9" w14:textId="77777777" w:rsidR="001B1664" w:rsidRPr="001B1664" w:rsidRDefault="001B1664" w:rsidP="007B0ED2">
      <w:pPr>
        <w:spacing w:line="360" w:lineRule="auto"/>
      </w:pPr>
      <w:r w:rsidRPr="001B1664">
        <w:t xml:space="preserve">Supportive teammates and management played a crucial role in enabling employees to navigate their reporting experiences. </w:t>
      </w:r>
    </w:p>
    <w:p w14:paraId="699FCF93" w14:textId="77777777" w:rsidR="001B1664" w:rsidRPr="001B1664" w:rsidRDefault="001B1664" w:rsidP="007B0ED2">
      <w:pPr>
        <w:spacing w:line="360" w:lineRule="auto"/>
      </w:pPr>
      <w:r w:rsidRPr="001B1664">
        <w:t>For some, concerns were genuinely heard and addressed by their line managers. This made them feel valued and supported, with comments highlighting instances where managers listened attentively and provided reassurance about the steps that could be taken.</w:t>
      </w:r>
    </w:p>
    <w:p w14:paraId="3D41DFDC" w14:textId="56B9ACD6" w:rsidR="001B1664" w:rsidRDefault="001B1664" w:rsidP="007B0ED2">
      <w:pPr>
        <w:spacing w:line="360" w:lineRule="auto"/>
      </w:pPr>
      <w:r w:rsidRPr="001B1664">
        <w:lastRenderedPageBreak/>
        <w:t>Gratitude expressed for the swift handling of their reports. Timely responses from management helped alleviate concerns and promote a positive resolution, reinforcing their feeling of being supported.</w:t>
      </w:r>
    </w:p>
    <w:p w14:paraId="36271A43" w14:textId="00F6DC1A" w:rsidR="001B1664" w:rsidRDefault="001B1664" w:rsidP="007B0ED2">
      <w:pPr>
        <w:pStyle w:val="Heading2"/>
        <w:spacing w:line="360" w:lineRule="auto"/>
      </w:pPr>
      <w:r>
        <w:t>Incident resolved</w:t>
      </w:r>
    </w:p>
    <w:p w14:paraId="5E55DDF8" w14:textId="77777777" w:rsidR="001B1664" w:rsidRPr="001B1664" w:rsidRDefault="001B1664" w:rsidP="007B0ED2">
      <w:pPr>
        <w:spacing w:line="360" w:lineRule="auto"/>
      </w:pPr>
      <w:r w:rsidRPr="001B1664">
        <w:t>Key Insights:</w:t>
      </w:r>
    </w:p>
    <w:p w14:paraId="1F314B70" w14:textId="77777777" w:rsidR="001B1664" w:rsidRPr="001B1664" w:rsidRDefault="001B1664" w:rsidP="007B0ED2">
      <w:pPr>
        <w:spacing w:line="360" w:lineRule="auto"/>
      </w:pPr>
      <w:r w:rsidRPr="001B1664">
        <w:t>Some colleagues reported that issues were addressed swiftly and professionally, highlighting the importance of prompt intervention by management. </w:t>
      </w:r>
    </w:p>
    <w:p w14:paraId="4127C115" w14:textId="77777777" w:rsidR="001B1664" w:rsidRPr="001B1664" w:rsidRDefault="001B1664" w:rsidP="007B0ED2">
      <w:pPr>
        <w:spacing w:line="360" w:lineRule="auto"/>
      </w:pPr>
      <w:r w:rsidRPr="001B1664">
        <w:t>This quick response not only resolved concerns but also reinforced trust in the system.</w:t>
      </w:r>
    </w:p>
    <w:p w14:paraId="1245EA59" w14:textId="6AC7CD47" w:rsidR="001B1664" w:rsidRDefault="001B1664" w:rsidP="007B0ED2">
      <w:pPr>
        <w:spacing w:line="360" w:lineRule="auto"/>
      </w:pPr>
      <w:r w:rsidRPr="001B1664">
        <w:t xml:space="preserve">Some felt that the outcomes of their reports were satisfactory, with effective resolutions being implemented, such as moving individuals responsible for inappropriate </w:t>
      </w:r>
      <w:r w:rsidRPr="001B1664">
        <w:t>behaviour</w:t>
      </w:r>
      <w:r w:rsidRPr="001B1664">
        <w:t>.</w:t>
      </w:r>
    </w:p>
    <w:p w14:paraId="3F59E9CC" w14:textId="77777777" w:rsidR="001B1664" w:rsidRDefault="001B1664" w:rsidP="007B0ED2">
      <w:pPr>
        <w:spacing w:line="360" w:lineRule="auto"/>
      </w:pPr>
    </w:p>
    <w:p w14:paraId="61E626E7" w14:textId="7C9FBDB7" w:rsidR="001B1664" w:rsidRDefault="001B1664" w:rsidP="007B0ED2">
      <w:pPr>
        <w:pStyle w:val="Heading2"/>
        <w:spacing w:line="360" w:lineRule="auto"/>
      </w:pPr>
      <w:r w:rsidRPr="001B1664">
        <w:t xml:space="preserve">Workplace harassment/bullying/discrimination: </w:t>
      </w:r>
      <w:r>
        <w:t>d</w:t>
      </w:r>
      <w:r w:rsidRPr="001B1664">
        <w:t xml:space="preserve">issatisfaction with support received when reporting incident – </w:t>
      </w:r>
      <w:r>
        <w:t>t</w:t>
      </w:r>
      <w:r w:rsidRPr="001B1664">
        <w:t>op 3 themes</w:t>
      </w:r>
    </w:p>
    <w:p w14:paraId="22386F57" w14:textId="2C2871C6" w:rsidR="001B1664" w:rsidRPr="001B1664" w:rsidRDefault="001B1664" w:rsidP="007B0ED2">
      <w:pPr>
        <w:spacing w:line="360" w:lineRule="auto"/>
        <w:rPr>
          <w:b/>
          <w:bCs/>
        </w:rPr>
      </w:pPr>
      <w:r w:rsidRPr="001B1664">
        <w:rPr>
          <w:b/>
          <w:bCs/>
        </w:rPr>
        <w:t xml:space="preserve">Q49. Why were you dissatisfied with the support received? </w:t>
      </w:r>
    </w:p>
    <w:p w14:paraId="213DAA55" w14:textId="11795595" w:rsidR="001B1664" w:rsidRPr="001B1664" w:rsidRDefault="001B1664" w:rsidP="007B0ED2">
      <w:pPr>
        <w:spacing w:line="360" w:lineRule="auto"/>
      </w:pPr>
      <w:r w:rsidRPr="001B1664">
        <w:t>The top themes most frequently highlighted were:</w:t>
      </w:r>
    </w:p>
    <w:p w14:paraId="3537216E" w14:textId="76D4EE72" w:rsidR="001B1664" w:rsidRPr="001B1664" w:rsidRDefault="001B1664" w:rsidP="007B0ED2">
      <w:pPr>
        <w:pStyle w:val="ListParagraph"/>
        <w:numPr>
          <w:ilvl w:val="0"/>
          <w:numId w:val="26"/>
        </w:numPr>
        <w:spacing w:line="360" w:lineRule="auto"/>
      </w:pPr>
      <w:r w:rsidRPr="001B1664">
        <w:t>No action taken / Not resolved / Still ongoing – 189 mentions</w:t>
      </w:r>
    </w:p>
    <w:p w14:paraId="6A7ECF7D" w14:textId="61CC89E4" w:rsidR="001B1664" w:rsidRPr="001B1664" w:rsidRDefault="001B1664" w:rsidP="007B0ED2">
      <w:pPr>
        <w:pStyle w:val="ListParagraph"/>
        <w:numPr>
          <w:ilvl w:val="0"/>
          <w:numId w:val="26"/>
        </w:numPr>
        <w:spacing w:line="360" w:lineRule="auto"/>
      </w:pPr>
      <w:r w:rsidRPr="001B1664">
        <w:t>Bullying involved – 90 mentions</w:t>
      </w:r>
    </w:p>
    <w:p w14:paraId="53C348E7" w14:textId="2A4A5EA8" w:rsidR="001B1664" w:rsidRPr="001B1664" w:rsidRDefault="001B1664" w:rsidP="007B0ED2">
      <w:pPr>
        <w:pStyle w:val="ListParagraph"/>
        <w:numPr>
          <w:ilvl w:val="0"/>
          <w:numId w:val="26"/>
        </w:numPr>
        <w:spacing w:line="360" w:lineRule="auto"/>
      </w:pPr>
      <w:r w:rsidRPr="001B1664">
        <w:t>Inadequate resolutions – 57 mentions</w:t>
      </w:r>
    </w:p>
    <w:p w14:paraId="43097560" w14:textId="05D0AC59" w:rsidR="001B1664" w:rsidRDefault="001B1664" w:rsidP="007B0ED2">
      <w:pPr>
        <w:spacing w:line="360" w:lineRule="auto"/>
      </w:pPr>
      <w:r w:rsidRPr="001B1664">
        <w:t>The next few slides provide further detail on these themes with supporting quotes from our colleagues.</w:t>
      </w:r>
    </w:p>
    <w:p w14:paraId="6B75F52C" w14:textId="4CEA0D42" w:rsidR="001B1664" w:rsidRDefault="001B1664" w:rsidP="007B0ED2">
      <w:pPr>
        <w:spacing w:line="360" w:lineRule="auto"/>
        <w:rPr>
          <w:lang w:val="en-US"/>
        </w:rPr>
      </w:pPr>
      <w:r w:rsidRPr="001B1664">
        <w:rPr>
          <w:lang w:val="en-US"/>
        </w:rPr>
        <w:t xml:space="preserve">Base: Those who gave a response to the overall question (Satisfied/Dissatisfied) </w:t>
      </w:r>
      <w:r>
        <w:rPr>
          <w:lang w:val="en-US"/>
        </w:rPr>
        <w:t>–</w:t>
      </w:r>
      <w:r w:rsidRPr="001B1664">
        <w:rPr>
          <w:lang w:val="en-US"/>
        </w:rPr>
        <w:t xml:space="preserve"> 921</w:t>
      </w:r>
      <w:r>
        <w:rPr>
          <w:lang w:val="en-US"/>
        </w:rPr>
        <w:t>.</w:t>
      </w:r>
    </w:p>
    <w:p w14:paraId="37ED9E2A" w14:textId="4BD8FA67" w:rsidR="001B1664" w:rsidRDefault="001B1664" w:rsidP="007B0ED2">
      <w:pPr>
        <w:pStyle w:val="Heading2"/>
        <w:spacing w:line="360" w:lineRule="auto"/>
        <w:rPr>
          <w:lang w:val="en-US"/>
        </w:rPr>
      </w:pPr>
      <w:r w:rsidRPr="001B1664">
        <w:rPr>
          <w:lang w:val="en-US"/>
        </w:rPr>
        <w:lastRenderedPageBreak/>
        <w:t xml:space="preserve">No action taken / </w:t>
      </w:r>
      <w:r>
        <w:rPr>
          <w:lang w:val="en-US"/>
        </w:rPr>
        <w:t>n</w:t>
      </w:r>
      <w:r w:rsidRPr="001B1664">
        <w:rPr>
          <w:lang w:val="en-US"/>
        </w:rPr>
        <w:t>ot resolved</w:t>
      </w:r>
    </w:p>
    <w:p w14:paraId="4D8C0E36" w14:textId="77777777" w:rsidR="001B1664" w:rsidRPr="001B1664" w:rsidRDefault="001B1664" w:rsidP="007B0ED2">
      <w:pPr>
        <w:spacing w:line="360" w:lineRule="auto"/>
      </w:pPr>
      <w:r w:rsidRPr="001B1664">
        <w:t>Key Insights:</w:t>
      </w:r>
    </w:p>
    <w:p w14:paraId="110A10C0" w14:textId="77777777" w:rsidR="001B1664" w:rsidRPr="001B1664" w:rsidRDefault="001B1664" w:rsidP="007B0ED2">
      <w:pPr>
        <w:spacing w:line="360" w:lineRule="auto"/>
      </w:pPr>
      <w:r w:rsidRPr="001B1664">
        <w:t>Some colleagues express feelings of frustration, helplessness, and a sense of being ignored when they report incidents, leading to ongoing issues without resolution.</w:t>
      </w:r>
    </w:p>
    <w:p w14:paraId="4A315524" w14:textId="77777777" w:rsidR="001B1664" w:rsidRPr="001B1664" w:rsidRDefault="001B1664" w:rsidP="007B0ED2">
      <w:pPr>
        <w:spacing w:line="360" w:lineRule="auto"/>
      </w:pPr>
      <w:r w:rsidRPr="001B1664">
        <w:t xml:space="preserve">There is a perception by some that their concerns were dismissed or minimised by management. </w:t>
      </w:r>
    </w:p>
    <w:p w14:paraId="49AF7BC1" w14:textId="021E27EE" w:rsidR="001B1664" w:rsidRDefault="001B1664" w:rsidP="007B0ED2">
      <w:pPr>
        <w:spacing w:line="360" w:lineRule="auto"/>
      </w:pPr>
      <w:r w:rsidRPr="001B1664">
        <w:t>There is a call for more effective communication and action from leadership to address grievances seriously and create a safer, more supportive work environment.</w:t>
      </w:r>
    </w:p>
    <w:p w14:paraId="151B455D" w14:textId="5D005CAC" w:rsidR="001B1664" w:rsidRDefault="001B1664" w:rsidP="007B0ED2">
      <w:pPr>
        <w:pStyle w:val="Heading2"/>
        <w:spacing w:line="360" w:lineRule="auto"/>
      </w:pPr>
      <w:r w:rsidRPr="001B1664">
        <w:t>Bullying involved</w:t>
      </w:r>
    </w:p>
    <w:p w14:paraId="6373C26B" w14:textId="77777777" w:rsidR="001B1664" w:rsidRPr="001B1664" w:rsidRDefault="001B1664" w:rsidP="007B0ED2">
      <w:pPr>
        <w:spacing w:line="360" w:lineRule="auto"/>
      </w:pPr>
      <w:r w:rsidRPr="001B1664">
        <w:t>Key Insights:</w:t>
      </w:r>
    </w:p>
    <w:p w14:paraId="6AF66EEA" w14:textId="77777777" w:rsidR="001B1664" w:rsidRPr="001B1664" w:rsidRDefault="001B1664" w:rsidP="007B0ED2">
      <w:pPr>
        <w:spacing w:line="360" w:lineRule="auto"/>
      </w:pPr>
      <w:r w:rsidRPr="001B1664">
        <w:t>There is frustration and disappointment regarding a perceived bullying culture within the organisation.</w:t>
      </w:r>
    </w:p>
    <w:p w14:paraId="0B0A045E" w14:textId="77777777" w:rsidR="001B1664" w:rsidRPr="001B1664" w:rsidRDefault="001B1664" w:rsidP="007B0ED2">
      <w:pPr>
        <w:spacing w:line="360" w:lineRule="auto"/>
      </w:pPr>
      <w:r w:rsidRPr="001B1664">
        <w:t>There is a sense that incidents are not taken seriously, not dealt with immediately and those who have the concern are typically the ones that are moved/move on/move division.</w:t>
      </w:r>
    </w:p>
    <w:p w14:paraId="0C479A2E" w14:textId="59EE8138" w:rsidR="001B1664" w:rsidRDefault="001B1664" w:rsidP="007B0ED2">
      <w:pPr>
        <w:spacing w:line="360" w:lineRule="auto"/>
      </w:pPr>
      <w:r w:rsidRPr="001B1664">
        <w:t>Similar to reasons for not reporting the incident, there is a fear of repercussions when reporting or a lack of action taken given the seniority level of some of those accused.</w:t>
      </w:r>
    </w:p>
    <w:p w14:paraId="68C214DA" w14:textId="7EBFBECB" w:rsidR="001B1664" w:rsidRDefault="001B1664" w:rsidP="007B0ED2">
      <w:pPr>
        <w:pStyle w:val="Heading2"/>
        <w:spacing w:line="360" w:lineRule="auto"/>
      </w:pPr>
      <w:r w:rsidRPr="001B1664">
        <w:t>Inadequate resolutions</w:t>
      </w:r>
    </w:p>
    <w:p w14:paraId="7603451C" w14:textId="77777777" w:rsidR="001B1664" w:rsidRPr="001B1664" w:rsidRDefault="001B1664" w:rsidP="007B0ED2">
      <w:pPr>
        <w:spacing w:line="360" w:lineRule="auto"/>
      </w:pPr>
      <w:r w:rsidRPr="001B1664">
        <w:t>Key Insights:</w:t>
      </w:r>
    </w:p>
    <w:p w14:paraId="767F38CE" w14:textId="77777777" w:rsidR="001B1664" w:rsidRPr="001B1664" w:rsidRDefault="001B1664" w:rsidP="007B0ED2">
      <w:pPr>
        <w:spacing w:line="360" w:lineRule="auto"/>
      </w:pPr>
      <w:r w:rsidRPr="001B1664">
        <w:t>Some felt that their concerns were not taken seriously, and the lack of meaningful action left them feeling powerless.</w:t>
      </w:r>
    </w:p>
    <w:p w14:paraId="09B33DEF" w14:textId="77777777" w:rsidR="001B1664" w:rsidRPr="001B1664" w:rsidRDefault="001B1664" w:rsidP="007B0ED2">
      <w:pPr>
        <w:spacing w:line="360" w:lineRule="auto"/>
      </w:pPr>
      <w:r w:rsidRPr="001B1664">
        <w:t>For some colleagues, the resolutions put in place did not meet their expectations or address the core issues raised.</w:t>
      </w:r>
    </w:p>
    <w:p w14:paraId="2322D3C8" w14:textId="2DE01E2F" w:rsidR="001B1664" w:rsidRDefault="001B1664" w:rsidP="007B0ED2">
      <w:pPr>
        <w:spacing w:line="360" w:lineRule="auto"/>
      </w:pPr>
      <w:r w:rsidRPr="001B1664">
        <w:lastRenderedPageBreak/>
        <w:t>Small number of comments in relation to the grievance procedure being ineffective, therefore concerns were not being addressed adequately.</w:t>
      </w:r>
    </w:p>
    <w:p w14:paraId="0897DAB3" w14:textId="77777777" w:rsidR="007B0ED2" w:rsidRDefault="007B0ED2" w:rsidP="007B0ED2">
      <w:pPr>
        <w:spacing w:line="360" w:lineRule="auto"/>
      </w:pPr>
    </w:p>
    <w:p w14:paraId="093BC563" w14:textId="3385278D" w:rsidR="001B1664" w:rsidRDefault="001B1664" w:rsidP="007B0ED2">
      <w:pPr>
        <w:pStyle w:val="Heading2"/>
        <w:spacing w:line="360" w:lineRule="auto"/>
      </w:pPr>
      <w:r w:rsidRPr="001B1664">
        <w:t xml:space="preserve">Workplace harassment/bullying/discrimination: </w:t>
      </w:r>
      <w:r>
        <w:t>r</w:t>
      </w:r>
      <w:r w:rsidRPr="001B1664">
        <w:t>easons for not reporting incident</w:t>
      </w:r>
      <w:r>
        <w:t xml:space="preserve"> </w:t>
      </w:r>
      <w:r w:rsidRPr="001B1664">
        <w:t xml:space="preserve">– </w:t>
      </w:r>
      <w:r>
        <w:t>t</w:t>
      </w:r>
      <w:r w:rsidRPr="001B1664">
        <w:t>op 3 themes</w:t>
      </w:r>
    </w:p>
    <w:p w14:paraId="66B36A82" w14:textId="0FE7D395" w:rsidR="001B1664" w:rsidRPr="001B1664" w:rsidRDefault="001B1664" w:rsidP="007B0ED2">
      <w:pPr>
        <w:spacing w:line="360" w:lineRule="auto"/>
        <w:rPr>
          <w:b/>
          <w:bCs/>
        </w:rPr>
      </w:pPr>
      <w:r w:rsidRPr="001B1664">
        <w:rPr>
          <w:b/>
          <w:bCs/>
        </w:rPr>
        <w:t>Q50. Please could you describe the reasons for not reporting the incident?</w:t>
      </w:r>
    </w:p>
    <w:p w14:paraId="71B76B65" w14:textId="01CF52DF" w:rsidR="001B1664" w:rsidRPr="001B1664" w:rsidRDefault="001B1664" w:rsidP="007B0ED2">
      <w:pPr>
        <w:spacing w:line="360" w:lineRule="auto"/>
      </w:pPr>
      <w:r w:rsidRPr="001B1664">
        <w:t>The top themes most frequently highlighted were:</w:t>
      </w:r>
    </w:p>
    <w:p w14:paraId="28674C19" w14:textId="09AAF232" w:rsidR="001B1664" w:rsidRPr="001B1664" w:rsidRDefault="001B1664" w:rsidP="007B0ED2">
      <w:pPr>
        <w:pStyle w:val="ListParagraph"/>
        <w:numPr>
          <w:ilvl w:val="0"/>
          <w:numId w:val="27"/>
        </w:numPr>
        <w:spacing w:line="360" w:lineRule="auto"/>
      </w:pPr>
      <w:r w:rsidRPr="001B1664">
        <w:t>Fear of repercussions / being identified / ignored – 198 mentions, 38%</w:t>
      </w:r>
    </w:p>
    <w:p w14:paraId="12C823E8" w14:textId="7E1A1455" w:rsidR="001B1664" w:rsidRPr="001B1664" w:rsidRDefault="001B1664" w:rsidP="007B0ED2">
      <w:pPr>
        <w:pStyle w:val="ListParagraph"/>
        <w:numPr>
          <w:ilvl w:val="0"/>
          <w:numId w:val="27"/>
        </w:numPr>
        <w:spacing w:line="360" w:lineRule="auto"/>
      </w:pPr>
      <w:r w:rsidRPr="001B1664">
        <w:t>Senior/Line Management involvement – 144 mentions, 28%</w:t>
      </w:r>
    </w:p>
    <w:p w14:paraId="269C282D" w14:textId="44E02C50" w:rsidR="001B1664" w:rsidRPr="001B1664" w:rsidRDefault="001B1664" w:rsidP="007B0ED2">
      <w:pPr>
        <w:pStyle w:val="ListParagraph"/>
        <w:numPr>
          <w:ilvl w:val="0"/>
          <w:numId w:val="27"/>
        </w:numPr>
        <w:spacing w:line="360" w:lineRule="auto"/>
      </w:pPr>
      <w:r w:rsidRPr="001B1664">
        <w:t>Lack of confidence in complaint procedures – 89 mentions, 17%</w:t>
      </w:r>
    </w:p>
    <w:p w14:paraId="4FBDFBFF" w14:textId="77777777" w:rsidR="001B1664" w:rsidRDefault="001B1664" w:rsidP="007B0ED2">
      <w:pPr>
        <w:spacing w:line="360" w:lineRule="auto"/>
      </w:pPr>
      <w:r w:rsidRPr="001B1664">
        <w:t>The next few slides provide further detail on these themes with supporting quotes from our colleagues.</w:t>
      </w:r>
    </w:p>
    <w:p w14:paraId="6D99984E" w14:textId="0C60761D" w:rsidR="001B1664" w:rsidRDefault="001B1664" w:rsidP="007B0ED2">
      <w:pPr>
        <w:spacing w:line="360" w:lineRule="auto"/>
        <w:rPr>
          <w:lang w:val="en-US"/>
        </w:rPr>
      </w:pPr>
      <w:r w:rsidRPr="001B1664">
        <w:rPr>
          <w:lang w:val="en-US"/>
        </w:rPr>
        <w:t xml:space="preserve">Base: Those who gave a response to the question </w:t>
      </w:r>
      <w:r>
        <w:rPr>
          <w:lang w:val="en-US"/>
        </w:rPr>
        <w:t>–</w:t>
      </w:r>
      <w:r w:rsidRPr="001B1664">
        <w:rPr>
          <w:lang w:val="en-US"/>
        </w:rPr>
        <w:t xml:space="preserve"> 516</w:t>
      </w:r>
      <w:r>
        <w:rPr>
          <w:lang w:val="en-US"/>
        </w:rPr>
        <w:t>.</w:t>
      </w:r>
    </w:p>
    <w:p w14:paraId="702C2EE8" w14:textId="19805409" w:rsidR="001B1664" w:rsidRDefault="001B1664" w:rsidP="007B0ED2">
      <w:pPr>
        <w:pStyle w:val="Heading2"/>
        <w:spacing w:line="360" w:lineRule="auto"/>
        <w:rPr>
          <w:lang w:val="en-US"/>
        </w:rPr>
      </w:pPr>
      <w:r w:rsidRPr="001B1664">
        <w:rPr>
          <w:lang w:val="en-US"/>
        </w:rPr>
        <w:t xml:space="preserve">Fear of repercussions / </w:t>
      </w:r>
      <w:r>
        <w:rPr>
          <w:lang w:val="en-US"/>
        </w:rPr>
        <w:t>b</w:t>
      </w:r>
      <w:r w:rsidRPr="001B1664">
        <w:rPr>
          <w:lang w:val="en-US"/>
        </w:rPr>
        <w:t>eing identified</w:t>
      </w:r>
    </w:p>
    <w:p w14:paraId="0A9A3594" w14:textId="77777777" w:rsidR="001B1664" w:rsidRPr="001B1664" w:rsidRDefault="001B1664" w:rsidP="007B0ED2">
      <w:pPr>
        <w:spacing w:line="360" w:lineRule="auto"/>
      </w:pPr>
      <w:r w:rsidRPr="001B1664">
        <w:t>Key Insights:</w:t>
      </w:r>
    </w:p>
    <w:p w14:paraId="590614C1" w14:textId="77777777" w:rsidR="001B1664" w:rsidRPr="001B1664" w:rsidRDefault="001B1664" w:rsidP="007B0ED2">
      <w:pPr>
        <w:spacing w:line="360" w:lineRule="auto"/>
      </w:pPr>
      <w:r w:rsidRPr="001B1664">
        <w:t>Colleagues expressed a strong belief that reporting incidents could lead to personal and professional retaliation, including loss of job security or being moved to less desirable positions.</w:t>
      </w:r>
    </w:p>
    <w:p w14:paraId="59570D79" w14:textId="77777777" w:rsidR="001B1664" w:rsidRPr="001B1664" w:rsidRDefault="001B1664" w:rsidP="007B0ED2">
      <w:pPr>
        <w:spacing w:line="360" w:lineRule="auto"/>
      </w:pPr>
      <w:r w:rsidRPr="001B1664">
        <w:t>Many articulated feelings of disempowerment and a lack of trust in the organisation's ability to handle complaints confidentially and effectively.</w:t>
      </w:r>
    </w:p>
    <w:p w14:paraId="13D348D5" w14:textId="7BACC13B" w:rsidR="001B1664" w:rsidRDefault="001B1664" w:rsidP="007B0ED2">
      <w:pPr>
        <w:spacing w:line="360" w:lineRule="auto"/>
      </w:pPr>
      <w:r w:rsidRPr="001B1664">
        <w:t>Several comments highlighted the perception that management often protects those in higher ranks, making it difficult for lower-ranking officers to voice their concerns without fear of repercussions.</w:t>
      </w:r>
    </w:p>
    <w:p w14:paraId="091022D8" w14:textId="77777777" w:rsidR="001B1664" w:rsidRDefault="001B1664" w:rsidP="007B0ED2">
      <w:pPr>
        <w:spacing w:line="360" w:lineRule="auto"/>
      </w:pPr>
    </w:p>
    <w:p w14:paraId="0F2B9C7A" w14:textId="746D398F" w:rsidR="001B1664" w:rsidRDefault="001B1664" w:rsidP="007B0ED2">
      <w:pPr>
        <w:pStyle w:val="Heading2"/>
        <w:spacing w:line="360" w:lineRule="auto"/>
      </w:pPr>
      <w:r w:rsidRPr="001B1664">
        <w:lastRenderedPageBreak/>
        <w:t>Senior/</w:t>
      </w:r>
      <w:r>
        <w:t>l</w:t>
      </w:r>
      <w:r w:rsidRPr="001B1664">
        <w:t>ine management involvement</w:t>
      </w:r>
    </w:p>
    <w:p w14:paraId="2E43688E" w14:textId="77777777" w:rsidR="001B1664" w:rsidRPr="001B1664" w:rsidRDefault="001B1664" w:rsidP="007B0ED2">
      <w:pPr>
        <w:spacing w:line="360" w:lineRule="auto"/>
      </w:pPr>
      <w:r w:rsidRPr="001B1664">
        <w:t>Key Insights:</w:t>
      </w:r>
    </w:p>
    <w:p w14:paraId="6B0ECC20" w14:textId="77777777" w:rsidR="001B1664" w:rsidRPr="001B1664" w:rsidRDefault="001B1664" w:rsidP="007B0ED2">
      <w:pPr>
        <w:spacing w:line="360" w:lineRule="auto"/>
      </w:pPr>
      <w:r w:rsidRPr="001B1664">
        <w:t>Colleagues indicated a lack of trust in senior management, expressing concerns that complaints would either be ignored or lead to retaliation. Phrases like "fall on deaf ears" and "turn a blind eye" were commonly noted.</w:t>
      </w:r>
    </w:p>
    <w:p w14:paraId="31B9DED6" w14:textId="25D00BED" w:rsidR="001B1664" w:rsidRPr="001B1664" w:rsidRDefault="001B1664" w:rsidP="007B0ED2">
      <w:pPr>
        <w:spacing w:line="360" w:lineRule="auto"/>
      </w:pPr>
      <w:r w:rsidRPr="001B1664">
        <w:t xml:space="preserve">Employees reported feeling </w:t>
      </w:r>
      <w:r w:rsidRPr="001B1664">
        <w:t>labelled</w:t>
      </w:r>
      <w:r w:rsidRPr="001B1664">
        <w:t xml:space="preserve"> as "troublemakers" for speaking out about issues, which discourages open dialogue and reinforces a culture of silence. </w:t>
      </w:r>
    </w:p>
    <w:p w14:paraId="42A69148" w14:textId="7B42706A" w:rsidR="001B1664" w:rsidRPr="001B1664" w:rsidRDefault="001B1664" w:rsidP="007B0ED2">
      <w:pPr>
        <w:spacing w:line="360" w:lineRule="auto"/>
      </w:pPr>
      <w:r w:rsidRPr="001B1664">
        <w:t xml:space="preserve">Some feel that management is complicit in perpetuating these </w:t>
      </w:r>
      <w:r w:rsidR="007B0ED2" w:rsidRPr="001B1664">
        <w:t>behaviours</w:t>
      </w:r>
      <w:r w:rsidRPr="001B1664">
        <w:t>.</w:t>
      </w:r>
    </w:p>
    <w:p w14:paraId="4CC93A40" w14:textId="44ADCB3C" w:rsidR="001B1664" w:rsidRPr="001B1664" w:rsidRDefault="001B1664" w:rsidP="007B0ED2">
      <w:pPr>
        <w:spacing w:line="360" w:lineRule="auto"/>
      </w:pPr>
      <w:r w:rsidRPr="001B1664">
        <w:t>Specific incidents highlighted a lack of accountability among senior managers, with several verbatims detailing how complaints against them often result in further isolation and career jeopardy for the complainants.</w:t>
      </w:r>
    </w:p>
    <w:p w14:paraId="5C2283EE" w14:textId="56B88951" w:rsidR="001B1664" w:rsidRDefault="007B0ED2" w:rsidP="007B0ED2">
      <w:pPr>
        <w:pStyle w:val="Heading2"/>
        <w:spacing w:line="360" w:lineRule="auto"/>
      </w:pPr>
      <w:r w:rsidRPr="007B0ED2">
        <w:t>Lack of confidence in complaint process</w:t>
      </w:r>
    </w:p>
    <w:p w14:paraId="07E6E4A0" w14:textId="77777777" w:rsidR="007B0ED2" w:rsidRPr="007B0ED2" w:rsidRDefault="007B0ED2" w:rsidP="007B0ED2">
      <w:pPr>
        <w:spacing w:line="360" w:lineRule="auto"/>
      </w:pPr>
      <w:r w:rsidRPr="007B0ED2">
        <w:t>Key Insights:</w:t>
      </w:r>
    </w:p>
    <w:p w14:paraId="3FDD728A" w14:textId="77777777" w:rsidR="007B0ED2" w:rsidRPr="007B0ED2" w:rsidRDefault="007B0ED2" w:rsidP="007B0ED2">
      <w:pPr>
        <w:spacing w:line="360" w:lineRule="auto"/>
      </w:pPr>
      <w:r w:rsidRPr="007B0ED2">
        <w:t>Further supporting concerns previously mentioned around fear of repercussions and involvement management, colleagues frequently articulated feelings of futility regarding the complaints process, stating that previous issues raised were either ignored or inadequately addressed.</w:t>
      </w:r>
    </w:p>
    <w:p w14:paraId="2D7FFC9D" w14:textId="77777777" w:rsidR="007B0ED2" w:rsidRPr="007B0ED2" w:rsidRDefault="007B0ED2" w:rsidP="007B0ED2">
      <w:pPr>
        <w:spacing w:line="360" w:lineRule="auto"/>
      </w:pPr>
      <w:r w:rsidRPr="007B0ED2">
        <w:t>The perceived culture of silence is reinforced by a belief that senior management does not genuinely care about employee concerns, leading to a perception that complaints are not taken seriously.</w:t>
      </w:r>
    </w:p>
    <w:p w14:paraId="1142F4ED" w14:textId="220ADCC4" w:rsidR="007B0ED2" w:rsidRPr="007B0ED2" w:rsidRDefault="007B0ED2" w:rsidP="007B0ED2">
      <w:pPr>
        <w:spacing w:line="360" w:lineRule="auto"/>
      </w:pPr>
      <w:r w:rsidRPr="007B0ED2">
        <w:t>Comments suggest instances of bullying and harassment are often said to be dismissed or trivialised, with employees feeling discouraged from speaking out due to a lack of faith in the system.</w:t>
      </w:r>
    </w:p>
    <w:sectPr w:rsidR="007B0ED2" w:rsidRPr="007B0ED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F9E4" w14:textId="77777777" w:rsidR="00D954A5" w:rsidRDefault="00D954A5" w:rsidP="0075134C">
      <w:pPr>
        <w:spacing w:after="0" w:line="240" w:lineRule="auto"/>
      </w:pPr>
      <w:r>
        <w:separator/>
      </w:r>
    </w:p>
  </w:endnote>
  <w:endnote w:type="continuationSeparator" w:id="0">
    <w:p w14:paraId="2154F7EC" w14:textId="77777777" w:rsidR="00D954A5" w:rsidRDefault="00D954A5" w:rsidP="0075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1FD7" w14:textId="77777777" w:rsidR="0075134C" w:rsidRDefault="0075134C">
    <w:pPr>
      <w:pStyle w:val="Footer"/>
    </w:pPr>
  </w:p>
  <w:p w14:paraId="1FA57EAF" w14:textId="2DB17B10" w:rsidR="0075134C" w:rsidRDefault="001F51B7" w:rsidP="0075134C">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B0ED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620733"/>
      <w:docPartObj>
        <w:docPartGallery w:val="Page Numbers (Bottom of Page)"/>
        <w:docPartUnique/>
      </w:docPartObj>
    </w:sdtPr>
    <w:sdtEndPr/>
    <w:sdtContent>
      <w:p w14:paraId="22F53D62" w14:textId="5F6349BB" w:rsidR="0075397A" w:rsidRDefault="0075397A">
        <w:pPr>
          <w:pStyle w:val="Footer"/>
          <w:jc w:val="right"/>
        </w:pPr>
        <w:r>
          <w:fldChar w:fldCharType="begin"/>
        </w:r>
        <w:r>
          <w:instrText>PAGE   \* MERGEFORMAT</w:instrText>
        </w:r>
        <w:r>
          <w:fldChar w:fldCharType="separate"/>
        </w:r>
        <w:r>
          <w:t>2</w:t>
        </w:r>
        <w:r>
          <w:fldChar w:fldCharType="end"/>
        </w:r>
      </w:p>
    </w:sdtContent>
  </w:sdt>
  <w:p w14:paraId="27457545" w14:textId="52A8709E" w:rsidR="0075134C" w:rsidRDefault="0075134C" w:rsidP="0075134C">
    <w:pPr>
      <w:pStyle w:val="Footer"/>
      <w:jc w:val="center"/>
    </w:pPr>
  </w:p>
  <w:p w14:paraId="067BE255" w14:textId="386374F5" w:rsidR="0075397A" w:rsidRDefault="003A7B54" w:rsidP="0075397A">
    <w:pPr>
      <w:pStyle w:val="Footer"/>
      <w:jc w:val="center"/>
    </w:pPr>
    <w:fldSimple w:instr=" DOCPROPERTY ClassificationMarking \* MERGEFORMAT ">
      <w:r w:rsidR="007B0ED2" w:rsidRPr="007B0ED2">
        <w:rPr>
          <w:rFonts w:ascii="Times New Roman" w:hAnsi="Times New Roman" w:cs="Times New Roman"/>
          <w:b/>
          <w:color w:val="FF0000"/>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5E03" w14:textId="77777777" w:rsidR="0075134C" w:rsidRDefault="0075134C">
    <w:pPr>
      <w:pStyle w:val="Footer"/>
    </w:pPr>
  </w:p>
  <w:p w14:paraId="0F6A63A6" w14:textId="41826387" w:rsidR="0075134C" w:rsidRDefault="001F51B7" w:rsidP="0075134C">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B0ED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4604" w14:textId="77777777" w:rsidR="00D954A5" w:rsidRDefault="00D954A5" w:rsidP="0075134C">
      <w:pPr>
        <w:spacing w:after="0" w:line="240" w:lineRule="auto"/>
      </w:pPr>
      <w:r>
        <w:separator/>
      </w:r>
    </w:p>
  </w:footnote>
  <w:footnote w:type="continuationSeparator" w:id="0">
    <w:p w14:paraId="42556998" w14:textId="77777777" w:rsidR="00D954A5" w:rsidRDefault="00D954A5" w:rsidP="00751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3B42" w14:textId="5DB54FF9" w:rsidR="0075134C" w:rsidRDefault="001F51B7" w:rsidP="0075134C">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B0ED2">
      <w:rPr>
        <w:rFonts w:ascii="Times New Roman" w:hAnsi="Times New Roman" w:cs="Times New Roman"/>
        <w:b/>
        <w:color w:val="FF0000"/>
      </w:rPr>
      <w:t>OFFICIAL</w:t>
    </w:r>
    <w:r>
      <w:rPr>
        <w:rFonts w:ascii="Times New Roman" w:hAnsi="Times New Roman" w:cs="Times New Roman"/>
        <w:b/>
        <w:color w:val="FF0000"/>
      </w:rPr>
      <w:fldChar w:fldCharType="end"/>
    </w:r>
  </w:p>
  <w:p w14:paraId="2C962FBD" w14:textId="77777777" w:rsidR="0075134C" w:rsidRDefault="00751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2BB6" w14:textId="79162943" w:rsidR="0075134C" w:rsidRDefault="001F51B7" w:rsidP="0075134C">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B0ED2">
      <w:rPr>
        <w:rFonts w:ascii="Times New Roman" w:hAnsi="Times New Roman" w:cs="Times New Roman"/>
        <w:b/>
        <w:color w:val="FF0000"/>
      </w:rPr>
      <w:t>OFFICIAL</w:t>
    </w:r>
    <w:r>
      <w:rPr>
        <w:rFonts w:ascii="Times New Roman" w:hAnsi="Times New Roman" w:cs="Times New Roman"/>
        <w:b/>
        <w:color w:val="FF0000"/>
      </w:rPr>
      <w:fldChar w:fldCharType="end"/>
    </w:r>
  </w:p>
  <w:p w14:paraId="45029B97" w14:textId="77777777" w:rsidR="0075134C" w:rsidRDefault="00751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E3EE" w14:textId="18890657" w:rsidR="0075134C" w:rsidRDefault="001F51B7" w:rsidP="0075134C">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B0ED2">
      <w:rPr>
        <w:rFonts w:ascii="Times New Roman" w:hAnsi="Times New Roman" w:cs="Times New Roman"/>
        <w:b/>
        <w:color w:val="FF0000"/>
      </w:rPr>
      <w:t>OFFICIAL</w:t>
    </w:r>
    <w:r>
      <w:rPr>
        <w:rFonts w:ascii="Times New Roman" w:hAnsi="Times New Roman" w:cs="Times New Roman"/>
        <w:b/>
        <w:color w:val="FF0000"/>
      </w:rPr>
      <w:fldChar w:fldCharType="end"/>
    </w:r>
  </w:p>
  <w:p w14:paraId="5DDD09E9" w14:textId="77777777" w:rsidR="0075134C" w:rsidRDefault="00751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9881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82979"/>
    <w:multiLevelType w:val="hybridMultilevel"/>
    <w:tmpl w:val="7264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83BC1"/>
    <w:multiLevelType w:val="hybridMultilevel"/>
    <w:tmpl w:val="22465B80"/>
    <w:lvl w:ilvl="0" w:tplc="BF40B4E4">
      <w:start w:val="1"/>
      <w:numFmt w:val="bullet"/>
      <w:lvlText w:val="•"/>
      <w:lvlJc w:val="left"/>
      <w:pPr>
        <w:tabs>
          <w:tab w:val="num" w:pos="720"/>
        </w:tabs>
        <w:ind w:left="720" w:hanging="360"/>
      </w:pPr>
      <w:rPr>
        <w:rFonts w:ascii="Arial" w:hAnsi="Arial" w:hint="default"/>
      </w:rPr>
    </w:lvl>
    <w:lvl w:ilvl="1" w:tplc="46DAA9CA" w:tentative="1">
      <w:start w:val="1"/>
      <w:numFmt w:val="bullet"/>
      <w:lvlText w:val="•"/>
      <w:lvlJc w:val="left"/>
      <w:pPr>
        <w:tabs>
          <w:tab w:val="num" w:pos="1440"/>
        </w:tabs>
        <w:ind w:left="1440" w:hanging="360"/>
      </w:pPr>
      <w:rPr>
        <w:rFonts w:ascii="Arial" w:hAnsi="Arial" w:hint="default"/>
      </w:rPr>
    </w:lvl>
    <w:lvl w:ilvl="2" w:tplc="258836FC" w:tentative="1">
      <w:start w:val="1"/>
      <w:numFmt w:val="bullet"/>
      <w:lvlText w:val="•"/>
      <w:lvlJc w:val="left"/>
      <w:pPr>
        <w:tabs>
          <w:tab w:val="num" w:pos="2160"/>
        </w:tabs>
        <w:ind w:left="2160" w:hanging="360"/>
      </w:pPr>
      <w:rPr>
        <w:rFonts w:ascii="Arial" w:hAnsi="Arial" w:hint="default"/>
      </w:rPr>
    </w:lvl>
    <w:lvl w:ilvl="3" w:tplc="C5584E6E" w:tentative="1">
      <w:start w:val="1"/>
      <w:numFmt w:val="bullet"/>
      <w:lvlText w:val="•"/>
      <w:lvlJc w:val="left"/>
      <w:pPr>
        <w:tabs>
          <w:tab w:val="num" w:pos="2880"/>
        </w:tabs>
        <w:ind w:left="2880" w:hanging="360"/>
      </w:pPr>
      <w:rPr>
        <w:rFonts w:ascii="Arial" w:hAnsi="Arial" w:hint="default"/>
      </w:rPr>
    </w:lvl>
    <w:lvl w:ilvl="4" w:tplc="28BE8786" w:tentative="1">
      <w:start w:val="1"/>
      <w:numFmt w:val="bullet"/>
      <w:lvlText w:val="•"/>
      <w:lvlJc w:val="left"/>
      <w:pPr>
        <w:tabs>
          <w:tab w:val="num" w:pos="3600"/>
        </w:tabs>
        <w:ind w:left="3600" w:hanging="360"/>
      </w:pPr>
      <w:rPr>
        <w:rFonts w:ascii="Arial" w:hAnsi="Arial" w:hint="default"/>
      </w:rPr>
    </w:lvl>
    <w:lvl w:ilvl="5" w:tplc="9648C6AE" w:tentative="1">
      <w:start w:val="1"/>
      <w:numFmt w:val="bullet"/>
      <w:lvlText w:val="•"/>
      <w:lvlJc w:val="left"/>
      <w:pPr>
        <w:tabs>
          <w:tab w:val="num" w:pos="4320"/>
        </w:tabs>
        <w:ind w:left="4320" w:hanging="360"/>
      </w:pPr>
      <w:rPr>
        <w:rFonts w:ascii="Arial" w:hAnsi="Arial" w:hint="default"/>
      </w:rPr>
    </w:lvl>
    <w:lvl w:ilvl="6" w:tplc="740441DA" w:tentative="1">
      <w:start w:val="1"/>
      <w:numFmt w:val="bullet"/>
      <w:lvlText w:val="•"/>
      <w:lvlJc w:val="left"/>
      <w:pPr>
        <w:tabs>
          <w:tab w:val="num" w:pos="5040"/>
        </w:tabs>
        <w:ind w:left="5040" w:hanging="360"/>
      </w:pPr>
      <w:rPr>
        <w:rFonts w:ascii="Arial" w:hAnsi="Arial" w:hint="default"/>
      </w:rPr>
    </w:lvl>
    <w:lvl w:ilvl="7" w:tplc="DDA462B0" w:tentative="1">
      <w:start w:val="1"/>
      <w:numFmt w:val="bullet"/>
      <w:lvlText w:val="•"/>
      <w:lvlJc w:val="left"/>
      <w:pPr>
        <w:tabs>
          <w:tab w:val="num" w:pos="5760"/>
        </w:tabs>
        <w:ind w:left="5760" w:hanging="360"/>
      </w:pPr>
      <w:rPr>
        <w:rFonts w:ascii="Arial" w:hAnsi="Arial" w:hint="default"/>
      </w:rPr>
    </w:lvl>
    <w:lvl w:ilvl="8" w:tplc="74660F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9E08D0"/>
    <w:multiLevelType w:val="hybridMultilevel"/>
    <w:tmpl w:val="8B46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26234"/>
    <w:multiLevelType w:val="hybridMultilevel"/>
    <w:tmpl w:val="53D2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F41B4"/>
    <w:multiLevelType w:val="hybridMultilevel"/>
    <w:tmpl w:val="9FF8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F2E46"/>
    <w:multiLevelType w:val="hybridMultilevel"/>
    <w:tmpl w:val="E1AE9172"/>
    <w:lvl w:ilvl="0" w:tplc="623C3628">
      <w:start w:val="1"/>
      <w:numFmt w:val="bullet"/>
      <w:lvlText w:val="•"/>
      <w:lvlJc w:val="left"/>
      <w:pPr>
        <w:tabs>
          <w:tab w:val="num" w:pos="720"/>
        </w:tabs>
        <w:ind w:left="720" w:hanging="360"/>
      </w:pPr>
      <w:rPr>
        <w:rFonts w:ascii="Times New Roman" w:hAnsi="Times New Roman" w:hint="default"/>
      </w:rPr>
    </w:lvl>
    <w:lvl w:ilvl="1" w:tplc="00947AA2" w:tentative="1">
      <w:start w:val="1"/>
      <w:numFmt w:val="bullet"/>
      <w:lvlText w:val="•"/>
      <w:lvlJc w:val="left"/>
      <w:pPr>
        <w:tabs>
          <w:tab w:val="num" w:pos="1440"/>
        </w:tabs>
        <w:ind w:left="1440" w:hanging="360"/>
      </w:pPr>
      <w:rPr>
        <w:rFonts w:ascii="Times New Roman" w:hAnsi="Times New Roman" w:hint="default"/>
      </w:rPr>
    </w:lvl>
    <w:lvl w:ilvl="2" w:tplc="0A3284A8" w:tentative="1">
      <w:start w:val="1"/>
      <w:numFmt w:val="bullet"/>
      <w:lvlText w:val="•"/>
      <w:lvlJc w:val="left"/>
      <w:pPr>
        <w:tabs>
          <w:tab w:val="num" w:pos="2160"/>
        </w:tabs>
        <w:ind w:left="2160" w:hanging="360"/>
      </w:pPr>
      <w:rPr>
        <w:rFonts w:ascii="Times New Roman" w:hAnsi="Times New Roman" w:hint="default"/>
      </w:rPr>
    </w:lvl>
    <w:lvl w:ilvl="3" w:tplc="C2C2044A" w:tentative="1">
      <w:start w:val="1"/>
      <w:numFmt w:val="bullet"/>
      <w:lvlText w:val="•"/>
      <w:lvlJc w:val="left"/>
      <w:pPr>
        <w:tabs>
          <w:tab w:val="num" w:pos="2880"/>
        </w:tabs>
        <w:ind w:left="2880" w:hanging="360"/>
      </w:pPr>
      <w:rPr>
        <w:rFonts w:ascii="Times New Roman" w:hAnsi="Times New Roman" w:hint="default"/>
      </w:rPr>
    </w:lvl>
    <w:lvl w:ilvl="4" w:tplc="ECF2B4C4" w:tentative="1">
      <w:start w:val="1"/>
      <w:numFmt w:val="bullet"/>
      <w:lvlText w:val="•"/>
      <w:lvlJc w:val="left"/>
      <w:pPr>
        <w:tabs>
          <w:tab w:val="num" w:pos="3600"/>
        </w:tabs>
        <w:ind w:left="3600" w:hanging="360"/>
      </w:pPr>
      <w:rPr>
        <w:rFonts w:ascii="Times New Roman" w:hAnsi="Times New Roman" w:hint="default"/>
      </w:rPr>
    </w:lvl>
    <w:lvl w:ilvl="5" w:tplc="4C9C51EC" w:tentative="1">
      <w:start w:val="1"/>
      <w:numFmt w:val="bullet"/>
      <w:lvlText w:val="•"/>
      <w:lvlJc w:val="left"/>
      <w:pPr>
        <w:tabs>
          <w:tab w:val="num" w:pos="4320"/>
        </w:tabs>
        <w:ind w:left="4320" w:hanging="360"/>
      </w:pPr>
      <w:rPr>
        <w:rFonts w:ascii="Times New Roman" w:hAnsi="Times New Roman" w:hint="default"/>
      </w:rPr>
    </w:lvl>
    <w:lvl w:ilvl="6" w:tplc="1D885DCC" w:tentative="1">
      <w:start w:val="1"/>
      <w:numFmt w:val="bullet"/>
      <w:lvlText w:val="•"/>
      <w:lvlJc w:val="left"/>
      <w:pPr>
        <w:tabs>
          <w:tab w:val="num" w:pos="5040"/>
        </w:tabs>
        <w:ind w:left="5040" w:hanging="360"/>
      </w:pPr>
      <w:rPr>
        <w:rFonts w:ascii="Times New Roman" w:hAnsi="Times New Roman" w:hint="default"/>
      </w:rPr>
    </w:lvl>
    <w:lvl w:ilvl="7" w:tplc="E9AE5326" w:tentative="1">
      <w:start w:val="1"/>
      <w:numFmt w:val="bullet"/>
      <w:lvlText w:val="•"/>
      <w:lvlJc w:val="left"/>
      <w:pPr>
        <w:tabs>
          <w:tab w:val="num" w:pos="5760"/>
        </w:tabs>
        <w:ind w:left="5760" w:hanging="360"/>
      </w:pPr>
      <w:rPr>
        <w:rFonts w:ascii="Times New Roman" w:hAnsi="Times New Roman" w:hint="default"/>
      </w:rPr>
    </w:lvl>
    <w:lvl w:ilvl="8" w:tplc="2F66ABE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160403"/>
    <w:multiLevelType w:val="hybridMultilevel"/>
    <w:tmpl w:val="1C0A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D0B46"/>
    <w:multiLevelType w:val="hybridMultilevel"/>
    <w:tmpl w:val="823A8530"/>
    <w:lvl w:ilvl="0" w:tplc="282685C6">
      <w:start w:val="1"/>
      <w:numFmt w:val="bullet"/>
      <w:lvlText w:val="•"/>
      <w:lvlJc w:val="left"/>
      <w:pPr>
        <w:tabs>
          <w:tab w:val="num" w:pos="720"/>
        </w:tabs>
        <w:ind w:left="720" w:hanging="360"/>
      </w:pPr>
      <w:rPr>
        <w:rFonts w:ascii="Arial" w:hAnsi="Arial" w:hint="default"/>
      </w:rPr>
    </w:lvl>
    <w:lvl w:ilvl="1" w:tplc="83B8A20E">
      <w:numFmt w:val="bullet"/>
      <w:lvlText w:val="─"/>
      <w:lvlJc w:val="left"/>
      <w:pPr>
        <w:tabs>
          <w:tab w:val="num" w:pos="1440"/>
        </w:tabs>
        <w:ind w:left="1440" w:hanging="360"/>
      </w:pPr>
      <w:rPr>
        <w:rFonts w:ascii="Calibri" w:hAnsi="Calibri" w:hint="default"/>
      </w:rPr>
    </w:lvl>
    <w:lvl w:ilvl="2" w:tplc="8C9CB632" w:tentative="1">
      <w:start w:val="1"/>
      <w:numFmt w:val="bullet"/>
      <w:lvlText w:val="•"/>
      <w:lvlJc w:val="left"/>
      <w:pPr>
        <w:tabs>
          <w:tab w:val="num" w:pos="2160"/>
        </w:tabs>
        <w:ind w:left="2160" w:hanging="360"/>
      </w:pPr>
      <w:rPr>
        <w:rFonts w:ascii="Arial" w:hAnsi="Arial" w:hint="default"/>
      </w:rPr>
    </w:lvl>
    <w:lvl w:ilvl="3" w:tplc="25188F38" w:tentative="1">
      <w:start w:val="1"/>
      <w:numFmt w:val="bullet"/>
      <w:lvlText w:val="•"/>
      <w:lvlJc w:val="left"/>
      <w:pPr>
        <w:tabs>
          <w:tab w:val="num" w:pos="2880"/>
        </w:tabs>
        <w:ind w:left="2880" w:hanging="360"/>
      </w:pPr>
      <w:rPr>
        <w:rFonts w:ascii="Arial" w:hAnsi="Arial" w:hint="default"/>
      </w:rPr>
    </w:lvl>
    <w:lvl w:ilvl="4" w:tplc="B9801C82" w:tentative="1">
      <w:start w:val="1"/>
      <w:numFmt w:val="bullet"/>
      <w:lvlText w:val="•"/>
      <w:lvlJc w:val="left"/>
      <w:pPr>
        <w:tabs>
          <w:tab w:val="num" w:pos="3600"/>
        </w:tabs>
        <w:ind w:left="3600" w:hanging="360"/>
      </w:pPr>
      <w:rPr>
        <w:rFonts w:ascii="Arial" w:hAnsi="Arial" w:hint="default"/>
      </w:rPr>
    </w:lvl>
    <w:lvl w:ilvl="5" w:tplc="F2D6A31C" w:tentative="1">
      <w:start w:val="1"/>
      <w:numFmt w:val="bullet"/>
      <w:lvlText w:val="•"/>
      <w:lvlJc w:val="left"/>
      <w:pPr>
        <w:tabs>
          <w:tab w:val="num" w:pos="4320"/>
        </w:tabs>
        <w:ind w:left="4320" w:hanging="360"/>
      </w:pPr>
      <w:rPr>
        <w:rFonts w:ascii="Arial" w:hAnsi="Arial" w:hint="default"/>
      </w:rPr>
    </w:lvl>
    <w:lvl w:ilvl="6" w:tplc="D11EE600" w:tentative="1">
      <w:start w:val="1"/>
      <w:numFmt w:val="bullet"/>
      <w:lvlText w:val="•"/>
      <w:lvlJc w:val="left"/>
      <w:pPr>
        <w:tabs>
          <w:tab w:val="num" w:pos="5040"/>
        </w:tabs>
        <w:ind w:left="5040" w:hanging="360"/>
      </w:pPr>
      <w:rPr>
        <w:rFonts w:ascii="Arial" w:hAnsi="Arial" w:hint="default"/>
      </w:rPr>
    </w:lvl>
    <w:lvl w:ilvl="7" w:tplc="22B04058" w:tentative="1">
      <w:start w:val="1"/>
      <w:numFmt w:val="bullet"/>
      <w:lvlText w:val="•"/>
      <w:lvlJc w:val="left"/>
      <w:pPr>
        <w:tabs>
          <w:tab w:val="num" w:pos="5760"/>
        </w:tabs>
        <w:ind w:left="5760" w:hanging="360"/>
      </w:pPr>
      <w:rPr>
        <w:rFonts w:ascii="Arial" w:hAnsi="Arial" w:hint="default"/>
      </w:rPr>
    </w:lvl>
    <w:lvl w:ilvl="8" w:tplc="ED8250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4410ED"/>
    <w:multiLevelType w:val="hybridMultilevel"/>
    <w:tmpl w:val="177C7782"/>
    <w:lvl w:ilvl="0" w:tplc="1C0AF6C6">
      <w:start w:val="1"/>
      <w:numFmt w:val="bullet"/>
      <w:lvlText w:val="•"/>
      <w:lvlJc w:val="left"/>
      <w:pPr>
        <w:tabs>
          <w:tab w:val="num" w:pos="720"/>
        </w:tabs>
        <w:ind w:left="720" w:hanging="360"/>
      </w:pPr>
      <w:rPr>
        <w:rFonts w:ascii="Times New Roman" w:hAnsi="Times New Roman" w:hint="default"/>
      </w:rPr>
    </w:lvl>
    <w:lvl w:ilvl="1" w:tplc="A872AC64" w:tentative="1">
      <w:start w:val="1"/>
      <w:numFmt w:val="bullet"/>
      <w:lvlText w:val="•"/>
      <w:lvlJc w:val="left"/>
      <w:pPr>
        <w:tabs>
          <w:tab w:val="num" w:pos="1440"/>
        </w:tabs>
        <w:ind w:left="1440" w:hanging="360"/>
      </w:pPr>
      <w:rPr>
        <w:rFonts w:ascii="Times New Roman" w:hAnsi="Times New Roman" w:hint="default"/>
      </w:rPr>
    </w:lvl>
    <w:lvl w:ilvl="2" w:tplc="130E7D42" w:tentative="1">
      <w:start w:val="1"/>
      <w:numFmt w:val="bullet"/>
      <w:lvlText w:val="•"/>
      <w:lvlJc w:val="left"/>
      <w:pPr>
        <w:tabs>
          <w:tab w:val="num" w:pos="2160"/>
        </w:tabs>
        <w:ind w:left="2160" w:hanging="360"/>
      </w:pPr>
      <w:rPr>
        <w:rFonts w:ascii="Times New Roman" w:hAnsi="Times New Roman" w:hint="default"/>
      </w:rPr>
    </w:lvl>
    <w:lvl w:ilvl="3" w:tplc="E84AF18C" w:tentative="1">
      <w:start w:val="1"/>
      <w:numFmt w:val="bullet"/>
      <w:lvlText w:val="•"/>
      <w:lvlJc w:val="left"/>
      <w:pPr>
        <w:tabs>
          <w:tab w:val="num" w:pos="2880"/>
        </w:tabs>
        <w:ind w:left="2880" w:hanging="360"/>
      </w:pPr>
      <w:rPr>
        <w:rFonts w:ascii="Times New Roman" w:hAnsi="Times New Roman" w:hint="default"/>
      </w:rPr>
    </w:lvl>
    <w:lvl w:ilvl="4" w:tplc="1520F406" w:tentative="1">
      <w:start w:val="1"/>
      <w:numFmt w:val="bullet"/>
      <w:lvlText w:val="•"/>
      <w:lvlJc w:val="left"/>
      <w:pPr>
        <w:tabs>
          <w:tab w:val="num" w:pos="3600"/>
        </w:tabs>
        <w:ind w:left="3600" w:hanging="360"/>
      </w:pPr>
      <w:rPr>
        <w:rFonts w:ascii="Times New Roman" w:hAnsi="Times New Roman" w:hint="default"/>
      </w:rPr>
    </w:lvl>
    <w:lvl w:ilvl="5" w:tplc="283267D6" w:tentative="1">
      <w:start w:val="1"/>
      <w:numFmt w:val="bullet"/>
      <w:lvlText w:val="•"/>
      <w:lvlJc w:val="left"/>
      <w:pPr>
        <w:tabs>
          <w:tab w:val="num" w:pos="4320"/>
        </w:tabs>
        <w:ind w:left="4320" w:hanging="360"/>
      </w:pPr>
      <w:rPr>
        <w:rFonts w:ascii="Times New Roman" w:hAnsi="Times New Roman" w:hint="default"/>
      </w:rPr>
    </w:lvl>
    <w:lvl w:ilvl="6" w:tplc="EFCADDA0" w:tentative="1">
      <w:start w:val="1"/>
      <w:numFmt w:val="bullet"/>
      <w:lvlText w:val="•"/>
      <w:lvlJc w:val="left"/>
      <w:pPr>
        <w:tabs>
          <w:tab w:val="num" w:pos="5040"/>
        </w:tabs>
        <w:ind w:left="5040" w:hanging="360"/>
      </w:pPr>
      <w:rPr>
        <w:rFonts w:ascii="Times New Roman" w:hAnsi="Times New Roman" w:hint="default"/>
      </w:rPr>
    </w:lvl>
    <w:lvl w:ilvl="7" w:tplc="C81C7BDC" w:tentative="1">
      <w:start w:val="1"/>
      <w:numFmt w:val="bullet"/>
      <w:lvlText w:val="•"/>
      <w:lvlJc w:val="left"/>
      <w:pPr>
        <w:tabs>
          <w:tab w:val="num" w:pos="5760"/>
        </w:tabs>
        <w:ind w:left="5760" w:hanging="360"/>
      </w:pPr>
      <w:rPr>
        <w:rFonts w:ascii="Times New Roman" w:hAnsi="Times New Roman" w:hint="default"/>
      </w:rPr>
    </w:lvl>
    <w:lvl w:ilvl="8" w:tplc="089EDAE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E646F73"/>
    <w:multiLevelType w:val="hybridMultilevel"/>
    <w:tmpl w:val="CD3C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60A1A"/>
    <w:multiLevelType w:val="hybridMultilevel"/>
    <w:tmpl w:val="53684C14"/>
    <w:lvl w:ilvl="0" w:tplc="F940B780">
      <w:start w:val="1"/>
      <w:numFmt w:val="bullet"/>
      <w:lvlText w:val="•"/>
      <w:lvlJc w:val="left"/>
      <w:pPr>
        <w:tabs>
          <w:tab w:val="num" w:pos="720"/>
        </w:tabs>
        <w:ind w:left="720" w:hanging="360"/>
      </w:pPr>
      <w:rPr>
        <w:rFonts w:ascii="Times New Roman" w:hAnsi="Times New Roman" w:hint="default"/>
      </w:rPr>
    </w:lvl>
    <w:lvl w:ilvl="1" w:tplc="245EAE38" w:tentative="1">
      <w:start w:val="1"/>
      <w:numFmt w:val="bullet"/>
      <w:lvlText w:val="•"/>
      <w:lvlJc w:val="left"/>
      <w:pPr>
        <w:tabs>
          <w:tab w:val="num" w:pos="1440"/>
        </w:tabs>
        <w:ind w:left="1440" w:hanging="360"/>
      </w:pPr>
      <w:rPr>
        <w:rFonts w:ascii="Times New Roman" w:hAnsi="Times New Roman" w:hint="default"/>
      </w:rPr>
    </w:lvl>
    <w:lvl w:ilvl="2" w:tplc="3BB2A95E" w:tentative="1">
      <w:start w:val="1"/>
      <w:numFmt w:val="bullet"/>
      <w:lvlText w:val="•"/>
      <w:lvlJc w:val="left"/>
      <w:pPr>
        <w:tabs>
          <w:tab w:val="num" w:pos="2160"/>
        </w:tabs>
        <w:ind w:left="2160" w:hanging="360"/>
      </w:pPr>
      <w:rPr>
        <w:rFonts w:ascii="Times New Roman" w:hAnsi="Times New Roman" w:hint="default"/>
      </w:rPr>
    </w:lvl>
    <w:lvl w:ilvl="3" w:tplc="E54C1602" w:tentative="1">
      <w:start w:val="1"/>
      <w:numFmt w:val="bullet"/>
      <w:lvlText w:val="•"/>
      <w:lvlJc w:val="left"/>
      <w:pPr>
        <w:tabs>
          <w:tab w:val="num" w:pos="2880"/>
        </w:tabs>
        <w:ind w:left="2880" w:hanging="360"/>
      </w:pPr>
      <w:rPr>
        <w:rFonts w:ascii="Times New Roman" w:hAnsi="Times New Roman" w:hint="default"/>
      </w:rPr>
    </w:lvl>
    <w:lvl w:ilvl="4" w:tplc="ADF2B90A" w:tentative="1">
      <w:start w:val="1"/>
      <w:numFmt w:val="bullet"/>
      <w:lvlText w:val="•"/>
      <w:lvlJc w:val="left"/>
      <w:pPr>
        <w:tabs>
          <w:tab w:val="num" w:pos="3600"/>
        </w:tabs>
        <w:ind w:left="3600" w:hanging="360"/>
      </w:pPr>
      <w:rPr>
        <w:rFonts w:ascii="Times New Roman" w:hAnsi="Times New Roman" w:hint="default"/>
      </w:rPr>
    </w:lvl>
    <w:lvl w:ilvl="5" w:tplc="6CC0614C" w:tentative="1">
      <w:start w:val="1"/>
      <w:numFmt w:val="bullet"/>
      <w:lvlText w:val="•"/>
      <w:lvlJc w:val="left"/>
      <w:pPr>
        <w:tabs>
          <w:tab w:val="num" w:pos="4320"/>
        </w:tabs>
        <w:ind w:left="4320" w:hanging="360"/>
      </w:pPr>
      <w:rPr>
        <w:rFonts w:ascii="Times New Roman" w:hAnsi="Times New Roman" w:hint="default"/>
      </w:rPr>
    </w:lvl>
    <w:lvl w:ilvl="6" w:tplc="F6A6036C" w:tentative="1">
      <w:start w:val="1"/>
      <w:numFmt w:val="bullet"/>
      <w:lvlText w:val="•"/>
      <w:lvlJc w:val="left"/>
      <w:pPr>
        <w:tabs>
          <w:tab w:val="num" w:pos="5040"/>
        </w:tabs>
        <w:ind w:left="5040" w:hanging="360"/>
      </w:pPr>
      <w:rPr>
        <w:rFonts w:ascii="Times New Roman" w:hAnsi="Times New Roman" w:hint="default"/>
      </w:rPr>
    </w:lvl>
    <w:lvl w:ilvl="7" w:tplc="7E642824" w:tentative="1">
      <w:start w:val="1"/>
      <w:numFmt w:val="bullet"/>
      <w:lvlText w:val="•"/>
      <w:lvlJc w:val="left"/>
      <w:pPr>
        <w:tabs>
          <w:tab w:val="num" w:pos="5760"/>
        </w:tabs>
        <w:ind w:left="5760" w:hanging="360"/>
      </w:pPr>
      <w:rPr>
        <w:rFonts w:ascii="Times New Roman" w:hAnsi="Times New Roman" w:hint="default"/>
      </w:rPr>
    </w:lvl>
    <w:lvl w:ilvl="8" w:tplc="516C02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B42039E"/>
    <w:multiLevelType w:val="hybridMultilevel"/>
    <w:tmpl w:val="D6DC6882"/>
    <w:lvl w:ilvl="0" w:tplc="9AB0BFE2">
      <w:start w:val="1"/>
      <w:numFmt w:val="bullet"/>
      <w:lvlText w:val="•"/>
      <w:lvlJc w:val="left"/>
      <w:pPr>
        <w:tabs>
          <w:tab w:val="num" w:pos="720"/>
        </w:tabs>
        <w:ind w:left="720" w:hanging="360"/>
      </w:pPr>
      <w:rPr>
        <w:rFonts w:ascii="Arial" w:hAnsi="Arial" w:hint="default"/>
      </w:rPr>
    </w:lvl>
    <w:lvl w:ilvl="1" w:tplc="DF44DB84" w:tentative="1">
      <w:start w:val="1"/>
      <w:numFmt w:val="bullet"/>
      <w:lvlText w:val="•"/>
      <w:lvlJc w:val="left"/>
      <w:pPr>
        <w:tabs>
          <w:tab w:val="num" w:pos="1440"/>
        </w:tabs>
        <w:ind w:left="1440" w:hanging="360"/>
      </w:pPr>
      <w:rPr>
        <w:rFonts w:ascii="Arial" w:hAnsi="Arial" w:hint="default"/>
      </w:rPr>
    </w:lvl>
    <w:lvl w:ilvl="2" w:tplc="03C035D4" w:tentative="1">
      <w:start w:val="1"/>
      <w:numFmt w:val="bullet"/>
      <w:lvlText w:val="•"/>
      <w:lvlJc w:val="left"/>
      <w:pPr>
        <w:tabs>
          <w:tab w:val="num" w:pos="2160"/>
        </w:tabs>
        <w:ind w:left="2160" w:hanging="360"/>
      </w:pPr>
      <w:rPr>
        <w:rFonts w:ascii="Arial" w:hAnsi="Arial" w:hint="default"/>
      </w:rPr>
    </w:lvl>
    <w:lvl w:ilvl="3" w:tplc="518E2BDC" w:tentative="1">
      <w:start w:val="1"/>
      <w:numFmt w:val="bullet"/>
      <w:lvlText w:val="•"/>
      <w:lvlJc w:val="left"/>
      <w:pPr>
        <w:tabs>
          <w:tab w:val="num" w:pos="2880"/>
        </w:tabs>
        <w:ind w:left="2880" w:hanging="360"/>
      </w:pPr>
      <w:rPr>
        <w:rFonts w:ascii="Arial" w:hAnsi="Arial" w:hint="default"/>
      </w:rPr>
    </w:lvl>
    <w:lvl w:ilvl="4" w:tplc="0510914C" w:tentative="1">
      <w:start w:val="1"/>
      <w:numFmt w:val="bullet"/>
      <w:lvlText w:val="•"/>
      <w:lvlJc w:val="left"/>
      <w:pPr>
        <w:tabs>
          <w:tab w:val="num" w:pos="3600"/>
        </w:tabs>
        <w:ind w:left="3600" w:hanging="360"/>
      </w:pPr>
      <w:rPr>
        <w:rFonts w:ascii="Arial" w:hAnsi="Arial" w:hint="default"/>
      </w:rPr>
    </w:lvl>
    <w:lvl w:ilvl="5" w:tplc="7EB669F2" w:tentative="1">
      <w:start w:val="1"/>
      <w:numFmt w:val="bullet"/>
      <w:lvlText w:val="•"/>
      <w:lvlJc w:val="left"/>
      <w:pPr>
        <w:tabs>
          <w:tab w:val="num" w:pos="4320"/>
        </w:tabs>
        <w:ind w:left="4320" w:hanging="360"/>
      </w:pPr>
      <w:rPr>
        <w:rFonts w:ascii="Arial" w:hAnsi="Arial" w:hint="default"/>
      </w:rPr>
    </w:lvl>
    <w:lvl w:ilvl="6" w:tplc="F5487342" w:tentative="1">
      <w:start w:val="1"/>
      <w:numFmt w:val="bullet"/>
      <w:lvlText w:val="•"/>
      <w:lvlJc w:val="left"/>
      <w:pPr>
        <w:tabs>
          <w:tab w:val="num" w:pos="5040"/>
        </w:tabs>
        <w:ind w:left="5040" w:hanging="360"/>
      </w:pPr>
      <w:rPr>
        <w:rFonts w:ascii="Arial" w:hAnsi="Arial" w:hint="default"/>
      </w:rPr>
    </w:lvl>
    <w:lvl w:ilvl="7" w:tplc="19508B3E" w:tentative="1">
      <w:start w:val="1"/>
      <w:numFmt w:val="bullet"/>
      <w:lvlText w:val="•"/>
      <w:lvlJc w:val="left"/>
      <w:pPr>
        <w:tabs>
          <w:tab w:val="num" w:pos="5760"/>
        </w:tabs>
        <w:ind w:left="5760" w:hanging="360"/>
      </w:pPr>
      <w:rPr>
        <w:rFonts w:ascii="Arial" w:hAnsi="Arial" w:hint="default"/>
      </w:rPr>
    </w:lvl>
    <w:lvl w:ilvl="8" w:tplc="570CCD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D4546D"/>
    <w:multiLevelType w:val="hybridMultilevel"/>
    <w:tmpl w:val="358EDE6C"/>
    <w:lvl w:ilvl="0" w:tplc="84D2F99C">
      <w:start w:val="1"/>
      <w:numFmt w:val="bullet"/>
      <w:lvlText w:val="•"/>
      <w:lvlJc w:val="left"/>
      <w:pPr>
        <w:tabs>
          <w:tab w:val="num" w:pos="720"/>
        </w:tabs>
        <w:ind w:left="720" w:hanging="360"/>
      </w:pPr>
      <w:rPr>
        <w:rFonts w:ascii="Arial" w:hAnsi="Arial" w:hint="default"/>
      </w:rPr>
    </w:lvl>
    <w:lvl w:ilvl="1" w:tplc="6F64EDC4" w:tentative="1">
      <w:start w:val="1"/>
      <w:numFmt w:val="bullet"/>
      <w:lvlText w:val="•"/>
      <w:lvlJc w:val="left"/>
      <w:pPr>
        <w:tabs>
          <w:tab w:val="num" w:pos="1440"/>
        </w:tabs>
        <w:ind w:left="1440" w:hanging="360"/>
      </w:pPr>
      <w:rPr>
        <w:rFonts w:ascii="Arial" w:hAnsi="Arial" w:hint="default"/>
      </w:rPr>
    </w:lvl>
    <w:lvl w:ilvl="2" w:tplc="32A4179E" w:tentative="1">
      <w:start w:val="1"/>
      <w:numFmt w:val="bullet"/>
      <w:lvlText w:val="•"/>
      <w:lvlJc w:val="left"/>
      <w:pPr>
        <w:tabs>
          <w:tab w:val="num" w:pos="2160"/>
        </w:tabs>
        <w:ind w:left="2160" w:hanging="360"/>
      </w:pPr>
      <w:rPr>
        <w:rFonts w:ascii="Arial" w:hAnsi="Arial" w:hint="default"/>
      </w:rPr>
    </w:lvl>
    <w:lvl w:ilvl="3" w:tplc="55283DE2" w:tentative="1">
      <w:start w:val="1"/>
      <w:numFmt w:val="bullet"/>
      <w:lvlText w:val="•"/>
      <w:lvlJc w:val="left"/>
      <w:pPr>
        <w:tabs>
          <w:tab w:val="num" w:pos="2880"/>
        </w:tabs>
        <w:ind w:left="2880" w:hanging="360"/>
      </w:pPr>
      <w:rPr>
        <w:rFonts w:ascii="Arial" w:hAnsi="Arial" w:hint="default"/>
      </w:rPr>
    </w:lvl>
    <w:lvl w:ilvl="4" w:tplc="85C451E8" w:tentative="1">
      <w:start w:val="1"/>
      <w:numFmt w:val="bullet"/>
      <w:lvlText w:val="•"/>
      <w:lvlJc w:val="left"/>
      <w:pPr>
        <w:tabs>
          <w:tab w:val="num" w:pos="3600"/>
        </w:tabs>
        <w:ind w:left="3600" w:hanging="360"/>
      </w:pPr>
      <w:rPr>
        <w:rFonts w:ascii="Arial" w:hAnsi="Arial" w:hint="default"/>
      </w:rPr>
    </w:lvl>
    <w:lvl w:ilvl="5" w:tplc="8F7C10CA" w:tentative="1">
      <w:start w:val="1"/>
      <w:numFmt w:val="bullet"/>
      <w:lvlText w:val="•"/>
      <w:lvlJc w:val="left"/>
      <w:pPr>
        <w:tabs>
          <w:tab w:val="num" w:pos="4320"/>
        </w:tabs>
        <w:ind w:left="4320" w:hanging="360"/>
      </w:pPr>
      <w:rPr>
        <w:rFonts w:ascii="Arial" w:hAnsi="Arial" w:hint="default"/>
      </w:rPr>
    </w:lvl>
    <w:lvl w:ilvl="6" w:tplc="65F0132C" w:tentative="1">
      <w:start w:val="1"/>
      <w:numFmt w:val="bullet"/>
      <w:lvlText w:val="•"/>
      <w:lvlJc w:val="left"/>
      <w:pPr>
        <w:tabs>
          <w:tab w:val="num" w:pos="5040"/>
        </w:tabs>
        <w:ind w:left="5040" w:hanging="360"/>
      </w:pPr>
      <w:rPr>
        <w:rFonts w:ascii="Arial" w:hAnsi="Arial" w:hint="default"/>
      </w:rPr>
    </w:lvl>
    <w:lvl w:ilvl="7" w:tplc="BB1234EA" w:tentative="1">
      <w:start w:val="1"/>
      <w:numFmt w:val="bullet"/>
      <w:lvlText w:val="•"/>
      <w:lvlJc w:val="left"/>
      <w:pPr>
        <w:tabs>
          <w:tab w:val="num" w:pos="5760"/>
        </w:tabs>
        <w:ind w:left="5760" w:hanging="360"/>
      </w:pPr>
      <w:rPr>
        <w:rFonts w:ascii="Arial" w:hAnsi="Arial" w:hint="default"/>
      </w:rPr>
    </w:lvl>
    <w:lvl w:ilvl="8" w:tplc="79E836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DF2CE4"/>
    <w:multiLevelType w:val="hybridMultilevel"/>
    <w:tmpl w:val="AC5CCCD2"/>
    <w:lvl w:ilvl="0" w:tplc="40403DA0">
      <w:start w:val="1"/>
      <w:numFmt w:val="bullet"/>
      <w:lvlText w:val="•"/>
      <w:lvlJc w:val="left"/>
      <w:pPr>
        <w:tabs>
          <w:tab w:val="num" w:pos="720"/>
        </w:tabs>
        <w:ind w:left="720" w:hanging="360"/>
      </w:pPr>
      <w:rPr>
        <w:rFonts w:ascii="Arial" w:hAnsi="Arial" w:hint="default"/>
      </w:rPr>
    </w:lvl>
    <w:lvl w:ilvl="1" w:tplc="8BFA5F68" w:tentative="1">
      <w:start w:val="1"/>
      <w:numFmt w:val="bullet"/>
      <w:lvlText w:val="•"/>
      <w:lvlJc w:val="left"/>
      <w:pPr>
        <w:tabs>
          <w:tab w:val="num" w:pos="1440"/>
        </w:tabs>
        <w:ind w:left="1440" w:hanging="360"/>
      </w:pPr>
      <w:rPr>
        <w:rFonts w:ascii="Arial" w:hAnsi="Arial" w:hint="default"/>
      </w:rPr>
    </w:lvl>
    <w:lvl w:ilvl="2" w:tplc="7FE86FEA" w:tentative="1">
      <w:start w:val="1"/>
      <w:numFmt w:val="bullet"/>
      <w:lvlText w:val="•"/>
      <w:lvlJc w:val="left"/>
      <w:pPr>
        <w:tabs>
          <w:tab w:val="num" w:pos="2160"/>
        </w:tabs>
        <w:ind w:left="2160" w:hanging="360"/>
      </w:pPr>
      <w:rPr>
        <w:rFonts w:ascii="Arial" w:hAnsi="Arial" w:hint="default"/>
      </w:rPr>
    </w:lvl>
    <w:lvl w:ilvl="3" w:tplc="F138B66A" w:tentative="1">
      <w:start w:val="1"/>
      <w:numFmt w:val="bullet"/>
      <w:lvlText w:val="•"/>
      <w:lvlJc w:val="left"/>
      <w:pPr>
        <w:tabs>
          <w:tab w:val="num" w:pos="2880"/>
        </w:tabs>
        <w:ind w:left="2880" w:hanging="360"/>
      </w:pPr>
      <w:rPr>
        <w:rFonts w:ascii="Arial" w:hAnsi="Arial" w:hint="default"/>
      </w:rPr>
    </w:lvl>
    <w:lvl w:ilvl="4" w:tplc="9A400E86" w:tentative="1">
      <w:start w:val="1"/>
      <w:numFmt w:val="bullet"/>
      <w:lvlText w:val="•"/>
      <w:lvlJc w:val="left"/>
      <w:pPr>
        <w:tabs>
          <w:tab w:val="num" w:pos="3600"/>
        </w:tabs>
        <w:ind w:left="3600" w:hanging="360"/>
      </w:pPr>
      <w:rPr>
        <w:rFonts w:ascii="Arial" w:hAnsi="Arial" w:hint="default"/>
      </w:rPr>
    </w:lvl>
    <w:lvl w:ilvl="5" w:tplc="AC8A9D60" w:tentative="1">
      <w:start w:val="1"/>
      <w:numFmt w:val="bullet"/>
      <w:lvlText w:val="•"/>
      <w:lvlJc w:val="left"/>
      <w:pPr>
        <w:tabs>
          <w:tab w:val="num" w:pos="4320"/>
        </w:tabs>
        <w:ind w:left="4320" w:hanging="360"/>
      </w:pPr>
      <w:rPr>
        <w:rFonts w:ascii="Arial" w:hAnsi="Arial" w:hint="default"/>
      </w:rPr>
    </w:lvl>
    <w:lvl w:ilvl="6" w:tplc="15E2C7B2" w:tentative="1">
      <w:start w:val="1"/>
      <w:numFmt w:val="bullet"/>
      <w:lvlText w:val="•"/>
      <w:lvlJc w:val="left"/>
      <w:pPr>
        <w:tabs>
          <w:tab w:val="num" w:pos="5040"/>
        </w:tabs>
        <w:ind w:left="5040" w:hanging="360"/>
      </w:pPr>
      <w:rPr>
        <w:rFonts w:ascii="Arial" w:hAnsi="Arial" w:hint="default"/>
      </w:rPr>
    </w:lvl>
    <w:lvl w:ilvl="7" w:tplc="93D03C9A" w:tentative="1">
      <w:start w:val="1"/>
      <w:numFmt w:val="bullet"/>
      <w:lvlText w:val="•"/>
      <w:lvlJc w:val="left"/>
      <w:pPr>
        <w:tabs>
          <w:tab w:val="num" w:pos="5760"/>
        </w:tabs>
        <w:ind w:left="5760" w:hanging="360"/>
      </w:pPr>
      <w:rPr>
        <w:rFonts w:ascii="Arial" w:hAnsi="Arial" w:hint="default"/>
      </w:rPr>
    </w:lvl>
    <w:lvl w:ilvl="8" w:tplc="53B82F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9C0323"/>
    <w:multiLevelType w:val="hybridMultilevel"/>
    <w:tmpl w:val="0A1AED76"/>
    <w:lvl w:ilvl="0" w:tplc="62F25934">
      <w:start w:val="1"/>
      <w:numFmt w:val="bullet"/>
      <w:lvlText w:val="•"/>
      <w:lvlJc w:val="left"/>
      <w:pPr>
        <w:tabs>
          <w:tab w:val="num" w:pos="720"/>
        </w:tabs>
        <w:ind w:left="720" w:hanging="360"/>
      </w:pPr>
      <w:rPr>
        <w:rFonts w:ascii="Arial" w:hAnsi="Arial" w:hint="default"/>
      </w:rPr>
    </w:lvl>
    <w:lvl w:ilvl="1" w:tplc="791C8FC6" w:tentative="1">
      <w:start w:val="1"/>
      <w:numFmt w:val="bullet"/>
      <w:lvlText w:val="•"/>
      <w:lvlJc w:val="left"/>
      <w:pPr>
        <w:tabs>
          <w:tab w:val="num" w:pos="1440"/>
        </w:tabs>
        <w:ind w:left="1440" w:hanging="360"/>
      </w:pPr>
      <w:rPr>
        <w:rFonts w:ascii="Arial" w:hAnsi="Arial" w:hint="default"/>
      </w:rPr>
    </w:lvl>
    <w:lvl w:ilvl="2" w:tplc="21F660E8" w:tentative="1">
      <w:start w:val="1"/>
      <w:numFmt w:val="bullet"/>
      <w:lvlText w:val="•"/>
      <w:lvlJc w:val="left"/>
      <w:pPr>
        <w:tabs>
          <w:tab w:val="num" w:pos="2160"/>
        </w:tabs>
        <w:ind w:left="2160" w:hanging="360"/>
      </w:pPr>
      <w:rPr>
        <w:rFonts w:ascii="Arial" w:hAnsi="Arial" w:hint="default"/>
      </w:rPr>
    </w:lvl>
    <w:lvl w:ilvl="3" w:tplc="04C43464" w:tentative="1">
      <w:start w:val="1"/>
      <w:numFmt w:val="bullet"/>
      <w:lvlText w:val="•"/>
      <w:lvlJc w:val="left"/>
      <w:pPr>
        <w:tabs>
          <w:tab w:val="num" w:pos="2880"/>
        </w:tabs>
        <w:ind w:left="2880" w:hanging="360"/>
      </w:pPr>
      <w:rPr>
        <w:rFonts w:ascii="Arial" w:hAnsi="Arial" w:hint="default"/>
      </w:rPr>
    </w:lvl>
    <w:lvl w:ilvl="4" w:tplc="3C54B700" w:tentative="1">
      <w:start w:val="1"/>
      <w:numFmt w:val="bullet"/>
      <w:lvlText w:val="•"/>
      <w:lvlJc w:val="left"/>
      <w:pPr>
        <w:tabs>
          <w:tab w:val="num" w:pos="3600"/>
        </w:tabs>
        <w:ind w:left="3600" w:hanging="360"/>
      </w:pPr>
      <w:rPr>
        <w:rFonts w:ascii="Arial" w:hAnsi="Arial" w:hint="default"/>
      </w:rPr>
    </w:lvl>
    <w:lvl w:ilvl="5" w:tplc="17F8F6E0" w:tentative="1">
      <w:start w:val="1"/>
      <w:numFmt w:val="bullet"/>
      <w:lvlText w:val="•"/>
      <w:lvlJc w:val="left"/>
      <w:pPr>
        <w:tabs>
          <w:tab w:val="num" w:pos="4320"/>
        </w:tabs>
        <w:ind w:left="4320" w:hanging="360"/>
      </w:pPr>
      <w:rPr>
        <w:rFonts w:ascii="Arial" w:hAnsi="Arial" w:hint="default"/>
      </w:rPr>
    </w:lvl>
    <w:lvl w:ilvl="6" w:tplc="7918E888" w:tentative="1">
      <w:start w:val="1"/>
      <w:numFmt w:val="bullet"/>
      <w:lvlText w:val="•"/>
      <w:lvlJc w:val="left"/>
      <w:pPr>
        <w:tabs>
          <w:tab w:val="num" w:pos="5040"/>
        </w:tabs>
        <w:ind w:left="5040" w:hanging="360"/>
      </w:pPr>
      <w:rPr>
        <w:rFonts w:ascii="Arial" w:hAnsi="Arial" w:hint="default"/>
      </w:rPr>
    </w:lvl>
    <w:lvl w:ilvl="7" w:tplc="3C4A31D0" w:tentative="1">
      <w:start w:val="1"/>
      <w:numFmt w:val="bullet"/>
      <w:lvlText w:val="•"/>
      <w:lvlJc w:val="left"/>
      <w:pPr>
        <w:tabs>
          <w:tab w:val="num" w:pos="5760"/>
        </w:tabs>
        <w:ind w:left="5760" w:hanging="360"/>
      </w:pPr>
      <w:rPr>
        <w:rFonts w:ascii="Arial" w:hAnsi="Arial" w:hint="default"/>
      </w:rPr>
    </w:lvl>
    <w:lvl w:ilvl="8" w:tplc="7C10DA6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A73E8F"/>
    <w:multiLevelType w:val="hybridMultilevel"/>
    <w:tmpl w:val="83282F8C"/>
    <w:lvl w:ilvl="0" w:tplc="77F68CE8">
      <w:start w:val="1"/>
      <w:numFmt w:val="bullet"/>
      <w:lvlText w:val="•"/>
      <w:lvlJc w:val="left"/>
      <w:pPr>
        <w:tabs>
          <w:tab w:val="num" w:pos="720"/>
        </w:tabs>
        <w:ind w:left="720" w:hanging="360"/>
      </w:pPr>
      <w:rPr>
        <w:rFonts w:ascii="Times New Roman" w:hAnsi="Times New Roman" w:hint="default"/>
      </w:rPr>
    </w:lvl>
    <w:lvl w:ilvl="1" w:tplc="3500D386" w:tentative="1">
      <w:start w:val="1"/>
      <w:numFmt w:val="bullet"/>
      <w:lvlText w:val="•"/>
      <w:lvlJc w:val="left"/>
      <w:pPr>
        <w:tabs>
          <w:tab w:val="num" w:pos="1440"/>
        </w:tabs>
        <w:ind w:left="1440" w:hanging="360"/>
      </w:pPr>
      <w:rPr>
        <w:rFonts w:ascii="Times New Roman" w:hAnsi="Times New Roman" w:hint="default"/>
      </w:rPr>
    </w:lvl>
    <w:lvl w:ilvl="2" w:tplc="3ED61904" w:tentative="1">
      <w:start w:val="1"/>
      <w:numFmt w:val="bullet"/>
      <w:lvlText w:val="•"/>
      <w:lvlJc w:val="left"/>
      <w:pPr>
        <w:tabs>
          <w:tab w:val="num" w:pos="2160"/>
        </w:tabs>
        <w:ind w:left="2160" w:hanging="360"/>
      </w:pPr>
      <w:rPr>
        <w:rFonts w:ascii="Times New Roman" w:hAnsi="Times New Roman" w:hint="default"/>
      </w:rPr>
    </w:lvl>
    <w:lvl w:ilvl="3" w:tplc="F25C41C6" w:tentative="1">
      <w:start w:val="1"/>
      <w:numFmt w:val="bullet"/>
      <w:lvlText w:val="•"/>
      <w:lvlJc w:val="left"/>
      <w:pPr>
        <w:tabs>
          <w:tab w:val="num" w:pos="2880"/>
        </w:tabs>
        <w:ind w:left="2880" w:hanging="360"/>
      </w:pPr>
      <w:rPr>
        <w:rFonts w:ascii="Times New Roman" w:hAnsi="Times New Roman" w:hint="default"/>
      </w:rPr>
    </w:lvl>
    <w:lvl w:ilvl="4" w:tplc="9592A2A4" w:tentative="1">
      <w:start w:val="1"/>
      <w:numFmt w:val="bullet"/>
      <w:lvlText w:val="•"/>
      <w:lvlJc w:val="left"/>
      <w:pPr>
        <w:tabs>
          <w:tab w:val="num" w:pos="3600"/>
        </w:tabs>
        <w:ind w:left="3600" w:hanging="360"/>
      </w:pPr>
      <w:rPr>
        <w:rFonts w:ascii="Times New Roman" w:hAnsi="Times New Roman" w:hint="default"/>
      </w:rPr>
    </w:lvl>
    <w:lvl w:ilvl="5" w:tplc="DAF456D0" w:tentative="1">
      <w:start w:val="1"/>
      <w:numFmt w:val="bullet"/>
      <w:lvlText w:val="•"/>
      <w:lvlJc w:val="left"/>
      <w:pPr>
        <w:tabs>
          <w:tab w:val="num" w:pos="4320"/>
        </w:tabs>
        <w:ind w:left="4320" w:hanging="360"/>
      </w:pPr>
      <w:rPr>
        <w:rFonts w:ascii="Times New Roman" w:hAnsi="Times New Roman" w:hint="default"/>
      </w:rPr>
    </w:lvl>
    <w:lvl w:ilvl="6" w:tplc="DF50C3CE" w:tentative="1">
      <w:start w:val="1"/>
      <w:numFmt w:val="bullet"/>
      <w:lvlText w:val="•"/>
      <w:lvlJc w:val="left"/>
      <w:pPr>
        <w:tabs>
          <w:tab w:val="num" w:pos="5040"/>
        </w:tabs>
        <w:ind w:left="5040" w:hanging="360"/>
      </w:pPr>
      <w:rPr>
        <w:rFonts w:ascii="Times New Roman" w:hAnsi="Times New Roman" w:hint="default"/>
      </w:rPr>
    </w:lvl>
    <w:lvl w:ilvl="7" w:tplc="4B460972" w:tentative="1">
      <w:start w:val="1"/>
      <w:numFmt w:val="bullet"/>
      <w:lvlText w:val="•"/>
      <w:lvlJc w:val="left"/>
      <w:pPr>
        <w:tabs>
          <w:tab w:val="num" w:pos="5760"/>
        </w:tabs>
        <w:ind w:left="5760" w:hanging="360"/>
      </w:pPr>
      <w:rPr>
        <w:rFonts w:ascii="Times New Roman" w:hAnsi="Times New Roman" w:hint="default"/>
      </w:rPr>
    </w:lvl>
    <w:lvl w:ilvl="8" w:tplc="CC14C88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D2B2594"/>
    <w:multiLevelType w:val="hybridMultilevel"/>
    <w:tmpl w:val="D08C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7068C"/>
    <w:multiLevelType w:val="hybridMultilevel"/>
    <w:tmpl w:val="BC2C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81DA3"/>
    <w:multiLevelType w:val="hybridMultilevel"/>
    <w:tmpl w:val="3D60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B6838"/>
    <w:multiLevelType w:val="hybridMultilevel"/>
    <w:tmpl w:val="E036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280C93"/>
    <w:multiLevelType w:val="hybridMultilevel"/>
    <w:tmpl w:val="11461732"/>
    <w:lvl w:ilvl="0" w:tplc="62C204C0">
      <w:start w:val="1"/>
      <w:numFmt w:val="bullet"/>
      <w:lvlText w:val="•"/>
      <w:lvlJc w:val="left"/>
      <w:pPr>
        <w:tabs>
          <w:tab w:val="num" w:pos="720"/>
        </w:tabs>
        <w:ind w:left="720" w:hanging="360"/>
      </w:pPr>
      <w:rPr>
        <w:rFonts w:ascii="Times New Roman" w:hAnsi="Times New Roman" w:hint="default"/>
      </w:rPr>
    </w:lvl>
    <w:lvl w:ilvl="1" w:tplc="8394411A" w:tentative="1">
      <w:start w:val="1"/>
      <w:numFmt w:val="bullet"/>
      <w:lvlText w:val="•"/>
      <w:lvlJc w:val="left"/>
      <w:pPr>
        <w:tabs>
          <w:tab w:val="num" w:pos="1440"/>
        </w:tabs>
        <w:ind w:left="1440" w:hanging="360"/>
      </w:pPr>
      <w:rPr>
        <w:rFonts w:ascii="Times New Roman" w:hAnsi="Times New Roman" w:hint="default"/>
      </w:rPr>
    </w:lvl>
    <w:lvl w:ilvl="2" w:tplc="F3967838" w:tentative="1">
      <w:start w:val="1"/>
      <w:numFmt w:val="bullet"/>
      <w:lvlText w:val="•"/>
      <w:lvlJc w:val="left"/>
      <w:pPr>
        <w:tabs>
          <w:tab w:val="num" w:pos="2160"/>
        </w:tabs>
        <w:ind w:left="2160" w:hanging="360"/>
      </w:pPr>
      <w:rPr>
        <w:rFonts w:ascii="Times New Roman" w:hAnsi="Times New Roman" w:hint="default"/>
      </w:rPr>
    </w:lvl>
    <w:lvl w:ilvl="3" w:tplc="6238647C" w:tentative="1">
      <w:start w:val="1"/>
      <w:numFmt w:val="bullet"/>
      <w:lvlText w:val="•"/>
      <w:lvlJc w:val="left"/>
      <w:pPr>
        <w:tabs>
          <w:tab w:val="num" w:pos="2880"/>
        </w:tabs>
        <w:ind w:left="2880" w:hanging="360"/>
      </w:pPr>
      <w:rPr>
        <w:rFonts w:ascii="Times New Roman" w:hAnsi="Times New Roman" w:hint="default"/>
      </w:rPr>
    </w:lvl>
    <w:lvl w:ilvl="4" w:tplc="714AB97A" w:tentative="1">
      <w:start w:val="1"/>
      <w:numFmt w:val="bullet"/>
      <w:lvlText w:val="•"/>
      <w:lvlJc w:val="left"/>
      <w:pPr>
        <w:tabs>
          <w:tab w:val="num" w:pos="3600"/>
        </w:tabs>
        <w:ind w:left="3600" w:hanging="360"/>
      </w:pPr>
      <w:rPr>
        <w:rFonts w:ascii="Times New Roman" w:hAnsi="Times New Roman" w:hint="default"/>
      </w:rPr>
    </w:lvl>
    <w:lvl w:ilvl="5" w:tplc="07CEB306" w:tentative="1">
      <w:start w:val="1"/>
      <w:numFmt w:val="bullet"/>
      <w:lvlText w:val="•"/>
      <w:lvlJc w:val="left"/>
      <w:pPr>
        <w:tabs>
          <w:tab w:val="num" w:pos="4320"/>
        </w:tabs>
        <w:ind w:left="4320" w:hanging="360"/>
      </w:pPr>
      <w:rPr>
        <w:rFonts w:ascii="Times New Roman" w:hAnsi="Times New Roman" w:hint="default"/>
      </w:rPr>
    </w:lvl>
    <w:lvl w:ilvl="6" w:tplc="7FF43A08" w:tentative="1">
      <w:start w:val="1"/>
      <w:numFmt w:val="bullet"/>
      <w:lvlText w:val="•"/>
      <w:lvlJc w:val="left"/>
      <w:pPr>
        <w:tabs>
          <w:tab w:val="num" w:pos="5040"/>
        </w:tabs>
        <w:ind w:left="5040" w:hanging="360"/>
      </w:pPr>
      <w:rPr>
        <w:rFonts w:ascii="Times New Roman" w:hAnsi="Times New Roman" w:hint="default"/>
      </w:rPr>
    </w:lvl>
    <w:lvl w:ilvl="7" w:tplc="920A05FE" w:tentative="1">
      <w:start w:val="1"/>
      <w:numFmt w:val="bullet"/>
      <w:lvlText w:val="•"/>
      <w:lvlJc w:val="left"/>
      <w:pPr>
        <w:tabs>
          <w:tab w:val="num" w:pos="5760"/>
        </w:tabs>
        <w:ind w:left="5760" w:hanging="360"/>
      </w:pPr>
      <w:rPr>
        <w:rFonts w:ascii="Times New Roman" w:hAnsi="Times New Roman" w:hint="default"/>
      </w:rPr>
    </w:lvl>
    <w:lvl w:ilvl="8" w:tplc="549A199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B0F054E"/>
    <w:multiLevelType w:val="hybridMultilevel"/>
    <w:tmpl w:val="6DD85690"/>
    <w:lvl w:ilvl="0" w:tplc="258814D0">
      <w:start w:val="1"/>
      <w:numFmt w:val="bullet"/>
      <w:lvlText w:val="•"/>
      <w:lvlJc w:val="left"/>
      <w:pPr>
        <w:tabs>
          <w:tab w:val="num" w:pos="720"/>
        </w:tabs>
        <w:ind w:left="720" w:hanging="360"/>
      </w:pPr>
      <w:rPr>
        <w:rFonts w:ascii="Times New Roman" w:hAnsi="Times New Roman" w:hint="default"/>
      </w:rPr>
    </w:lvl>
    <w:lvl w:ilvl="1" w:tplc="D98EB2CC" w:tentative="1">
      <w:start w:val="1"/>
      <w:numFmt w:val="bullet"/>
      <w:lvlText w:val="•"/>
      <w:lvlJc w:val="left"/>
      <w:pPr>
        <w:tabs>
          <w:tab w:val="num" w:pos="1440"/>
        </w:tabs>
        <w:ind w:left="1440" w:hanging="360"/>
      </w:pPr>
      <w:rPr>
        <w:rFonts w:ascii="Times New Roman" w:hAnsi="Times New Roman" w:hint="default"/>
      </w:rPr>
    </w:lvl>
    <w:lvl w:ilvl="2" w:tplc="D33E8670" w:tentative="1">
      <w:start w:val="1"/>
      <w:numFmt w:val="bullet"/>
      <w:lvlText w:val="•"/>
      <w:lvlJc w:val="left"/>
      <w:pPr>
        <w:tabs>
          <w:tab w:val="num" w:pos="2160"/>
        </w:tabs>
        <w:ind w:left="2160" w:hanging="360"/>
      </w:pPr>
      <w:rPr>
        <w:rFonts w:ascii="Times New Roman" w:hAnsi="Times New Roman" w:hint="default"/>
      </w:rPr>
    </w:lvl>
    <w:lvl w:ilvl="3" w:tplc="0292DB08" w:tentative="1">
      <w:start w:val="1"/>
      <w:numFmt w:val="bullet"/>
      <w:lvlText w:val="•"/>
      <w:lvlJc w:val="left"/>
      <w:pPr>
        <w:tabs>
          <w:tab w:val="num" w:pos="2880"/>
        </w:tabs>
        <w:ind w:left="2880" w:hanging="360"/>
      </w:pPr>
      <w:rPr>
        <w:rFonts w:ascii="Times New Roman" w:hAnsi="Times New Roman" w:hint="default"/>
      </w:rPr>
    </w:lvl>
    <w:lvl w:ilvl="4" w:tplc="54F6FA2C" w:tentative="1">
      <w:start w:val="1"/>
      <w:numFmt w:val="bullet"/>
      <w:lvlText w:val="•"/>
      <w:lvlJc w:val="left"/>
      <w:pPr>
        <w:tabs>
          <w:tab w:val="num" w:pos="3600"/>
        </w:tabs>
        <w:ind w:left="3600" w:hanging="360"/>
      </w:pPr>
      <w:rPr>
        <w:rFonts w:ascii="Times New Roman" w:hAnsi="Times New Roman" w:hint="default"/>
      </w:rPr>
    </w:lvl>
    <w:lvl w:ilvl="5" w:tplc="16A65EE2" w:tentative="1">
      <w:start w:val="1"/>
      <w:numFmt w:val="bullet"/>
      <w:lvlText w:val="•"/>
      <w:lvlJc w:val="left"/>
      <w:pPr>
        <w:tabs>
          <w:tab w:val="num" w:pos="4320"/>
        </w:tabs>
        <w:ind w:left="4320" w:hanging="360"/>
      </w:pPr>
      <w:rPr>
        <w:rFonts w:ascii="Times New Roman" w:hAnsi="Times New Roman" w:hint="default"/>
      </w:rPr>
    </w:lvl>
    <w:lvl w:ilvl="6" w:tplc="8F2AB0D2" w:tentative="1">
      <w:start w:val="1"/>
      <w:numFmt w:val="bullet"/>
      <w:lvlText w:val="•"/>
      <w:lvlJc w:val="left"/>
      <w:pPr>
        <w:tabs>
          <w:tab w:val="num" w:pos="5040"/>
        </w:tabs>
        <w:ind w:left="5040" w:hanging="360"/>
      </w:pPr>
      <w:rPr>
        <w:rFonts w:ascii="Times New Roman" w:hAnsi="Times New Roman" w:hint="default"/>
      </w:rPr>
    </w:lvl>
    <w:lvl w:ilvl="7" w:tplc="1F2A102C" w:tentative="1">
      <w:start w:val="1"/>
      <w:numFmt w:val="bullet"/>
      <w:lvlText w:val="•"/>
      <w:lvlJc w:val="left"/>
      <w:pPr>
        <w:tabs>
          <w:tab w:val="num" w:pos="5760"/>
        </w:tabs>
        <w:ind w:left="5760" w:hanging="360"/>
      </w:pPr>
      <w:rPr>
        <w:rFonts w:ascii="Times New Roman" w:hAnsi="Times New Roman" w:hint="default"/>
      </w:rPr>
    </w:lvl>
    <w:lvl w:ilvl="8" w:tplc="D3E8E21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090473A"/>
    <w:multiLevelType w:val="hybridMultilevel"/>
    <w:tmpl w:val="7082A760"/>
    <w:lvl w:ilvl="0" w:tplc="92368420">
      <w:start w:val="1"/>
      <w:numFmt w:val="bullet"/>
      <w:lvlText w:val="•"/>
      <w:lvlJc w:val="left"/>
      <w:pPr>
        <w:tabs>
          <w:tab w:val="num" w:pos="720"/>
        </w:tabs>
        <w:ind w:left="720" w:hanging="360"/>
      </w:pPr>
      <w:rPr>
        <w:rFonts w:ascii="Times New Roman" w:hAnsi="Times New Roman" w:hint="default"/>
      </w:rPr>
    </w:lvl>
    <w:lvl w:ilvl="1" w:tplc="4BC8B076" w:tentative="1">
      <w:start w:val="1"/>
      <w:numFmt w:val="bullet"/>
      <w:lvlText w:val="•"/>
      <w:lvlJc w:val="left"/>
      <w:pPr>
        <w:tabs>
          <w:tab w:val="num" w:pos="1440"/>
        </w:tabs>
        <w:ind w:left="1440" w:hanging="360"/>
      </w:pPr>
      <w:rPr>
        <w:rFonts w:ascii="Times New Roman" w:hAnsi="Times New Roman" w:hint="default"/>
      </w:rPr>
    </w:lvl>
    <w:lvl w:ilvl="2" w:tplc="53764326" w:tentative="1">
      <w:start w:val="1"/>
      <w:numFmt w:val="bullet"/>
      <w:lvlText w:val="•"/>
      <w:lvlJc w:val="left"/>
      <w:pPr>
        <w:tabs>
          <w:tab w:val="num" w:pos="2160"/>
        </w:tabs>
        <w:ind w:left="2160" w:hanging="360"/>
      </w:pPr>
      <w:rPr>
        <w:rFonts w:ascii="Times New Roman" w:hAnsi="Times New Roman" w:hint="default"/>
      </w:rPr>
    </w:lvl>
    <w:lvl w:ilvl="3" w:tplc="84702056" w:tentative="1">
      <w:start w:val="1"/>
      <w:numFmt w:val="bullet"/>
      <w:lvlText w:val="•"/>
      <w:lvlJc w:val="left"/>
      <w:pPr>
        <w:tabs>
          <w:tab w:val="num" w:pos="2880"/>
        </w:tabs>
        <w:ind w:left="2880" w:hanging="360"/>
      </w:pPr>
      <w:rPr>
        <w:rFonts w:ascii="Times New Roman" w:hAnsi="Times New Roman" w:hint="default"/>
      </w:rPr>
    </w:lvl>
    <w:lvl w:ilvl="4" w:tplc="0E1C8A08" w:tentative="1">
      <w:start w:val="1"/>
      <w:numFmt w:val="bullet"/>
      <w:lvlText w:val="•"/>
      <w:lvlJc w:val="left"/>
      <w:pPr>
        <w:tabs>
          <w:tab w:val="num" w:pos="3600"/>
        </w:tabs>
        <w:ind w:left="3600" w:hanging="360"/>
      </w:pPr>
      <w:rPr>
        <w:rFonts w:ascii="Times New Roman" w:hAnsi="Times New Roman" w:hint="default"/>
      </w:rPr>
    </w:lvl>
    <w:lvl w:ilvl="5" w:tplc="D1E6F280" w:tentative="1">
      <w:start w:val="1"/>
      <w:numFmt w:val="bullet"/>
      <w:lvlText w:val="•"/>
      <w:lvlJc w:val="left"/>
      <w:pPr>
        <w:tabs>
          <w:tab w:val="num" w:pos="4320"/>
        </w:tabs>
        <w:ind w:left="4320" w:hanging="360"/>
      </w:pPr>
      <w:rPr>
        <w:rFonts w:ascii="Times New Roman" w:hAnsi="Times New Roman" w:hint="default"/>
      </w:rPr>
    </w:lvl>
    <w:lvl w:ilvl="6" w:tplc="B4A6B216" w:tentative="1">
      <w:start w:val="1"/>
      <w:numFmt w:val="bullet"/>
      <w:lvlText w:val="•"/>
      <w:lvlJc w:val="left"/>
      <w:pPr>
        <w:tabs>
          <w:tab w:val="num" w:pos="5040"/>
        </w:tabs>
        <w:ind w:left="5040" w:hanging="360"/>
      </w:pPr>
      <w:rPr>
        <w:rFonts w:ascii="Times New Roman" w:hAnsi="Times New Roman" w:hint="default"/>
      </w:rPr>
    </w:lvl>
    <w:lvl w:ilvl="7" w:tplc="A1DA9B4C" w:tentative="1">
      <w:start w:val="1"/>
      <w:numFmt w:val="bullet"/>
      <w:lvlText w:val="•"/>
      <w:lvlJc w:val="left"/>
      <w:pPr>
        <w:tabs>
          <w:tab w:val="num" w:pos="5760"/>
        </w:tabs>
        <w:ind w:left="5760" w:hanging="360"/>
      </w:pPr>
      <w:rPr>
        <w:rFonts w:ascii="Times New Roman" w:hAnsi="Times New Roman" w:hint="default"/>
      </w:rPr>
    </w:lvl>
    <w:lvl w:ilvl="8" w:tplc="30AE134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63D010E"/>
    <w:multiLevelType w:val="hybridMultilevel"/>
    <w:tmpl w:val="6B8A1428"/>
    <w:lvl w:ilvl="0" w:tplc="A18C047A">
      <w:start w:val="1"/>
      <w:numFmt w:val="bullet"/>
      <w:lvlText w:val="•"/>
      <w:lvlJc w:val="left"/>
      <w:pPr>
        <w:tabs>
          <w:tab w:val="num" w:pos="720"/>
        </w:tabs>
        <w:ind w:left="720" w:hanging="360"/>
      </w:pPr>
      <w:rPr>
        <w:rFonts w:ascii="Times New Roman" w:hAnsi="Times New Roman" w:hint="default"/>
      </w:rPr>
    </w:lvl>
    <w:lvl w:ilvl="1" w:tplc="0F825710" w:tentative="1">
      <w:start w:val="1"/>
      <w:numFmt w:val="bullet"/>
      <w:lvlText w:val="•"/>
      <w:lvlJc w:val="left"/>
      <w:pPr>
        <w:tabs>
          <w:tab w:val="num" w:pos="1440"/>
        </w:tabs>
        <w:ind w:left="1440" w:hanging="360"/>
      </w:pPr>
      <w:rPr>
        <w:rFonts w:ascii="Times New Roman" w:hAnsi="Times New Roman" w:hint="default"/>
      </w:rPr>
    </w:lvl>
    <w:lvl w:ilvl="2" w:tplc="8A9AD230" w:tentative="1">
      <w:start w:val="1"/>
      <w:numFmt w:val="bullet"/>
      <w:lvlText w:val="•"/>
      <w:lvlJc w:val="left"/>
      <w:pPr>
        <w:tabs>
          <w:tab w:val="num" w:pos="2160"/>
        </w:tabs>
        <w:ind w:left="2160" w:hanging="360"/>
      </w:pPr>
      <w:rPr>
        <w:rFonts w:ascii="Times New Roman" w:hAnsi="Times New Roman" w:hint="default"/>
      </w:rPr>
    </w:lvl>
    <w:lvl w:ilvl="3" w:tplc="FBDE06FC" w:tentative="1">
      <w:start w:val="1"/>
      <w:numFmt w:val="bullet"/>
      <w:lvlText w:val="•"/>
      <w:lvlJc w:val="left"/>
      <w:pPr>
        <w:tabs>
          <w:tab w:val="num" w:pos="2880"/>
        </w:tabs>
        <w:ind w:left="2880" w:hanging="360"/>
      </w:pPr>
      <w:rPr>
        <w:rFonts w:ascii="Times New Roman" w:hAnsi="Times New Roman" w:hint="default"/>
      </w:rPr>
    </w:lvl>
    <w:lvl w:ilvl="4" w:tplc="62CC9C16" w:tentative="1">
      <w:start w:val="1"/>
      <w:numFmt w:val="bullet"/>
      <w:lvlText w:val="•"/>
      <w:lvlJc w:val="left"/>
      <w:pPr>
        <w:tabs>
          <w:tab w:val="num" w:pos="3600"/>
        </w:tabs>
        <w:ind w:left="3600" w:hanging="360"/>
      </w:pPr>
      <w:rPr>
        <w:rFonts w:ascii="Times New Roman" w:hAnsi="Times New Roman" w:hint="default"/>
      </w:rPr>
    </w:lvl>
    <w:lvl w:ilvl="5" w:tplc="6B7E2B4C" w:tentative="1">
      <w:start w:val="1"/>
      <w:numFmt w:val="bullet"/>
      <w:lvlText w:val="•"/>
      <w:lvlJc w:val="left"/>
      <w:pPr>
        <w:tabs>
          <w:tab w:val="num" w:pos="4320"/>
        </w:tabs>
        <w:ind w:left="4320" w:hanging="360"/>
      </w:pPr>
      <w:rPr>
        <w:rFonts w:ascii="Times New Roman" w:hAnsi="Times New Roman" w:hint="default"/>
      </w:rPr>
    </w:lvl>
    <w:lvl w:ilvl="6" w:tplc="65B2BDC0" w:tentative="1">
      <w:start w:val="1"/>
      <w:numFmt w:val="bullet"/>
      <w:lvlText w:val="•"/>
      <w:lvlJc w:val="left"/>
      <w:pPr>
        <w:tabs>
          <w:tab w:val="num" w:pos="5040"/>
        </w:tabs>
        <w:ind w:left="5040" w:hanging="360"/>
      </w:pPr>
      <w:rPr>
        <w:rFonts w:ascii="Times New Roman" w:hAnsi="Times New Roman" w:hint="default"/>
      </w:rPr>
    </w:lvl>
    <w:lvl w:ilvl="7" w:tplc="E8EA1220" w:tentative="1">
      <w:start w:val="1"/>
      <w:numFmt w:val="bullet"/>
      <w:lvlText w:val="•"/>
      <w:lvlJc w:val="left"/>
      <w:pPr>
        <w:tabs>
          <w:tab w:val="num" w:pos="5760"/>
        </w:tabs>
        <w:ind w:left="5760" w:hanging="360"/>
      </w:pPr>
      <w:rPr>
        <w:rFonts w:ascii="Times New Roman" w:hAnsi="Times New Roman" w:hint="default"/>
      </w:rPr>
    </w:lvl>
    <w:lvl w:ilvl="8" w:tplc="DBD65CA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79637A4"/>
    <w:multiLevelType w:val="hybridMultilevel"/>
    <w:tmpl w:val="B1ACC268"/>
    <w:lvl w:ilvl="0" w:tplc="9B884026">
      <w:start w:val="1"/>
      <w:numFmt w:val="bullet"/>
      <w:lvlText w:val="•"/>
      <w:lvlJc w:val="left"/>
      <w:pPr>
        <w:tabs>
          <w:tab w:val="num" w:pos="720"/>
        </w:tabs>
        <w:ind w:left="720" w:hanging="360"/>
      </w:pPr>
      <w:rPr>
        <w:rFonts w:ascii="Arial" w:hAnsi="Arial" w:hint="default"/>
      </w:rPr>
    </w:lvl>
    <w:lvl w:ilvl="1" w:tplc="7EF2A664" w:tentative="1">
      <w:start w:val="1"/>
      <w:numFmt w:val="bullet"/>
      <w:lvlText w:val="•"/>
      <w:lvlJc w:val="left"/>
      <w:pPr>
        <w:tabs>
          <w:tab w:val="num" w:pos="1440"/>
        </w:tabs>
        <w:ind w:left="1440" w:hanging="360"/>
      </w:pPr>
      <w:rPr>
        <w:rFonts w:ascii="Arial" w:hAnsi="Arial" w:hint="default"/>
      </w:rPr>
    </w:lvl>
    <w:lvl w:ilvl="2" w:tplc="E99A531A" w:tentative="1">
      <w:start w:val="1"/>
      <w:numFmt w:val="bullet"/>
      <w:lvlText w:val="•"/>
      <w:lvlJc w:val="left"/>
      <w:pPr>
        <w:tabs>
          <w:tab w:val="num" w:pos="2160"/>
        </w:tabs>
        <w:ind w:left="2160" w:hanging="360"/>
      </w:pPr>
      <w:rPr>
        <w:rFonts w:ascii="Arial" w:hAnsi="Arial" w:hint="default"/>
      </w:rPr>
    </w:lvl>
    <w:lvl w:ilvl="3" w:tplc="99DAC8EC" w:tentative="1">
      <w:start w:val="1"/>
      <w:numFmt w:val="bullet"/>
      <w:lvlText w:val="•"/>
      <w:lvlJc w:val="left"/>
      <w:pPr>
        <w:tabs>
          <w:tab w:val="num" w:pos="2880"/>
        </w:tabs>
        <w:ind w:left="2880" w:hanging="360"/>
      </w:pPr>
      <w:rPr>
        <w:rFonts w:ascii="Arial" w:hAnsi="Arial" w:hint="default"/>
      </w:rPr>
    </w:lvl>
    <w:lvl w:ilvl="4" w:tplc="AF6672F2" w:tentative="1">
      <w:start w:val="1"/>
      <w:numFmt w:val="bullet"/>
      <w:lvlText w:val="•"/>
      <w:lvlJc w:val="left"/>
      <w:pPr>
        <w:tabs>
          <w:tab w:val="num" w:pos="3600"/>
        </w:tabs>
        <w:ind w:left="3600" w:hanging="360"/>
      </w:pPr>
      <w:rPr>
        <w:rFonts w:ascii="Arial" w:hAnsi="Arial" w:hint="default"/>
      </w:rPr>
    </w:lvl>
    <w:lvl w:ilvl="5" w:tplc="31B679DC" w:tentative="1">
      <w:start w:val="1"/>
      <w:numFmt w:val="bullet"/>
      <w:lvlText w:val="•"/>
      <w:lvlJc w:val="left"/>
      <w:pPr>
        <w:tabs>
          <w:tab w:val="num" w:pos="4320"/>
        </w:tabs>
        <w:ind w:left="4320" w:hanging="360"/>
      </w:pPr>
      <w:rPr>
        <w:rFonts w:ascii="Arial" w:hAnsi="Arial" w:hint="default"/>
      </w:rPr>
    </w:lvl>
    <w:lvl w:ilvl="6" w:tplc="5C302C26" w:tentative="1">
      <w:start w:val="1"/>
      <w:numFmt w:val="bullet"/>
      <w:lvlText w:val="•"/>
      <w:lvlJc w:val="left"/>
      <w:pPr>
        <w:tabs>
          <w:tab w:val="num" w:pos="5040"/>
        </w:tabs>
        <w:ind w:left="5040" w:hanging="360"/>
      </w:pPr>
      <w:rPr>
        <w:rFonts w:ascii="Arial" w:hAnsi="Arial" w:hint="default"/>
      </w:rPr>
    </w:lvl>
    <w:lvl w:ilvl="7" w:tplc="0B2CD5F4" w:tentative="1">
      <w:start w:val="1"/>
      <w:numFmt w:val="bullet"/>
      <w:lvlText w:val="•"/>
      <w:lvlJc w:val="left"/>
      <w:pPr>
        <w:tabs>
          <w:tab w:val="num" w:pos="5760"/>
        </w:tabs>
        <w:ind w:left="5760" w:hanging="360"/>
      </w:pPr>
      <w:rPr>
        <w:rFonts w:ascii="Arial" w:hAnsi="Arial" w:hint="default"/>
      </w:rPr>
    </w:lvl>
    <w:lvl w:ilvl="8" w:tplc="8C4EF9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B15715"/>
    <w:multiLevelType w:val="hybridMultilevel"/>
    <w:tmpl w:val="1764D988"/>
    <w:lvl w:ilvl="0" w:tplc="C9D22408">
      <w:start w:val="1"/>
      <w:numFmt w:val="bullet"/>
      <w:lvlText w:val="•"/>
      <w:lvlJc w:val="left"/>
      <w:pPr>
        <w:tabs>
          <w:tab w:val="num" w:pos="720"/>
        </w:tabs>
        <w:ind w:left="720" w:hanging="360"/>
      </w:pPr>
      <w:rPr>
        <w:rFonts w:ascii="Arial" w:hAnsi="Arial" w:hint="default"/>
      </w:rPr>
    </w:lvl>
    <w:lvl w:ilvl="1" w:tplc="B9B27F1C" w:tentative="1">
      <w:start w:val="1"/>
      <w:numFmt w:val="bullet"/>
      <w:lvlText w:val="•"/>
      <w:lvlJc w:val="left"/>
      <w:pPr>
        <w:tabs>
          <w:tab w:val="num" w:pos="1440"/>
        </w:tabs>
        <w:ind w:left="1440" w:hanging="360"/>
      </w:pPr>
      <w:rPr>
        <w:rFonts w:ascii="Arial" w:hAnsi="Arial" w:hint="default"/>
      </w:rPr>
    </w:lvl>
    <w:lvl w:ilvl="2" w:tplc="CEE47A1C" w:tentative="1">
      <w:start w:val="1"/>
      <w:numFmt w:val="bullet"/>
      <w:lvlText w:val="•"/>
      <w:lvlJc w:val="left"/>
      <w:pPr>
        <w:tabs>
          <w:tab w:val="num" w:pos="2160"/>
        </w:tabs>
        <w:ind w:left="2160" w:hanging="360"/>
      </w:pPr>
      <w:rPr>
        <w:rFonts w:ascii="Arial" w:hAnsi="Arial" w:hint="default"/>
      </w:rPr>
    </w:lvl>
    <w:lvl w:ilvl="3" w:tplc="DFA414AE" w:tentative="1">
      <w:start w:val="1"/>
      <w:numFmt w:val="bullet"/>
      <w:lvlText w:val="•"/>
      <w:lvlJc w:val="left"/>
      <w:pPr>
        <w:tabs>
          <w:tab w:val="num" w:pos="2880"/>
        </w:tabs>
        <w:ind w:left="2880" w:hanging="360"/>
      </w:pPr>
      <w:rPr>
        <w:rFonts w:ascii="Arial" w:hAnsi="Arial" w:hint="default"/>
      </w:rPr>
    </w:lvl>
    <w:lvl w:ilvl="4" w:tplc="9B50E3FE" w:tentative="1">
      <w:start w:val="1"/>
      <w:numFmt w:val="bullet"/>
      <w:lvlText w:val="•"/>
      <w:lvlJc w:val="left"/>
      <w:pPr>
        <w:tabs>
          <w:tab w:val="num" w:pos="3600"/>
        </w:tabs>
        <w:ind w:left="3600" w:hanging="360"/>
      </w:pPr>
      <w:rPr>
        <w:rFonts w:ascii="Arial" w:hAnsi="Arial" w:hint="default"/>
      </w:rPr>
    </w:lvl>
    <w:lvl w:ilvl="5" w:tplc="3E24552E" w:tentative="1">
      <w:start w:val="1"/>
      <w:numFmt w:val="bullet"/>
      <w:lvlText w:val="•"/>
      <w:lvlJc w:val="left"/>
      <w:pPr>
        <w:tabs>
          <w:tab w:val="num" w:pos="4320"/>
        </w:tabs>
        <w:ind w:left="4320" w:hanging="360"/>
      </w:pPr>
      <w:rPr>
        <w:rFonts w:ascii="Arial" w:hAnsi="Arial" w:hint="default"/>
      </w:rPr>
    </w:lvl>
    <w:lvl w:ilvl="6" w:tplc="28F6DE62" w:tentative="1">
      <w:start w:val="1"/>
      <w:numFmt w:val="bullet"/>
      <w:lvlText w:val="•"/>
      <w:lvlJc w:val="left"/>
      <w:pPr>
        <w:tabs>
          <w:tab w:val="num" w:pos="5040"/>
        </w:tabs>
        <w:ind w:left="5040" w:hanging="360"/>
      </w:pPr>
      <w:rPr>
        <w:rFonts w:ascii="Arial" w:hAnsi="Arial" w:hint="default"/>
      </w:rPr>
    </w:lvl>
    <w:lvl w:ilvl="7" w:tplc="0E8C81FE" w:tentative="1">
      <w:start w:val="1"/>
      <w:numFmt w:val="bullet"/>
      <w:lvlText w:val="•"/>
      <w:lvlJc w:val="left"/>
      <w:pPr>
        <w:tabs>
          <w:tab w:val="num" w:pos="5760"/>
        </w:tabs>
        <w:ind w:left="5760" w:hanging="360"/>
      </w:pPr>
      <w:rPr>
        <w:rFonts w:ascii="Arial" w:hAnsi="Arial" w:hint="default"/>
      </w:rPr>
    </w:lvl>
    <w:lvl w:ilvl="8" w:tplc="7EB0A400" w:tentative="1">
      <w:start w:val="1"/>
      <w:numFmt w:val="bullet"/>
      <w:lvlText w:val="•"/>
      <w:lvlJc w:val="left"/>
      <w:pPr>
        <w:tabs>
          <w:tab w:val="num" w:pos="6480"/>
        </w:tabs>
        <w:ind w:left="6480" w:hanging="360"/>
      </w:pPr>
      <w:rPr>
        <w:rFonts w:ascii="Arial" w:hAnsi="Arial" w:hint="default"/>
      </w:rPr>
    </w:lvl>
  </w:abstractNum>
  <w:num w:numId="1" w16cid:durableId="1675374395">
    <w:abstractNumId w:val="0"/>
  </w:num>
  <w:num w:numId="2" w16cid:durableId="1682124204">
    <w:abstractNumId w:val="21"/>
  </w:num>
  <w:num w:numId="3" w16cid:durableId="1331443346">
    <w:abstractNumId w:val="11"/>
  </w:num>
  <w:num w:numId="4" w16cid:durableId="384991000">
    <w:abstractNumId w:val="22"/>
  </w:num>
  <w:num w:numId="5" w16cid:durableId="70587885">
    <w:abstractNumId w:val="23"/>
  </w:num>
  <w:num w:numId="6" w16cid:durableId="1932470175">
    <w:abstractNumId w:val="9"/>
  </w:num>
  <w:num w:numId="7" w16cid:durableId="828248083">
    <w:abstractNumId w:val="6"/>
  </w:num>
  <w:num w:numId="8" w16cid:durableId="762340187">
    <w:abstractNumId w:val="16"/>
  </w:num>
  <w:num w:numId="9" w16cid:durableId="1896307099">
    <w:abstractNumId w:val="24"/>
  </w:num>
  <w:num w:numId="10" w16cid:durableId="353729806">
    <w:abstractNumId w:val="14"/>
  </w:num>
  <w:num w:numId="11" w16cid:durableId="854730786">
    <w:abstractNumId w:val="25"/>
  </w:num>
  <w:num w:numId="12" w16cid:durableId="641348253">
    <w:abstractNumId w:val="2"/>
  </w:num>
  <w:num w:numId="13" w16cid:durableId="310981498">
    <w:abstractNumId w:val="26"/>
  </w:num>
  <w:num w:numId="14" w16cid:durableId="837622341">
    <w:abstractNumId w:val="15"/>
  </w:num>
  <w:num w:numId="15" w16cid:durableId="628433583">
    <w:abstractNumId w:val="13"/>
  </w:num>
  <w:num w:numId="16" w16cid:durableId="1742291319">
    <w:abstractNumId w:val="12"/>
  </w:num>
  <w:num w:numId="17" w16cid:durableId="950478461">
    <w:abstractNumId w:val="8"/>
  </w:num>
  <w:num w:numId="18" w16cid:durableId="1180048257">
    <w:abstractNumId w:val="18"/>
  </w:num>
  <w:num w:numId="19" w16cid:durableId="187179860">
    <w:abstractNumId w:val="1"/>
  </w:num>
  <w:num w:numId="20" w16cid:durableId="901016500">
    <w:abstractNumId w:val="10"/>
  </w:num>
  <w:num w:numId="21" w16cid:durableId="1666931356">
    <w:abstractNumId w:val="19"/>
  </w:num>
  <w:num w:numId="22" w16cid:durableId="620066914">
    <w:abstractNumId w:val="3"/>
  </w:num>
  <w:num w:numId="23" w16cid:durableId="1616254264">
    <w:abstractNumId w:val="7"/>
  </w:num>
  <w:num w:numId="24" w16cid:durableId="2111462504">
    <w:abstractNumId w:val="17"/>
  </w:num>
  <w:num w:numId="25" w16cid:durableId="280112110">
    <w:abstractNumId w:val="5"/>
  </w:num>
  <w:num w:numId="26" w16cid:durableId="1623615958">
    <w:abstractNumId w:val="4"/>
  </w:num>
  <w:num w:numId="27" w16cid:durableId="21377961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A5"/>
    <w:rsid w:val="001B1664"/>
    <w:rsid w:val="001F51B7"/>
    <w:rsid w:val="003625D3"/>
    <w:rsid w:val="003A7B54"/>
    <w:rsid w:val="003B32DB"/>
    <w:rsid w:val="00476A5A"/>
    <w:rsid w:val="004B3CF9"/>
    <w:rsid w:val="004C2477"/>
    <w:rsid w:val="00547EAD"/>
    <w:rsid w:val="00574BD9"/>
    <w:rsid w:val="0075134C"/>
    <w:rsid w:val="0075397A"/>
    <w:rsid w:val="007737C7"/>
    <w:rsid w:val="007B0ED2"/>
    <w:rsid w:val="0099437B"/>
    <w:rsid w:val="00A4558E"/>
    <w:rsid w:val="00BE66AA"/>
    <w:rsid w:val="00BF76E0"/>
    <w:rsid w:val="00C75056"/>
    <w:rsid w:val="00D20BE7"/>
    <w:rsid w:val="00D74361"/>
    <w:rsid w:val="00D954A5"/>
    <w:rsid w:val="00E83BD9"/>
    <w:rsid w:val="00EE24B1"/>
    <w:rsid w:val="00EF48BD"/>
    <w:rsid w:val="00F304A3"/>
    <w:rsid w:val="00F46D0A"/>
    <w:rsid w:val="00FA0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12599"/>
  <w15:chartTrackingRefBased/>
  <w15:docId w15:val="{7D9DC866-24BC-4ABE-AC49-11E96462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before="120" w:after="12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4A5"/>
  </w:style>
  <w:style w:type="paragraph" w:styleId="Heading1">
    <w:name w:val="heading 1"/>
    <w:basedOn w:val="Normal"/>
    <w:next w:val="Normal"/>
    <w:link w:val="Heading1Char"/>
    <w:uiPriority w:val="9"/>
    <w:qFormat/>
    <w:rsid w:val="00D954A5"/>
    <w:pPr>
      <w:keepNext/>
      <w:keepLines/>
      <w:spacing w:before="600" w:after="20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D954A5"/>
    <w:pPr>
      <w:keepNext/>
      <w:keepLines/>
      <w:spacing w:before="600" w:after="20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D954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4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54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54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54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54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54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4C"/>
  </w:style>
  <w:style w:type="paragraph" w:styleId="Footer">
    <w:name w:val="footer"/>
    <w:basedOn w:val="Normal"/>
    <w:link w:val="FooterChar"/>
    <w:uiPriority w:val="99"/>
    <w:unhideWhenUsed/>
    <w:rsid w:val="00751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34C"/>
  </w:style>
  <w:style w:type="character" w:customStyle="1" w:styleId="Heading1Char">
    <w:name w:val="Heading 1 Char"/>
    <w:basedOn w:val="DefaultParagraphFont"/>
    <w:link w:val="Heading1"/>
    <w:uiPriority w:val="9"/>
    <w:rsid w:val="00D954A5"/>
    <w:rPr>
      <w:rFonts w:eastAsiaTheme="majorEastAsia" w:cstheme="majorBidi"/>
      <w:b/>
      <w:sz w:val="36"/>
      <w:szCs w:val="40"/>
    </w:rPr>
  </w:style>
  <w:style w:type="character" w:customStyle="1" w:styleId="Heading2Char">
    <w:name w:val="Heading 2 Char"/>
    <w:basedOn w:val="DefaultParagraphFont"/>
    <w:link w:val="Heading2"/>
    <w:uiPriority w:val="9"/>
    <w:rsid w:val="00D954A5"/>
    <w:rPr>
      <w:rFonts w:eastAsiaTheme="majorEastAsia" w:cstheme="majorBidi"/>
      <w:b/>
      <w:sz w:val="32"/>
      <w:szCs w:val="32"/>
    </w:rPr>
  </w:style>
  <w:style w:type="character" w:customStyle="1" w:styleId="Heading3Char">
    <w:name w:val="Heading 3 Char"/>
    <w:basedOn w:val="DefaultParagraphFont"/>
    <w:link w:val="Heading3"/>
    <w:uiPriority w:val="9"/>
    <w:semiHidden/>
    <w:rsid w:val="00D954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4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54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54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54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54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54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5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4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4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54A5"/>
    <w:pPr>
      <w:spacing w:before="160"/>
      <w:jc w:val="center"/>
    </w:pPr>
    <w:rPr>
      <w:i/>
      <w:iCs/>
      <w:color w:val="404040" w:themeColor="text1" w:themeTint="BF"/>
    </w:rPr>
  </w:style>
  <w:style w:type="character" w:customStyle="1" w:styleId="QuoteChar">
    <w:name w:val="Quote Char"/>
    <w:basedOn w:val="DefaultParagraphFont"/>
    <w:link w:val="Quote"/>
    <w:uiPriority w:val="29"/>
    <w:rsid w:val="00D954A5"/>
    <w:rPr>
      <w:i/>
      <w:iCs/>
      <w:color w:val="404040" w:themeColor="text1" w:themeTint="BF"/>
    </w:rPr>
  </w:style>
  <w:style w:type="paragraph" w:styleId="ListParagraph">
    <w:name w:val="List Paragraph"/>
    <w:basedOn w:val="Normal"/>
    <w:uiPriority w:val="34"/>
    <w:qFormat/>
    <w:rsid w:val="00D954A5"/>
    <w:pPr>
      <w:ind w:left="720"/>
      <w:contextualSpacing/>
    </w:pPr>
  </w:style>
  <w:style w:type="character" w:styleId="IntenseEmphasis">
    <w:name w:val="Intense Emphasis"/>
    <w:basedOn w:val="DefaultParagraphFont"/>
    <w:uiPriority w:val="21"/>
    <w:qFormat/>
    <w:rsid w:val="00D954A5"/>
    <w:rPr>
      <w:i/>
      <w:iCs/>
      <w:color w:val="0F4761" w:themeColor="accent1" w:themeShade="BF"/>
    </w:rPr>
  </w:style>
  <w:style w:type="paragraph" w:styleId="IntenseQuote">
    <w:name w:val="Intense Quote"/>
    <w:basedOn w:val="Normal"/>
    <w:next w:val="Normal"/>
    <w:link w:val="IntenseQuoteChar"/>
    <w:uiPriority w:val="30"/>
    <w:rsid w:val="00D95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4A5"/>
    <w:rPr>
      <w:i/>
      <w:iCs/>
      <w:color w:val="0F4761" w:themeColor="accent1" w:themeShade="BF"/>
    </w:rPr>
  </w:style>
  <w:style w:type="character" w:styleId="IntenseReference">
    <w:name w:val="Intense Reference"/>
    <w:basedOn w:val="DefaultParagraphFont"/>
    <w:uiPriority w:val="32"/>
    <w:qFormat/>
    <w:rsid w:val="00D954A5"/>
    <w:rPr>
      <w:b/>
      <w:bCs/>
      <w:smallCaps/>
      <w:color w:val="0F4761" w:themeColor="accent1" w:themeShade="BF"/>
      <w:spacing w:val="5"/>
    </w:rPr>
  </w:style>
  <w:style w:type="paragraph" w:customStyle="1" w:styleId="Bullet">
    <w:name w:val="Bullet"/>
    <w:basedOn w:val="ListBullet"/>
    <w:link w:val="BulletChar"/>
    <w:qFormat/>
    <w:rsid w:val="00D954A5"/>
  </w:style>
  <w:style w:type="paragraph" w:styleId="ListBullet">
    <w:name w:val="List Bullet"/>
    <w:basedOn w:val="Normal"/>
    <w:link w:val="ListBulletChar"/>
    <w:uiPriority w:val="99"/>
    <w:unhideWhenUsed/>
    <w:rsid w:val="00D954A5"/>
    <w:pPr>
      <w:numPr>
        <w:numId w:val="1"/>
      </w:numPr>
      <w:contextualSpacing/>
    </w:pPr>
  </w:style>
  <w:style w:type="character" w:customStyle="1" w:styleId="ListBulletChar">
    <w:name w:val="List Bullet Char"/>
    <w:basedOn w:val="DefaultParagraphFont"/>
    <w:link w:val="ListBullet"/>
    <w:uiPriority w:val="99"/>
    <w:rsid w:val="00D954A5"/>
  </w:style>
  <w:style w:type="character" w:customStyle="1" w:styleId="BulletChar">
    <w:name w:val="Bullet Char"/>
    <w:basedOn w:val="ListBulletChar"/>
    <w:link w:val="Bullet"/>
    <w:rsid w:val="00D95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387">
      <w:bodyDiv w:val="1"/>
      <w:marLeft w:val="0"/>
      <w:marRight w:val="0"/>
      <w:marTop w:val="0"/>
      <w:marBottom w:val="0"/>
      <w:divBdr>
        <w:top w:val="none" w:sz="0" w:space="0" w:color="auto"/>
        <w:left w:val="none" w:sz="0" w:space="0" w:color="auto"/>
        <w:bottom w:val="none" w:sz="0" w:space="0" w:color="auto"/>
        <w:right w:val="none" w:sz="0" w:space="0" w:color="auto"/>
      </w:divBdr>
      <w:divsChild>
        <w:div w:id="259022386">
          <w:marLeft w:val="446"/>
          <w:marRight w:val="0"/>
          <w:marTop w:val="0"/>
          <w:marBottom w:val="0"/>
          <w:divBdr>
            <w:top w:val="none" w:sz="0" w:space="0" w:color="auto"/>
            <w:left w:val="none" w:sz="0" w:space="0" w:color="auto"/>
            <w:bottom w:val="none" w:sz="0" w:space="0" w:color="auto"/>
            <w:right w:val="none" w:sz="0" w:space="0" w:color="auto"/>
          </w:divBdr>
        </w:div>
        <w:div w:id="48967869">
          <w:marLeft w:val="446"/>
          <w:marRight w:val="0"/>
          <w:marTop w:val="0"/>
          <w:marBottom w:val="0"/>
          <w:divBdr>
            <w:top w:val="none" w:sz="0" w:space="0" w:color="auto"/>
            <w:left w:val="none" w:sz="0" w:space="0" w:color="auto"/>
            <w:bottom w:val="none" w:sz="0" w:space="0" w:color="auto"/>
            <w:right w:val="none" w:sz="0" w:space="0" w:color="auto"/>
          </w:divBdr>
        </w:div>
        <w:div w:id="1646471331">
          <w:marLeft w:val="446"/>
          <w:marRight w:val="0"/>
          <w:marTop w:val="0"/>
          <w:marBottom w:val="0"/>
          <w:divBdr>
            <w:top w:val="none" w:sz="0" w:space="0" w:color="auto"/>
            <w:left w:val="none" w:sz="0" w:space="0" w:color="auto"/>
            <w:bottom w:val="none" w:sz="0" w:space="0" w:color="auto"/>
            <w:right w:val="none" w:sz="0" w:space="0" w:color="auto"/>
          </w:divBdr>
        </w:div>
      </w:divsChild>
    </w:div>
    <w:div w:id="145628567">
      <w:bodyDiv w:val="1"/>
      <w:marLeft w:val="0"/>
      <w:marRight w:val="0"/>
      <w:marTop w:val="0"/>
      <w:marBottom w:val="0"/>
      <w:divBdr>
        <w:top w:val="none" w:sz="0" w:space="0" w:color="auto"/>
        <w:left w:val="none" w:sz="0" w:space="0" w:color="auto"/>
        <w:bottom w:val="none" w:sz="0" w:space="0" w:color="auto"/>
        <w:right w:val="none" w:sz="0" w:space="0" w:color="auto"/>
      </w:divBdr>
    </w:div>
    <w:div w:id="185100792">
      <w:bodyDiv w:val="1"/>
      <w:marLeft w:val="0"/>
      <w:marRight w:val="0"/>
      <w:marTop w:val="0"/>
      <w:marBottom w:val="0"/>
      <w:divBdr>
        <w:top w:val="none" w:sz="0" w:space="0" w:color="auto"/>
        <w:left w:val="none" w:sz="0" w:space="0" w:color="auto"/>
        <w:bottom w:val="none" w:sz="0" w:space="0" w:color="auto"/>
        <w:right w:val="none" w:sz="0" w:space="0" w:color="auto"/>
      </w:divBdr>
    </w:div>
    <w:div w:id="248932836">
      <w:bodyDiv w:val="1"/>
      <w:marLeft w:val="0"/>
      <w:marRight w:val="0"/>
      <w:marTop w:val="0"/>
      <w:marBottom w:val="0"/>
      <w:divBdr>
        <w:top w:val="none" w:sz="0" w:space="0" w:color="auto"/>
        <w:left w:val="none" w:sz="0" w:space="0" w:color="auto"/>
        <w:bottom w:val="none" w:sz="0" w:space="0" w:color="auto"/>
        <w:right w:val="none" w:sz="0" w:space="0" w:color="auto"/>
      </w:divBdr>
    </w:div>
    <w:div w:id="251352139">
      <w:bodyDiv w:val="1"/>
      <w:marLeft w:val="0"/>
      <w:marRight w:val="0"/>
      <w:marTop w:val="0"/>
      <w:marBottom w:val="0"/>
      <w:divBdr>
        <w:top w:val="none" w:sz="0" w:space="0" w:color="auto"/>
        <w:left w:val="none" w:sz="0" w:space="0" w:color="auto"/>
        <w:bottom w:val="none" w:sz="0" w:space="0" w:color="auto"/>
        <w:right w:val="none" w:sz="0" w:space="0" w:color="auto"/>
      </w:divBdr>
    </w:div>
    <w:div w:id="305400974">
      <w:bodyDiv w:val="1"/>
      <w:marLeft w:val="0"/>
      <w:marRight w:val="0"/>
      <w:marTop w:val="0"/>
      <w:marBottom w:val="0"/>
      <w:divBdr>
        <w:top w:val="none" w:sz="0" w:space="0" w:color="auto"/>
        <w:left w:val="none" w:sz="0" w:space="0" w:color="auto"/>
        <w:bottom w:val="none" w:sz="0" w:space="0" w:color="auto"/>
        <w:right w:val="none" w:sz="0" w:space="0" w:color="auto"/>
      </w:divBdr>
    </w:div>
    <w:div w:id="470250666">
      <w:bodyDiv w:val="1"/>
      <w:marLeft w:val="0"/>
      <w:marRight w:val="0"/>
      <w:marTop w:val="0"/>
      <w:marBottom w:val="0"/>
      <w:divBdr>
        <w:top w:val="none" w:sz="0" w:space="0" w:color="auto"/>
        <w:left w:val="none" w:sz="0" w:space="0" w:color="auto"/>
        <w:bottom w:val="none" w:sz="0" w:space="0" w:color="auto"/>
        <w:right w:val="none" w:sz="0" w:space="0" w:color="auto"/>
      </w:divBdr>
    </w:div>
    <w:div w:id="486290265">
      <w:bodyDiv w:val="1"/>
      <w:marLeft w:val="0"/>
      <w:marRight w:val="0"/>
      <w:marTop w:val="0"/>
      <w:marBottom w:val="0"/>
      <w:divBdr>
        <w:top w:val="none" w:sz="0" w:space="0" w:color="auto"/>
        <w:left w:val="none" w:sz="0" w:space="0" w:color="auto"/>
        <w:bottom w:val="none" w:sz="0" w:space="0" w:color="auto"/>
        <w:right w:val="none" w:sz="0" w:space="0" w:color="auto"/>
      </w:divBdr>
    </w:div>
    <w:div w:id="487674056">
      <w:bodyDiv w:val="1"/>
      <w:marLeft w:val="0"/>
      <w:marRight w:val="0"/>
      <w:marTop w:val="0"/>
      <w:marBottom w:val="0"/>
      <w:divBdr>
        <w:top w:val="none" w:sz="0" w:space="0" w:color="auto"/>
        <w:left w:val="none" w:sz="0" w:space="0" w:color="auto"/>
        <w:bottom w:val="none" w:sz="0" w:space="0" w:color="auto"/>
        <w:right w:val="none" w:sz="0" w:space="0" w:color="auto"/>
      </w:divBdr>
    </w:div>
    <w:div w:id="544410450">
      <w:bodyDiv w:val="1"/>
      <w:marLeft w:val="0"/>
      <w:marRight w:val="0"/>
      <w:marTop w:val="0"/>
      <w:marBottom w:val="0"/>
      <w:divBdr>
        <w:top w:val="none" w:sz="0" w:space="0" w:color="auto"/>
        <w:left w:val="none" w:sz="0" w:space="0" w:color="auto"/>
        <w:bottom w:val="none" w:sz="0" w:space="0" w:color="auto"/>
        <w:right w:val="none" w:sz="0" w:space="0" w:color="auto"/>
      </w:divBdr>
      <w:divsChild>
        <w:div w:id="641926579">
          <w:marLeft w:val="360"/>
          <w:marRight w:val="0"/>
          <w:marTop w:val="0"/>
          <w:marBottom w:val="0"/>
          <w:divBdr>
            <w:top w:val="none" w:sz="0" w:space="0" w:color="auto"/>
            <w:left w:val="none" w:sz="0" w:space="0" w:color="auto"/>
            <w:bottom w:val="none" w:sz="0" w:space="0" w:color="auto"/>
            <w:right w:val="none" w:sz="0" w:space="0" w:color="auto"/>
          </w:divBdr>
        </w:div>
        <w:div w:id="807093302">
          <w:marLeft w:val="360"/>
          <w:marRight w:val="0"/>
          <w:marTop w:val="0"/>
          <w:marBottom w:val="0"/>
          <w:divBdr>
            <w:top w:val="none" w:sz="0" w:space="0" w:color="auto"/>
            <w:left w:val="none" w:sz="0" w:space="0" w:color="auto"/>
            <w:bottom w:val="none" w:sz="0" w:space="0" w:color="auto"/>
            <w:right w:val="none" w:sz="0" w:space="0" w:color="auto"/>
          </w:divBdr>
        </w:div>
        <w:div w:id="563874224">
          <w:marLeft w:val="360"/>
          <w:marRight w:val="0"/>
          <w:marTop w:val="0"/>
          <w:marBottom w:val="0"/>
          <w:divBdr>
            <w:top w:val="none" w:sz="0" w:space="0" w:color="auto"/>
            <w:left w:val="none" w:sz="0" w:space="0" w:color="auto"/>
            <w:bottom w:val="none" w:sz="0" w:space="0" w:color="auto"/>
            <w:right w:val="none" w:sz="0" w:space="0" w:color="auto"/>
          </w:divBdr>
        </w:div>
      </w:divsChild>
    </w:div>
    <w:div w:id="619798856">
      <w:bodyDiv w:val="1"/>
      <w:marLeft w:val="0"/>
      <w:marRight w:val="0"/>
      <w:marTop w:val="0"/>
      <w:marBottom w:val="0"/>
      <w:divBdr>
        <w:top w:val="none" w:sz="0" w:space="0" w:color="auto"/>
        <w:left w:val="none" w:sz="0" w:space="0" w:color="auto"/>
        <w:bottom w:val="none" w:sz="0" w:space="0" w:color="auto"/>
        <w:right w:val="none" w:sz="0" w:space="0" w:color="auto"/>
      </w:divBdr>
      <w:divsChild>
        <w:div w:id="972296975">
          <w:marLeft w:val="547"/>
          <w:marRight w:val="0"/>
          <w:marTop w:val="0"/>
          <w:marBottom w:val="0"/>
          <w:divBdr>
            <w:top w:val="none" w:sz="0" w:space="0" w:color="auto"/>
            <w:left w:val="none" w:sz="0" w:space="0" w:color="auto"/>
            <w:bottom w:val="none" w:sz="0" w:space="0" w:color="auto"/>
            <w:right w:val="none" w:sz="0" w:space="0" w:color="auto"/>
          </w:divBdr>
        </w:div>
      </w:divsChild>
    </w:div>
    <w:div w:id="739864369">
      <w:bodyDiv w:val="1"/>
      <w:marLeft w:val="0"/>
      <w:marRight w:val="0"/>
      <w:marTop w:val="0"/>
      <w:marBottom w:val="0"/>
      <w:divBdr>
        <w:top w:val="none" w:sz="0" w:space="0" w:color="auto"/>
        <w:left w:val="none" w:sz="0" w:space="0" w:color="auto"/>
        <w:bottom w:val="none" w:sz="0" w:space="0" w:color="auto"/>
        <w:right w:val="none" w:sz="0" w:space="0" w:color="auto"/>
      </w:divBdr>
    </w:div>
    <w:div w:id="764496769">
      <w:bodyDiv w:val="1"/>
      <w:marLeft w:val="0"/>
      <w:marRight w:val="0"/>
      <w:marTop w:val="0"/>
      <w:marBottom w:val="0"/>
      <w:divBdr>
        <w:top w:val="none" w:sz="0" w:space="0" w:color="auto"/>
        <w:left w:val="none" w:sz="0" w:space="0" w:color="auto"/>
        <w:bottom w:val="none" w:sz="0" w:space="0" w:color="auto"/>
        <w:right w:val="none" w:sz="0" w:space="0" w:color="auto"/>
      </w:divBdr>
      <w:divsChild>
        <w:div w:id="118453958">
          <w:marLeft w:val="547"/>
          <w:marRight w:val="0"/>
          <w:marTop w:val="0"/>
          <w:marBottom w:val="0"/>
          <w:divBdr>
            <w:top w:val="none" w:sz="0" w:space="0" w:color="auto"/>
            <w:left w:val="none" w:sz="0" w:space="0" w:color="auto"/>
            <w:bottom w:val="none" w:sz="0" w:space="0" w:color="auto"/>
            <w:right w:val="none" w:sz="0" w:space="0" w:color="auto"/>
          </w:divBdr>
        </w:div>
      </w:divsChild>
    </w:div>
    <w:div w:id="921331833">
      <w:bodyDiv w:val="1"/>
      <w:marLeft w:val="0"/>
      <w:marRight w:val="0"/>
      <w:marTop w:val="0"/>
      <w:marBottom w:val="0"/>
      <w:divBdr>
        <w:top w:val="none" w:sz="0" w:space="0" w:color="auto"/>
        <w:left w:val="none" w:sz="0" w:space="0" w:color="auto"/>
        <w:bottom w:val="none" w:sz="0" w:space="0" w:color="auto"/>
        <w:right w:val="none" w:sz="0" w:space="0" w:color="auto"/>
      </w:divBdr>
    </w:div>
    <w:div w:id="991981606">
      <w:bodyDiv w:val="1"/>
      <w:marLeft w:val="0"/>
      <w:marRight w:val="0"/>
      <w:marTop w:val="0"/>
      <w:marBottom w:val="0"/>
      <w:divBdr>
        <w:top w:val="none" w:sz="0" w:space="0" w:color="auto"/>
        <w:left w:val="none" w:sz="0" w:space="0" w:color="auto"/>
        <w:bottom w:val="none" w:sz="0" w:space="0" w:color="auto"/>
        <w:right w:val="none" w:sz="0" w:space="0" w:color="auto"/>
      </w:divBdr>
      <w:divsChild>
        <w:div w:id="1338271146">
          <w:marLeft w:val="360"/>
          <w:marRight w:val="0"/>
          <w:marTop w:val="0"/>
          <w:marBottom w:val="0"/>
          <w:divBdr>
            <w:top w:val="none" w:sz="0" w:space="0" w:color="auto"/>
            <w:left w:val="none" w:sz="0" w:space="0" w:color="auto"/>
            <w:bottom w:val="none" w:sz="0" w:space="0" w:color="auto"/>
            <w:right w:val="none" w:sz="0" w:space="0" w:color="auto"/>
          </w:divBdr>
        </w:div>
        <w:div w:id="1037316870">
          <w:marLeft w:val="360"/>
          <w:marRight w:val="0"/>
          <w:marTop w:val="0"/>
          <w:marBottom w:val="0"/>
          <w:divBdr>
            <w:top w:val="none" w:sz="0" w:space="0" w:color="auto"/>
            <w:left w:val="none" w:sz="0" w:space="0" w:color="auto"/>
            <w:bottom w:val="none" w:sz="0" w:space="0" w:color="auto"/>
            <w:right w:val="none" w:sz="0" w:space="0" w:color="auto"/>
          </w:divBdr>
        </w:div>
        <w:div w:id="877623686">
          <w:marLeft w:val="360"/>
          <w:marRight w:val="0"/>
          <w:marTop w:val="0"/>
          <w:marBottom w:val="0"/>
          <w:divBdr>
            <w:top w:val="none" w:sz="0" w:space="0" w:color="auto"/>
            <w:left w:val="none" w:sz="0" w:space="0" w:color="auto"/>
            <w:bottom w:val="none" w:sz="0" w:space="0" w:color="auto"/>
            <w:right w:val="none" w:sz="0" w:space="0" w:color="auto"/>
          </w:divBdr>
        </w:div>
      </w:divsChild>
    </w:div>
    <w:div w:id="996031715">
      <w:bodyDiv w:val="1"/>
      <w:marLeft w:val="0"/>
      <w:marRight w:val="0"/>
      <w:marTop w:val="0"/>
      <w:marBottom w:val="0"/>
      <w:divBdr>
        <w:top w:val="none" w:sz="0" w:space="0" w:color="auto"/>
        <w:left w:val="none" w:sz="0" w:space="0" w:color="auto"/>
        <w:bottom w:val="none" w:sz="0" w:space="0" w:color="auto"/>
        <w:right w:val="none" w:sz="0" w:space="0" w:color="auto"/>
      </w:divBdr>
      <w:divsChild>
        <w:div w:id="268122171">
          <w:marLeft w:val="446"/>
          <w:marRight w:val="0"/>
          <w:marTop w:val="0"/>
          <w:marBottom w:val="0"/>
          <w:divBdr>
            <w:top w:val="none" w:sz="0" w:space="0" w:color="auto"/>
            <w:left w:val="none" w:sz="0" w:space="0" w:color="auto"/>
            <w:bottom w:val="none" w:sz="0" w:space="0" w:color="auto"/>
            <w:right w:val="none" w:sz="0" w:space="0" w:color="auto"/>
          </w:divBdr>
        </w:div>
        <w:div w:id="912855846">
          <w:marLeft w:val="446"/>
          <w:marRight w:val="0"/>
          <w:marTop w:val="0"/>
          <w:marBottom w:val="0"/>
          <w:divBdr>
            <w:top w:val="none" w:sz="0" w:space="0" w:color="auto"/>
            <w:left w:val="none" w:sz="0" w:space="0" w:color="auto"/>
            <w:bottom w:val="none" w:sz="0" w:space="0" w:color="auto"/>
            <w:right w:val="none" w:sz="0" w:space="0" w:color="auto"/>
          </w:divBdr>
        </w:div>
        <w:div w:id="880480002">
          <w:marLeft w:val="446"/>
          <w:marRight w:val="0"/>
          <w:marTop w:val="0"/>
          <w:marBottom w:val="0"/>
          <w:divBdr>
            <w:top w:val="none" w:sz="0" w:space="0" w:color="auto"/>
            <w:left w:val="none" w:sz="0" w:space="0" w:color="auto"/>
            <w:bottom w:val="none" w:sz="0" w:space="0" w:color="auto"/>
            <w:right w:val="none" w:sz="0" w:space="0" w:color="auto"/>
          </w:divBdr>
        </w:div>
      </w:divsChild>
    </w:div>
    <w:div w:id="1024791334">
      <w:bodyDiv w:val="1"/>
      <w:marLeft w:val="0"/>
      <w:marRight w:val="0"/>
      <w:marTop w:val="0"/>
      <w:marBottom w:val="0"/>
      <w:divBdr>
        <w:top w:val="none" w:sz="0" w:space="0" w:color="auto"/>
        <w:left w:val="none" w:sz="0" w:space="0" w:color="auto"/>
        <w:bottom w:val="none" w:sz="0" w:space="0" w:color="auto"/>
        <w:right w:val="none" w:sz="0" w:space="0" w:color="auto"/>
      </w:divBdr>
    </w:div>
    <w:div w:id="1063213053">
      <w:bodyDiv w:val="1"/>
      <w:marLeft w:val="0"/>
      <w:marRight w:val="0"/>
      <w:marTop w:val="0"/>
      <w:marBottom w:val="0"/>
      <w:divBdr>
        <w:top w:val="none" w:sz="0" w:space="0" w:color="auto"/>
        <w:left w:val="none" w:sz="0" w:space="0" w:color="auto"/>
        <w:bottom w:val="none" w:sz="0" w:space="0" w:color="auto"/>
        <w:right w:val="none" w:sz="0" w:space="0" w:color="auto"/>
      </w:divBdr>
    </w:div>
    <w:div w:id="1112942015">
      <w:bodyDiv w:val="1"/>
      <w:marLeft w:val="0"/>
      <w:marRight w:val="0"/>
      <w:marTop w:val="0"/>
      <w:marBottom w:val="0"/>
      <w:divBdr>
        <w:top w:val="none" w:sz="0" w:space="0" w:color="auto"/>
        <w:left w:val="none" w:sz="0" w:space="0" w:color="auto"/>
        <w:bottom w:val="none" w:sz="0" w:space="0" w:color="auto"/>
        <w:right w:val="none" w:sz="0" w:space="0" w:color="auto"/>
      </w:divBdr>
    </w:div>
    <w:div w:id="1124811903">
      <w:bodyDiv w:val="1"/>
      <w:marLeft w:val="0"/>
      <w:marRight w:val="0"/>
      <w:marTop w:val="0"/>
      <w:marBottom w:val="0"/>
      <w:divBdr>
        <w:top w:val="none" w:sz="0" w:space="0" w:color="auto"/>
        <w:left w:val="none" w:sz="0" w:space="0" w:color="auto"/>
        <w:bottom w:val="none" w:sz="0" w:space="0" w:color="auto"/>
        <w:right w:val="none" w:sz="0" w:space="0" w:color="auto"/>
      </w:divBdr>
      <w:divsChild>
        <w:div w:id="1402368246">
          <w:marLeft w:val="547"/>
          <w:marRight w:val="0"/>
          <w:marTop w:val="0"/>
          <w:marBottom w:val="0"/>
          <w:divBdr>
            <w:top w:val="none" w:sz="0" w:space="0" w:color="auto"/>
            <w:left w:val="none" w:sz="0" w:space="0" w:color="auto"/>
            <w:bottom w:val="none" w:sz="0" w:space="0" w:color="auto"/>
            <w:right w:val="none" w:sz="0" w:space="0" w:color="auto"/>
          </w:divBdr>
        </w:div>
      </w:divsChild>
    </w:div>
    <w:div w:id="1176310001">
      <w:bodyDiv w:val="1"/>
      <w:marLeft w:val="0"/>
      <w:marRight w:val="0"/>
      <w:marTop w:val="0"/>
      <w:marBottom w:val="0"/>
      <w:divBdr>
        <w:top w:val="none" w:sz="0" w:space="0" w:color="auto"/>
        <w:left w:val="none" w:sz="0" w:space="0" w:color="auto"/>
        <w:bottom w:val="none" w:sz="0" w:space="0" w:color="auto"/>
        <w:right w:val="none" w:sz="0" w:space="0" w:color="auto"/>
      </w:divBdr>
    </w:div>
    <w:div w:id="1207254889">
      <w:bodyDiv w:val="1"/>
      <w:marLeft w:val="0"/>
      <w:marRight w:val="0"/>
      <w:marTop w:val="0"/>
      <w:marBottom w:val="0"/>
      <w:divBdr>
        <w:top w:val="none" w:sz="0" w:space="0" w:color="auto"/>
        <w:left w:val="none" w:sz="0" w:space="0" w:color="auto"/>
        <w:bottom w:val="none" w:sz="0" w:space="0" w:color="auto"/>
        <w:right w:val="none" w:sz="0" w:space="0" w:color="auto"/>
      </w:divBdr>
    </w:div>
    <w:div w:id="1233740667">
      <w:bodyDiv w:val="1"/>
      <w:marLeft w:val="0"/>
      <w:marRight w:val="0"/>
      <w:marTop w:val="0"/>
      <w:marBottom w:val="0"/>
      <w:divBdr>
        <w:top w:val="none" w:sz="0" w:space="0" w:color="auto"/>
        <w:left w:val="none" w:sz="0" w:space="0" w:color="auto"/>
        <w:bottom w:val="none" w:sz="0" w:space="0" w:color="auto"/>
        <w:right w:val="none" w:sz="0" w:space="0" w:color="auto"/>
      </w:divBdr>
      <w:divsChild>
        <w:div w:id="1008337126">
          <w:marLeft w:val="446"/>
          <w:marRight w:val="0"/>
          <w:marTop w:val="0"/>
          <w:marBottom w:val="0"/>
          <w:divBdr>
            <w:top w:val="none" w:sz="0" w:space="0" w:color="auto"/>
            <w:left w:val="none" w:sz="0" w:space="0" w:color="auto"/>
            <w:bottom w:val="none" w:sz="0" w:space="0" w:color="auto"/>
            <w:right w:val="none" w:sz="0" w:space="0" w:color="auto"/>
          </w:divBdr>
        </w:div>
        <w:div w:id="1457092718">
          <w:marLeft w:val="446"/>
          <w:marRight w:val="0"/>
          <w:marTop w:val="0"/>
          <w:marBottom w:val="0"/>
          <w:divBdr>
            <w:top w:val="none" w:sz="0" w:space="0" w:color="auto"/>
            <w:left w:val="none" w:sz="0" w:space="0" w:color="auto"/>
            <w:bottom w:val="none" w:sz="0" w:space="0" w:color="auto"/>
            <w:right w:val="none" w:sz="0" w:space="0" w:color="auto"/>
          </w:divBdr>
        </w:div>
      </w:divsChild>
    </w:div>
    <w:div w:id="1257136489">
      <w:bodyDiv w:val="1"/>
      <w:marLeft w:val="0"/>
      <w:marRight w:val="0"/>
      <w:marTop w:val="0"/>
      <w:marBottom w:val="0"/>
      <w:divBdr>
        <w:top w:val="none" w:sz="0" w:space="0" w:color="auto"/>
        <w:left w:val="none" w:sz="0" w:space="0" w:color="auto"/>
        <w:bottom w:val="none" w:sz="0" w:space="0" w:color="auto"/>
        <w:right w:val="none" w:sz="0" w:space="0" w:color="auto"/>
      </w:divBdr>
    </w:div>
    <w:div w:id="1263105772">
      <w:bodyDiv w:val="1"/>
      <w:marLeft w:val="0"/>
      <w:marRight w:val="0"/>
      <w:marTop w:val="0"/>
      <w:marBottom w:val="0"/>
      <w:divBdr>
        <w:top w:val="none" w:sz="0" w:space="0" w:color="auto"/>
        <w:left w:val="none" w:sz="0" w:space="0" w:color="auto"/>
        <w:bottom w:val="none" w:sz="0" w:space="0" w:color="auto"/>
        <w:right w:val="none" w:sz="0" w:space="0" w:color="auto"/>
      </w:divBdr>
    </w:div>
    <w:div w:id="1390961938">
      <w:bodyDiv w:val="1"/>
      <w:marLeft w:val="0"/>
      <w:marRight w:val="0"/>
      <w:marTop w:val="0"/>
      <w:marBottom w:val="0"/>
      <w:divBdr>
        <w:top w:val="none" w:sz="0" w:space="0" w:color="auto"/>
        <w:left w:val="none" w:sz="0" w:space="0" w:color="auto"/>
        <w:bottom w:val="none" w:sz="0" w:space="0" w:color="auto"/>
        <w:right w:val="none" w:sz="0" w:space="0" w:color="auto"/>
      </w:divBdr>
    </w:div>
    <w:div w:id="1406486657">
      <w:bodyDiv w:val="1"/>
      <w:marLeft w:val="0"/>
      <w:marRight w:val="0"/>
      <w:marTop w:val="0"/>
      <w:marBottom w:val="0"/>
      <w:divBdr>
        <w:top w:val="none" w:sz="0" w:space="0" w:color="auto"/>
        <w:left w:val="none" w:sz="0" w:space="0" w:color="auto"/>
        <w:bottom w:val="none" w:sz="0" w:space="0" w:color="auto"/>
        <w:right w:val="none" w:sz="0" w:space="0" w:color="auto"/>
      </w:divBdr>
      <w:divsChild>
        <w:div w:id="706101314">
          <w:marLeft w:val="446"/>
          <w:marRight w:val="0"/>
          <w:marTop w:val="0"/>
          <w:marBottom w:val="0"/>
          <w:divBdr>
            <w:top w:val="none" w:sz="0" w:space="0" w:color="auto"/>
            <w:left w:val="none" w:sz="0" w:space="0" w:color="auto"/>
            <w:bottom w:val="none" w:sz="0" w:space="0" w:color="auto"/>
            <w:right w:val="none" w:sz="0" w:space="0" w:color="auto"/>
          </w:divBdr>
        </w:div>
        <w:div w:id="870268551">
          <w:marLeft w:val="446"/>
          <w:marRight w:val="0"/>
          <w:marTop w:val="0"/>
          <w:marBottom w:val="0"/>
          <w:divBdr>
            <w:top w:val="none" w:sz="0" w:space="0" w:color="auto"/>
            <w:left w:val="none" w:sz="0" w:space="0" w:color="auto"/>
            <w:bottom w:val="none" w:sz="0" w:space="0" w:color="auto"/>
            <w:right w:val="none" w:sz="0" w:space="0" w:color="auto"/>
          </w:divBdr>
        </w:div>
      </w:divsChild>
    </w:div>
    <w:div w:id="1454903218">
      <w:bodyDiv w:val="1"/>
      <w:marLeft w:val="0"/>
      <w:marRight w:val="0"/>
      <w:marTop w:val="0"/>
      <w:marBottom w:val="0"/>
      <w:divBdr>
        <w:top w:val="none" w:sz="0" w:space="0" w:color="auto"/>
        <w:left w:val="none" w:sz="0" w:space="0" w:color="auto"/>
        <w:bottom w:val="none" w:sz="0" w:space="0" w:color="auto"/>
        <w:right w:val="none" w:sz="0" w:space="0" w:color="auto"/>
      </w:divBdr>
    </w:div>
    <w:div w:id="1477406064">
      <w:bodyDiv w:val="1"/>
      <w:marLeft w:val="0"/>
      <w:marRight w:val="0"/>
      <w:marTop w:val="0"/>
      <w:marBottom w:val="0"/>
      <w:divBdr>
        <w:top w:val="none" w:sz="0" w:space="0" w:color="auto"/>
        <w:left w:val="none" w:sz="0" w:space="0" w:color="auto"/>
        <w:bottom w:val="none" w:sz="0" w:space="0" w:color="auto"/>
        <w:right w:val="none" w:sz="0" w:space="0" w:color="auto"/>
      </w:divBdr>
    </w:div>
    <w:div w:id="1520313860">
      <w:bodyDiv w:val="1"/>
      <w:marLeft w:val="0"/>
      <w:marRight w:val="0"/>
      <w:marTop w:val="0"/>
      <w:marBottom w:val="0"/>
      <w:divBdr>
        <w:top w:val="none" w:sz="0" w:space="0" w:color="auto"/>
        <w:left w:val="none" w:sz="0" w:space="0" w:color="auto"/>
        <w:bottom w:val="none" w:sz="0" w:space="0" w:color="auto"/>
        <w:right w:val="none" w:sz="0" w:space="0" w:color="auto"/>
      </w:divBdr>
    </w:div>
    <w:div w:id="1555701731">
      <w:bodyDiv w:val="1"/>
      <w:marLeft w:val="0"/>
      <w:marRight w:val="0"/>
      <w:marTop w:val="0"/>
      <w:marBottom w:val="0"/>
      <w:divBdr>
        <w:top w:val="none" w:sz="0" w:space="0" w:color="auto"/>
        <w:left w:val="none" w:sz="0" w:space="0" w:color="auto"/>
        <w:bottom w:val="none" w:sz="0" w:space="0" w:color="auto"/>
        <w:right w:val="none" w:sz="0" w:space="0" w:color="auto"/>
      </w:divBdr>
    </w:div>
    <w:div w:id="1587182706">
      <w:bodyDiv w:val="1"/>
      <w:marLeft w:val="0"/>
      <w:marRight w:val="0"/>
      <w:marTop w:val="0"/>
      <w:marBottom w:val="0"/>
      <w:divBdr>
        <w:top w:val="none" w:sz="0" w:space="0" w:color="auto"/>
        <w:left w:val="none" w:sz="0" w:space="0" w:color="auto"/>
        <w:bottom w:val="none" w:sz="0" w:space="0" w:color="auto"/>
        <w:right w:val="none" w:sz="0" w:space="0" w:color="auto"/>
      </w:divBdr>
      <w:divsChild>
        <w:div w:id="2144960128">
          <w:marLeft w:val="360"/>
          <w:marRight w:val="0"/>
          <w:marTop w:val="0"/>
          <w:marBottom w:val="0"/>
          <w:divBdr>
            <w:top w:val="none" w:sz="0" w:space="0" w:color="auto"/>
            <w:left w:val="none" w:sz="0" w:space="0" w:color="auto"/>
            <w:bottom w:val="none" w:sz="0" w:space="0" w:color="auto"/>
            <w:right w:val="none" w:sz="0" w:space="0" w:color="auto"/>
          </w:divBdr>
        </w:div>
        <w:div w:id="840312640">
          <w:marLeft w:val="360"/>
          <w:marRight w:val="0"/>
          <w:marTop w:val="0"/>
          <w:marBottom w:val="0"/>
          <w:divBdr>
            <w:top w:val="none" w:sz="0" w:space="0" w:color="auto"/>
            <w:left w:val="none" w:sz="0" w:space="0" w:color="auto"/>
            <w:bottom w:val="none" w:sz="0" w:space="0" w:color="auto"/>
            <w:right w:val="none" w:sz="0" w:space="0" w:color="auto"/>
          </w:divBdr>
        </w:div>
        <w:div w:id="861284093">
          <w:marLeft w:val="360"/>
          <w:marRight w:val="0"/>
          <w:marTop w:val="0"/>
          <w:marBottom w:val="0"/>
          <w:divBdr>
            <w:top w:val="none" w:sz="0" w:space="0" w:color="auto"/>
            <w:left w:val="none" w:sz="0" w:space="0" w:color="auto"/>
            <w:bottom w:val="none" w:sz="0" w:space="0" w:color="auto"/>
            <w:right w:val="none" w:sz="0" w:space="0" w:color="auto"/>
          </w:divBdr>
        </w:div>
      </w:divsChild>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746218265">
      <w:bodyDiv w:val="1"/>
      <w:marLeft w:val="0"/>
      <w:marRight w:val="0"/>
      <w:marTop w:val="0"/>
      <w:marBottom w:val="0"/>
      <w:divBdr>
        <w:top w:val="none" w:sz="0" w:space="0" w:color="auto"/>
        <w:left w:val="none" w:sz="0" w:space="0" w:color="auto"/>
        <w:bottom w:val="none" w:sz="0" w:space="0" w:color="auto"/>
        <w:right w:val="none" w:sz="0" w:space="0" w:color="auto"/>
      </w:divBdr>
      <w:divsChild>
        <w:div w:id="1274240623">
          <w:marLeft w:val="547"/>
          <w:marRight w:val="0"/>
          <w:marTop w:val="0"/>
          <w:marBottom w:val="0"/>
          <w:divBdr>
            <w:top w:val="none" w:sz="0" w:space="0" w:color="auto"/>
            <w:left w:val="none" w:sz="0" w:space="0" w:color="auto"/>
            <w:bottom w:val="none" w:sz="0" w:space="0" w:color="auto"/>
            <w:right w:val="none" w:sz="0" w:space="0" w:color="auto"/>
          </w:divBdr>
        </w:div>
      </w:divsChild>
    </w:div>
    <w:div w:id="1754936356">
      <w:bodyDiv w:val="1"/>
      <w:marLeft w:val="0"/>
      <w:marRight w:val="0"/>
      <w:marTop w:val="0"/>
      <w:marBottom w:val="0"/>
      <w:divBdr>
        <w:top w:val="none" w:sz="0" w:space="0" w:color="auto"/>
        <w:left w:val="none" w:sz="0" w:space="0" w:color="auto"/>
        <w:bottom w:val="none" w:sz="0" w:space="0" w:color="auto"/>
        <w:right w:val="none" w:sz="0" w:space="0" w:color="auto"/>
      </w:divBdr>
    </w:div>
    <w:div w:id="1771122084">
      <w:bodyDiv w:val="1"/>
      <w:marLeft w:val="0"/>
      <w:marRight w:val="0"/>
      <w:marTop w:val="0"/>
      <w:marBottom w:val="0"/>
      <w:divBdr>
        <w:top w:val="none" w:sz="0" w:space="0" w:color="auto"/>
        <w:left w:val="none" w:sz="0" w:space="0" w:color="auto"/>
        <w:bottom w:val="none" w:sz="0" w:space="0" w:color="auto"/>
        <w:right w:val="none" w:sz="0" w:space="0" w:color="auto"/>
      </w:divBdr>
      <w:divsChild>
        <w:div w:id="877009704">
          <w:marLeft w:val="547"/>
          <w:marRight w:val="0"/>
          <w:marTop w:val="0"/>
          <w:marBottom w:val="0"/>
          <w:divBdr>
            <w:top w:val="none" w:sz="0" w:space="0" w:color="auto"/>
            <w:left w:val="none" w:sz="0" w:space="0" w:color="auto"/>
            <w:bottom w:val="none" w:sz="0" w:space="0" w:color="auto"/>
            <w:right w:val="none" w:sz="0" w:space="0" w:color="auto"/>
          </w:divBdr>
        </w:div>
      </w:divsChild>
    </w:div>
    <w:div w:id="1920360358">
      <w:bodyDiv w:val="1"/>
      <w:marLeft w:val="0"/>
      <w:marRight w:val="0"/>
      <w:marTop w:val="0"/>
      <w:marBottom w:val="0"/>
      <w:divBdr>
        <w:top w:val="none" w:sz="0" w:space="0" w:color="auto"/>
        <w:left w:val="none" w:sz="0" w:space="0" w:color="auto"/>
        <w:bottom w:val="none" w:sz="0" w:space="0" w:color="auto"/>
        <w:right w:val="none" w:sz="0" w:space="0" w:color="auto"/>
      </w:divBdr>
    </w:div>
    <w:div w:id="2005696019">
      <w:bodyDiv w:val="1"/>
      <w:marLeft w:val="0"/>
      <w:marRight w:val="0"/>
      <w:marTop w:val="0"/>
      <w:marBottom w:val="0"/>
      <w:divBdr>
        <w:top w:val="none" w:sz="0" w:space="0" w:color="auto"/>
        <w:left w:val="none" w:sz="0" w:space="0" w:color="auto"/>
        <w:bottom w:val="none" w:sz="0" w:space="0" w:color="auto"/>
        <w:right w:val="none" w:sz="0" w:space="0" w:color="auto"/>
      </w:divBdr>
    </w:div>
    <w:div w:id="2036417908">
      <w:bodyDiv w:val="1"/>
      <w:marLeft w:val="0"/>
      <w:marRight w:val="0"/>
      <w:marTop w:val="0"/>
      <w:marBottom w:val="0"/>
      <w:divBdr>
        <w:top w:val="none" w:sz="0" w:space="0" w:color="auto"/>
        <w:left w:val="none" w:sz="0" w:space="0" w:color="auto"/>
        <w:bottom w:val="none" w:sz="0" w:space="0" w:color="auto"/>
        <w:right w:val="none" w:sz="0" w:space="0" w:color="auto"/>
      </w:divBdr>
      <w:divsChild>
        <w:div w:id="325474343">
          <w:marLeft w:val="547"/>
          <w:marRight w:val="0"/>
          <w:marTop w:val="0"/>
          <w:marBottom w:val="0"/>
          <w:divBdr>
            <w:top w:val="none" w:sz="0" w:space="0" w:color="auto"/>
            <w:left w:val="none" w:sz="0" w:space="0" w:color="auto"/>
            <w:bottom w:val="none" w:sz="0" w:space="0" w:color="auto"/>
            <w:right w:val="none" w:sz="0" w:space="0" w:color="auto"/>
          </w:divBdr>
        </w:div>
      </w:divsChild>
    </w:div>
    <w:div w:id="2060591413">
      <w:bodyDiv w:val="1"/>
      <w:marLeft w:val="0"/>
      <w:marRight w:val="0"/>
      <w:marTop w:val="0"/>
      <w:marBottom w:val="0"/>
      <w:divBdr>
        <w:top w:val="none" w:sz="0" w:space="0" w:color="auto"/>
        <w:left w:val="none" w:sz="0" w:space="0" w:color="auto"/>
        <w:bottom w:val="none" w:sz="0" w:space="0" w:color="auto"/>
        <w:right w:val="none" w:sz="0" w:space="0" w:color="auto"/>
      </w:divBdr>
      <w:divsChild>
        <w:div w:id="1870602669">
          <w:marLeft w:val="547"/>
          <w:marRight w:val="0"/>
          <w:marTop w:val="0"/>
          <w:marBottom w:val="0"/>
          <w:divBdr>
            <w:top w:val="none" w:sz="0" w:space="0" w:color="auto"/>
            <w:left w:val="none" w:sz="0" w:space="0" w:color="auto"/>
            <w:bottom w:val="none" w:sz="0" w:space="0" w:color="auto"/>
            <w:right w:val="none" w:sz="0" w:space="0" w:color="auto"/>
          </w:divBdr>
        </w:div>
      </w:divsChild>
    </w:div>
    <w:div w:id="2116249735">
      <w:bodyDiv w:val="1"/>
      <w:marLeft w:val="0"/>
      <w:marRight w:val="0"/>
      <w:marTop w:val="0"/>
      <w:marBottom w:val="0"/>
      <w:divBdr>
        <w:top w:val="none" w:sz="0" w:space="0" w:color="auto"/>
        <w:left w:val="none" w:sz="0" w:space="0" w:color="auto"/>
        <w:bottom w:val="none" w:sz="0" w:space="0" w:color="auto"/>
        <w:right w:val="none" w:sz="0" w:space="0" w:color="auto"/>
      </w:divBdr>
      <w:divsChild>
        <w:div w:id="1291284418">
          <w:marLeft w:val="547"/>
          <w:marRight w:val="0"/>
          <w:marTop w:val="0"/>
          <w:marBottom w:val="0"/>
          <w:divBdr>
            <w:top w:val="none" w:sz="0" w:space="0" w:color="auto"/>
            <w:left w:val="none" w:sz="0" w:space="0" w:color="auto"/>
            <w:bottom w:val="none" w:sz="0" w:space="0" w:color="auto"/>
            <w:right w:val="none" w:sz="0" w:space="0" w:color="auto"/>
          </w:divBdr>
        </w:div>
      </w:divsChild>
    </w:div>
    <w:div w:id="2130051848">
      <w:bodyDiv w:val="1"/>
      <w:marLeft w:val="0"/>
      <w:marRight w:val="0"/>
      <w:marTop w:val="0"/>
      <w:marBottom w:val="0"/>
      <w:divBdr>
        <w:top w:val="none" w:sz="0" w:space="0" w:color="auto"/>
        <w:left w:val="none" w:sz="0" w:space="0" w:color="auto"/>
        <w:bottom w:val="none" w:sz="0" w:space="0" w:color="auto"/>
        <w:right w:val="none" w:sz="0" w:space="0" w:color="auto"/>
      </w:divBdr>
      <w:divsChild>
        <w:div w:id="80640385">
          <w:marLeft w:val="360"/>
          <w:marRight w:val="0"/>
          <w:marTop w:val="0"/>
          <w:marBottom w:val="0"/>
          <w:divBdr>
            <w:top w:val="none" w:sz="0" w:space="0" w:color="auto"/>
            <w:left w:val="none" w:sz="0" w:space="0" w:color="auto"/>
            <w:bottom w:val="none" w:sz="0" w:space="0" w:color="auto"/>
            <w:right w:val="none" w:sz="0" w:space="0" w:color="auto"/>
          </w:divBdr>
        </w:div>
        <w:div w:id="1352099841">
          <w:marLeft w:val="360"/>
          <w:marRight w:val="0"/>
          <w:marTop w:val="0"/>
          <w:marBottom w:val="0"/>
          <w:divBdr>
            <w:top w:val="none" w:sz="0" w:space="0" w:color="auto"/>
            <w:left w:val="none" w:sz="0" w:space="0" w:color="auto"/>
            <w:bottom w:val="none" w:sz="0" w:space="0" w:color="auto"/>
            <w:right w:val="none" w:sz="0" w:space="0" w:color="auto"/>
          </w:divBdr>
        </w:div>
        <w:div w:id="1519343774">
          <w:marLeft w:val="360"/>
          <w:marRight w:val="0"/>
          <w:marTop w:val="0"/>
          <w:marBottom w:val="0"/>
          <w:divBdr>
            <w:top w:val="none" w:sz="0" w:space="0" w:color="auto"/>
            <w:left w:val="none" w:sz="0" w:space="0" w:color="auto"/>
            <w:bottom w:val="none" w:sz="0" w:space="0" w:color="auto"/>
            <w:right w:val="none" w:sz="0" w:space="0" w:color="auto"/>
          </w:divBdr>
        </w:div>
        <w:div w:id="91667346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22eb64b-2ec8-46fd-817b-73c63f822af1">PSOS-2377986-46</_dlc_DocId>
    <_dlc_DocIdUrl xmlns="322eb64b-2ec8-46fd-817b-73c63f822af1">
      <Url>https://spi.spnet.local/policescotland/policing-together/_layouts/15/DocIdRedir.aspx?ID=PSOS-2377986-46</Url>
      <Description>PSOS-2377986-46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3D332823E56C45BB04D840676D94A6" ma:contentTypeVersion="0" ma:contentTypeDescription="Create a new document." ma:contentTypeScope="" ma:versionID="bf316cf3ec791596a307ab23332b70f3">
  <xsd:schema xmlns:xsd="http://www.w3.org/2001/XMLSchema" xmlns:xs="http://www.w3.org/2001/XMLSchema" xmlns:p="http://schemas.microsoft.com/office/2006/metadata/properties" xmlns:ns2="322eb64b-2ec8-46fd-817b-73c63f822af1" targetNamespace="http://schemas.microsoft.com/office/2006/metadata/properties" ma:root="true" ma:fieldsID="30355bd4509d6d77606087303a653c3b" ns2:_="">
    <xsd:import namespace="322eb64b-2ec8-46fd-817b-73c63f822af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b64b-2ec8-46fd-817b-73c63f822a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937F5B-9CFA-4D30-B3BF-80BCA77EA740}">
  <ds:schemaRefs>
    <ds:schemaRef ds:uri="http://schemas.microsoft.com/sharepoint/v3/contenttype/forms"/>
  </ds:schemaRefs>
</ds:datastoreItem>
</file>

<file path=customXml/itemProps2.xml><?xml version="1.0" encoding="utf-8"?>
<ds:datastoreItem xmlns:ds="http://schemas.openxmlformats.org/officeDocument/2006/customXml" ds:itemID="{B11D6F0B-F848-43C2-A1A2-405D93DA745E}">
  <ds:schemaRefs>
    <ds:schemaRef ds:uri="http://schemas.microsoft.com/office/2006/metadata/properties"/>
    <ds:schemaRef ds:uri="http://schemas.microsoft.com/office/infopath/2007/PartnerControls"/>
    <ds:schemaRef ds:uri="322eb64b-2ec8-46fd-817b-73c63f822af1"/>
  </ds:schemaRefs>
</ds:datastoreItem>
</file>

<file path=customXml/itemProps3.xml><?xml version="1.0" encoding="utf-8"?>
<ds:datastoreItem xmlns:ds="http://schemas.openxmlformats.org/officeDocument/2006/customXml" ds:itemID="{4C658FF2-22F8-4599-838D-869A982553AE}">
  <ds:schemaRefs>
    <ds:schemaRef ds:uri="http://schemas.openxmlformats.org/officeDocument/2006/bibliography"/>
  </ds:schemaRefs>
</ds:datastoreItem>
</file>

<file path=customXml/itemProps4.xml><?xml version="1.0" encoding="utf-8"?>
<ds:datastoreItem xmlns:ds="http://schemas.openxmlformats.org/officeDocument/2006/customXml" ds:itemID="{32605DC6-16B6-4A11-A1ED-379A8760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b64b-2ec8-46fd-817b-73c63f82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76C9CF-7ED9-48A2-B0BC-EC983729D6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3409</Words>
  <Characters>19433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Scottish Police Authority</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Lewis</dc:creator>
  <cp:keywords/>
  <dc:description/>
  <cp:lastModifiedBy>Ditcham, Kevin</cp:lastModifiedBy>
  <cp:revision>3</cp:revision>
  <dcterms:created xsi:type="dcterms:W3CDTF">2025-12-16T15:22:00Z</dcterms:created>
  <dcterms:modified xsi:type="dcterms:W3CDTF">2025-12-16T18:01:00Z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SPNET\2032712</vt:lpwstr>
  </property>
  <property fmtid="{D5CDD505-2E9C-101B-9397-08002B2CF9AE}" pid="5" name="ClassificationMadeExternally">
    <vt:lpwstr>No</vt:lpwstr>
  </property>
  <property fmtid="{D5CDD505-2E9C-101B-9397-08002B2CF9AE}" pid="6" name="ClassificationMadeOn">
    <vt:filetime>2024-06-12T15:51:53Z</vt:filetime>
  </property>
  <property fmtid="{D5CDD505-2E9C-101B-9397-08002B2CF9AE}" pid="7" name="ContentTypeId">
    <vt:lpwstr>0x010100273D332823E56C45BB04D840676D94A6</vt:lpwstr>
  </property>
  <property fmtid="{D5CDD505-2E9C-101B-9397-08002B2CF9AE}" pid="8" name="_dlc_DocIdItemGuid">
    <vt:lpwstr>4c6f1633-c274-415e-bebc-4e7def1f341f</vt:lpwstr>
  </property>
</Properties>
</file>