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08BD47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F61730">
              <w:t>2412</w:t>
            </w:r>
          </w:p>
          <w:p w14:paraId="34BDABA6" w14:textId="1AA6745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61730">
              <w:t>06</w:t>
            </w:r>
            <w:r w:rsidR="006D5799">
              <w:t xml:space="preserve"> </w:t>
            </w:r>
            <w:r w:rsidR="00184727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1DFA426" w14:textId="77777777" w:rsidR="00A44EDE" w:rsidRPr="00A44EDE" w:rsidRDefault="00A44EDE" w:rsidP="00A44ED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44EDE">
        <w:rPr>
          <w:rFonts w:eastAsiaTheme="majorEastAsia" w:cstheme="majorBidi"/>
          <w:b/>
          <w:color w:val="000000" w:themeColor="text1"/>
          <w:szCs w:val="26"/>
        </w:rPr>
        <w:t>i) Number of thefts/burglaries from farms/agricultural buildings/farmhouse in Dumfries and Galloway reported to Police Scotland in 2024</w:t>
      </w:r>
    </w:p>
    <w:p w14:paraId="4BA8ED84" w14:textId="77777777" w:rsidR="00A44EDE" w:rsidRPr="00A44EDE" w:rsidRDefault="00A44EDE" w:rsidP="00A44ED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44EDE">
        <w:rPr>
          <w:rFonts w:eastAsiaTheme="majorEastAsia" w:cstheme="majorBidi"/>
          <w:b/>
          <w:color w:val="000000" w:themeColor="text1"/>
          <w:szCs w:val="26"/>
        </w:rPr>
        <w:t>ii) Number of arrests as a result of thefts/burglaries from farms/agricultural buildings/farmhouse in Dumfries and Galloway reported to Police Scotland in 2024</w:t>
      </w:r>
    </w:p>
    <w:p w14:paraId="2AACC522" w14:textId="77777777" w:rsidR="00A44EDE" w:rsidRPr="00A44EDE" w:rsidRDefault="00A44EDE" w:rsidP="00A44ED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44EDE">
        <w:rPr>
          <w:rFonts w:eastAsiaTheme="majorEastAsia" w:cstheme="majorBidi"/>
          <w:b/>
          <w:color w:val="000000" w:themeColor="text1"/>
          <w:szCs w:val="26"/>
        </w:rPr>
        <w:t>iii) Number of charges as a result of thefts/burglaries from farms/agricultural buildings/farmhouse in Dumfries and Galloway reported to Police Scotland in 2024</w:t>
      </w:r>
    </w:p>
    <w:p w14:paraId="1411E2B5" w14:textId="5B2EB6E2" w:rsidR="00A44EDE" w:rsidRDefault="00A44EDE" w:rsidP="00A44EDE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6DBB13D9" w14:textId="345B2572" w:rsidR="00A44EDE" w:rsidRDefault="00A44EDE" w:rsidP="00A44EDE">
      <w:pPr>
        <w:tabs>
          <w:tab w:val="left" w:pos="5400"/>
        </w:tabs>
      </w:pPr>
      <w:r>
        <w:t>By way of explanation, there is no facility available on our crime recording systems which</w:t>
      </w:r>
      <w:r>
        <w:t xml:space="preserve"> </w:t>
      </w:r>
      <w:r>
        <w:t>allows us to search for crimes where the locus is specifically a farm, agricultural building or</w:t>
      </w:r>
      <w:r>
        <w:t xml:space="preserve"> </w:t>
      </w:r>
      <w:r>
        <w:t>farmhouse.</w:t>
      </w:r>
    </w:p>
    <w:p w14:paraId="25A8B012" w14:textId="2B5DDAB5" w:rsidR="00A44EDE" w:rsidRDefault="00A44EDE" w:rsidP="00A44EDE">
      <w:pPr>
        <w:tabs>
          <w:tab w:val="left" w:pos="5400"/>
        </w:tabs>
      </w:pPr>
      <w:r>
        <w:t>As such, the only way to provide an accurate response to your request would be to</w:t>
      </w:r>
      <w:r>
        <w:t xml:space="preserve"> </w:t>
      </w:r>
      <w:r>
        <w:t>individually examine every crime report</w:t>
      </w:r>
      <w:r w:rsidR="002C14D3">
        <w:t xml:space="preserve"> recorded for 2024</w:t>
      </w:r>
      <w:r>
        <w:t xml:space="preserve"> - an exercise which would </w:t>
      </w:r>
      <w:r w:rsidR="002C14D3">
        <w:t xml:space="preserve">clearly </w:t>
      </w:r>
      <w:r>
        <w:t>far exceed the cost limit set out in the Fees Regulations.</w:t>
      </w:r>
    </w:p>
    <w:p w14:paraId="08978457" w14:textId="4E4A809C" w:rsidR="002C14D3" w:rsidRDefault="00A44EDE" w:rsidP="002C14D3">
      <w:r>
        <w:t xml:space="preserve">To be of assistance, recorded &amp; detected crime statistics are available on our website: </w:t>
      </w:r>
      <w:hyperlink r:id="rId11" w:tgtFrame="_blank" w:history="1">
        <w:r w:rsidRPr="00A44EDE">
          <w:rPr>
            <w:rStyle w:val="Hyperlink"/>
          </w:rPr>
          <w:t>Crime data - Police Scotland</w:t>
        </w:r>
      </w:hyperlink>
      <w:r w:rsidR="002C14D3">
        <w:t xml:space="preserve">, </w:t>
      </w:r>
      <w:r w:rsidR="002C14D3">
        <w:t xml:space="preserve">the relevant </w:t>
      </w:r>
      <w:r w:rsidR="002C14D3">
        <w:t xml:space="preserve">Scottish </w:t>
      </w:r>
      <w:r w:rsidR="002C14D3">
        <w:t>offence classifications would be:</w:t>
      </w:r>
    </w:p>
    <w:p w14:paraId="37BCBC65" w14:textId="77777777" w:rsidR="002C14D3" w:rsidRDefault="002C14D3" w:rsidP="002C14D3">
      <w:pPr>
        <w:tabs>
          <w:tab w:val="left" w:pos="5400"/>
        </w:tabs>
      </w:pPr>
      <w:r>
        <w:t>• theft by housebreaking - dwelling;</w:t>
      </w:r>
    </w:p>
    <w:p w14:paraId="5E9450C5" w14:textId="77777777" w:rsidR="002C14D3" w:rsidRDefault="002C14D3" w:rsidP="002C14D3">
      <w:pPr>
        <w:tabs>
          <w:tab w:val="left" w:pos="5400"/>
        </w:tabs>
      </w:pPr>
      <w:r>
        <w:t>• theft by housebreaking - non-dwelling, or</w:t>
      </w:r>
    </w:p>
    <w:p w14:paraId="7AEB8CD9" w14:textId="52DDEE80" w:rsidR="002C14D3" w:rsidRDefault="002C14D3" w:rsidP="002C14D3">
      <w:pPr>
        <w:tabs>
          <w:tab w:val="left" w:pos="5400"/>
        </w:tabs>
      </w:pPr>
      <w:r>
        <w:t>• theft by housebreaking - other property</w:t>
      </w:r>
      <w:r>
        <w:t>.</w:t>
      </w:r>
    </w:p>
    <w:p w14:paraId="75E4E28D" w14:textId="07088949" w:rsidR="002C14D3" w:rsidRDefault="002C14D3" w:rsidP="002C14D3">
      <w:r>
        <w:t xml:space="preserve">As crimes </w:t>
      </w:r>
      <w:r>
        <w:t xml:space="preserve">in Scotland are recorded in accordance with the </w:t>
      </w:r>
      <w:hyperlink r:id="rId12" w:history="1">
        <w:r>
          <w:rPr>
            <w:rStyle w:val="Hyperlink"/>
          </w:rPr>
          <w:t>Scottish Government Justice Department (SGJD)</w:t>
        </w:r>
      </w:hyperlink>
      <w:r>
        <w:t xml:space="preserve"> offence classifications</w:t>
      </w:r>
      <w:r>
        <w:t>.</w:t>
      </w:r>
      <w:r>
        <w:t xml:space="preserve"> </w:t>
      </w:r>
    </w:p>
    <w:p w14:paraId="45609ED7" w14:textId="77777777" w:rsidR="002C14D3" w:rsidRPr="00B11A55" w:rsidRDefault="002C14D3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FD11A1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C14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4BB513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C14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BF9B13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C14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6272BC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C14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67BFF3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C14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AC7FB1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C14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2C14D3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7F57C8"/>
    <w:rsid w:val="0086779C"/>
    <w:rsid w:val="00874BFD"/>
    <w:rsid w:val="008964EF"/>
    <w:rsid w:val="00915E01"/>
    <w:rsid w:val="009631A4"/>
    <w:rsid w:val="00977296"/>
    <w:rsid w:val="009D2AA5"/>
    <w:rsid w:val="00A25E93"/>
    <w:rsid w:val="00A320FF"/>
    <w:rsid w:val="00A44EDE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E55D79"/>
    <w:rsid w:val="00E9089B"/>
    <w:rsid w:val="00EE2373"/>
    <w:rsid w:val="00EF0FBB"/>
    <w:rsid w:val="00EF4761"/>
    <w:rsid w:val="00F61730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44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9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gov.scot/publications/user-guide-recorded-crime-statistics-scotland-3/document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464</Words>
  <Characters>2646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2025-08-06T13:31:00Z</dcterms:created>
  <dcterms:modified xsi:type="dcterms:W3CDTF">2025-08-06T14:05:00Z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