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DA01E3E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CC764C">
              <w:t>3122</w:t>
            </w:r>
          </w:p>
          <w:p w14:paraId="34BDABA6" w14:textId="688C10C4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B76042">
              <w:t>24</w:t>
            </w:r>
            <w:r w:rsidR="00B76042" w:rsidRPr="00B76042">
              <w:rPr>
                <w:vertAlign w:val="superscript"/>
              </w:rPr>
              <w:t>th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4381E2DC" w14:textId="77777777" w:rsidR="001809E4" w:rsidRPr="001809E4" w:rsidRDefault="00793DD5" w:rsidP="001809E4">
      <w:pPr>
        <w:pStyle w:val="Heading2"/>
        <w:rPr>
          <w:b w:val="0"/>
          <w:bCs/>
        </w:rPr>
      </w:pPr>
      <w:r w:rsidRPr="001809E4">
        <w:rPr>
          <w:b w:val="0"/>
          <w:bCs/>
        </w:rPr>
        <w:t xml:space="preserve">Your recent request for information is replicated below, together with </w:t>
      </w:r>
      <w:r w:rsidR="004341F0" w:rsidRPr="001809E4">
        <w:rPr>
          <w:b w:val="0"/>
          <w:bCs/>
        </w:rPr>
        <w:t>our</w:t>
      </w:r>
      <w:r w:rsidRPr="001809E4">
        <w:rPr>
          <w:b w:val="0"/>
          <w:bCs/>
        </w:rPr>
        <w:t xml:space="preserve"> response.</w:t>
      </w:r>
    </w:p>
    <w:p w14:paraId="29FDE3FB" w14:textId="01415C63" w:rsidR="001809E4" w:rsidRDefault="001809E4" w:rsidP="001809E4">
      <w:pPr>
        <w:pStyle w:val="Heading2"/>
      </w:pPr>
      <w:r w:rsidRPr="00CC764C">
        <w:t>How many e-bikes and e-scooters have been confiscated/seized by Police Scotland over the past three financial years and so far this financial year. Please provide a breakdown of the stats by divisional area.</w:t>
      </w:r>
    </w:p>
    <w:p w14:paraId="25F3D43B" w14:textId="27169823" w:rsidR="005D6E84" w:rsidRPr="005D6E84" w:rsidRDefault="005D6E84" w:rsidP="005D6E84">
      <w:r>
        <w:t xml:space="preserve">The table below details the number of e-bikes and e-scooters that have been seized by Police Scotland broken down by divisional area over the last three years </w:t>
      </w:r>
      <w:r w:rsidR="00DD4212">
        <w:t xml:space="preserve">to the </w:t>
      </w:r>
      <w:r>
        <w:t>25</w:t>
      </w:r>
      <w:r w:rsidRPr="005D6E84">
        <w:rPr>
          <w:vertAlign w:val="superscript"/>
        </w:rPr>
        <w:t>th</w:t>
      </w:r>
      <w:r>
        <w:t xml:space="preserve"> of September 2025, inclusive:</w:t>
      </w:r>
    </w:p>
    <w:tbl>
      <w:tblPr>
        <w:tblStyle w:val="TableGrid"/>
        <w:tblpPr w:leftFromText="180" w:rightFromText="180" w:vertAnchor="page" w:horzAnchor="margin" w:tblpY="7026"/>
        <w:tblW w:w="9209" w:type="dxa"/>
        <w:tblLook w:val="04A0" w:firstRow="1" w:lastRow="0" w:firstColumn="1" w:lastColumn="0" w:noHBand="0" w:noVBand="1"/>
      </w:tblPr>
      <w:tblGrid>
        <w:gridCol w:w="1688"/>
        <w:gridCol w:w="4083"/>
        <w:gridCol w:w="859"/>
        <w:gridCol w:w="860"/>
        <w:gridCol w:w="859"/>
        <w:gridCol w:w="860"/>
      </w:tblGrid>
      <w:tr w:rsidR="005D6E84" w14:paraId="0CA81E8F" w14:textId="4A4687B6" w:rsidTr="00BD2009">
        <w:trPr>
          <w:cantSplit/>
          <w:trHeight w:val="56"/>
          <w:tblHeader/>
        </w:trPr>
        <w:tc>
          <w:tcPr>
            <w:tcW w:w="1688" w:type="dxa"/>
            <w:shd w:val="clear" w:color="auto" w:fill="D9D9D9" w:themeFill="background1" w:themeFillShade="D9"/>
          </w:tcPr>
          <w:p w14:paraId="2B53EDAC" w14:textId="77777777" w:rsidR="005D6E84" w:rsidRPr="005A08B0" w:rsidRDefault="005D6E84" w:rsidP="00BD2009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Vehicle Type </w:t>
            </w:r>
          </w:p>
        </w:tc>
        <w:tc>
          <w:tcPr>
            <w:tcW w:w="4083" w:type="dxa"/>
            <w:shd w:val="clear" w:color="auto" w:fill="D9D9D9" w:themeFill="background1" w:themeFillShade="D9"/>
          </w:tcPr>
          <w:p w14:paraId="4DD1AEE8" w14:textId="77777777" w:rsidR="005D6E84" w:rsidRPr="005A08B0" w:rsidRDefault="005D6E84" w:rsidP="00BD2009">
            <w:pPr>
              <w:spacing w:line="240" w:lineRule="auto"/>
              <w:rPr>
                <w:b/>
                <w:bCs/>
              </w:rPr>
            </w:pPr>
            <w:bookmarkStart w:id="0" w:name="_Hlk210691106"/>
            <w:r w:rsidRPr="005A08B0">
              <w:rPr>
                <w:b/>
                <w:bCs/>
              </w:rPr>
              <w:t>Police</w:t>
            </w:r>
            <w:r>
              <w:rPr>
                <w:b/>
                <w:bCs/>
              </w:rPr>
              <w:t xml:space="preserve"> Scotland</w:t>
            </w:r>
            <w:r w:rsidRPr="005A08B0">
              <w:rPr>
                <w:b/>
                <w:bCs/>
              </w:rPr>
              <w:t xml:space="preserve"> Division</w:t>
            </w:r>
          </w:p>
        </w:tc>
        <w:tc>
          <w:tcPr>
            <w:tcW w:w="859" w:type="dxa"/>
            <w:shd w:val="clear" w:color="auto" w:fill="D9D9D9" w:themeFill="background1" w:themeFillShade="D9"/>
          </w:tcPr>
          <w:p w14:paraId="002FE8CE" w14:textId="77777777" w:rsidR="005D6E84" w:rsidRPr="005A08B0" w:rsidRDefault="005D6E84" w:rsidP="00BD2009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860" w:type="dxa"/>
            <w:shd w:val="clear" w:color="auto" w:fill="D9D9D9" w:themeFill="background1" w:themeFillShade="D9"/>
          </w:tcPr>
          <w:p w14:paraId="4902D73D" w14:textId="77777777" w:rsidR="005D6E84" w:rsidRPr="005A08B0" w:rsidRDefault="005D6E84" w:rsidP="00BD2009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859" w:type="dxa"/>
            <w:shd w:val="clear" w:color="auto" w:fill="D9D9D9" w:themeFill="background1" w:themeFillShade="D9"/>
          </w:tcPr>
          <w:p w14:paraId="0D08260B" w14:textId="77777777" w:rsidR="005D6E84" w:rsidRPr="005A08B0" w:rsidRDefault="005D6E84" w:rsidP="00BD2009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860" w:type="dxa"/>
            <w:shd w:val="clear" w:color="auto" w:fill="D9D9D9" w:themeFill="background1" w:themeFillShade="D9"/>
          </w:tcPr>
          <w:p w14:paraId="0ED13D3E" w14:textId="30275771" w:rsidR="005D6E84" w:rsidRDefault="005D6E84" w:rsidP="00BD2009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</w:tr>
      <w:tr w:rsidR="005D6E84" w14:paraId="3FB649BB" w14:textId="0C272B20" w:rsidTr="00151FB1">
        <w:trPr>
          <w:trHeight w:val="56"/>
        </w:trPr>
        <w:tc>
          <w:tcPr>
            <w:tcW w:w="1688" w:type="dxa"/>
            <w:vMerge w:val="restart"/>
          </w:tcPr>
          <w:p w14:paraId="28A90E05" w14:textId="77777777" w:rsidR="005D6E84" w:rsidRDefault="005D6E84" w:rsidP="00BD2009">
            <w:pPr>
              <w:spacing w:line="240" w:lineRule="auto"/>
              <w:jc w:val="center"/>
            </w:pPr>
          </w:p>
          <w:p w14:paraId="788BA6E3" w14:textId="77777777" w:rsidR="005D6E84" w:rsidRDefault="005D6E84" w:rsidP="00BD2009">
            <w:pPr>
              <w:spacing w:line="240" w:lineRule="auto"/>
              <w:jc w:val="center"/>
            </w:pPr>
          </w:p>
          <w:p w14:paraId="208E40D6" w14:textId="77777777" w:rsidR="005D6E84" w:rsidRDefault="005D6E84" w:rsidP="00BD2009">
            <w:pPr>
              <w:spacing w:line="240" w:lineRule="auto"/>
              <w:jc w:val="center"/>
            </w:pPr>
          </w:p>
          <w:p w14:paraId="0C5A1AA7" w14:textId="77777777" w:rsidR="005D6E84" w:rsidRDefault="005D6E84" w:rsidP="00BD2009">
            <w:pPr>
              <w:spacing w:line="240" w:lineRule="auto"/>
              <w:jc w:val="center"/>
            </w:pPr>
          </w:p>
          <w:p w14:paraId="77BD2206" w14:textId="77777777" w:rsidR="005D6E84" w:rsidRDefault="005D6E84" w:rsidP="00BD2009">
            <w:pPr>
              <w:spacing w:line="240" w:lineRule="auto"/>
              <w:jc w:val="center"/>
            </w:pPr>
          </w:p>
          <w:p w14:paraId="3441D106" w14:textId="77777777" w:rsidR="005D6E84" w:rsidRDefault="005D6E84" w:rsidP="00BD2009">
            <w:pPr>
              <w:spacing w:line="240" w:lineRule="auto"/>
              <w:jc w:val="center"/>
            </w:pPr>
          </w:p>
          <w:p w14:paraId="5292CD90" w14:textId="26A8C95E" w:rsidR="005D6E84" w:rsidRDefault="005D6E84" w:rsidP="00BD2009">
            <w:pPr>
              <w:spacing w:line="240" w:lineRule="auto"/>
              <w:jc w:val="center"/>
            </w:pPr>
            <w:r>
              <w:t>E-Bike</w:t>
            </w:r>
          </w:p>
          <w:p w14:paraId="046CAFC4" w14:textId="5EB2139F" w:rsidR="005D6E84" w:rsidRDefault="005D6E84" w:rsidP="00BD2009">
            <w:pPr>
              <w:spacing w:line="240" w:lineRule="auto"/>
              <w:jc w:val="center"/>
            </w:pPr>
          </w:p>
        </w:tc>
        <w:tc>
          <w:tcPr>
            <w:tcW w:w="4083" w:type="dxa"/>
          </w:tcPr>
          <w:p w14:paraId="589F94D2" w14:textId="77777777" w:rsidR="005D6E84" w:rsidRDefault="005D6E84" w:rsidP="00BD2009">
            <w:pPr>
              <w:spacing w:line="240" w:lineRule="auto"/>
            </w:pPr>
            <w:r>
              <w:t>A – North East</w:t>
            </w:r>
          </w:p>
        </w:tc>
        <w:tc>
          <w:tcPr>
            <w:tcW w:w="859" w:type="dxa"/>
          </w:tcPr>
          <w:p w14:paraId="7D1D12FA" w14:textId="5A788582" w:rsidR="005D6E84" w:rsidRDefault="008B2E09" w:rsidP="00BD2009">
            <w:pPr>
              <w:spacing w:line="240" w:lineRule="auto"/>
              <w:jc w:val="right"/>
            </w:pPr>
            <w:r>
              <w:t>9</w:t>
            </w:r>
          </w:p>
        </w:tc>
        <w:tc>
          <w:tcPr>
            <w:tcW w:w="860" w:type="dxa"/>
          </w:tcPr>
          <w:p w14:paraId="5F6E0717" w14:textId="406D7D88" w:rsidR="005D6E84" w:rsidRDefault="00917063" w:rsidP="00BD2009">
            <w:pPr>
              <w:spacing w:line="240" w:lineRule="auto"/>
              <w:jc w:val="right"/>
            </w:pPr>
            <w:r>
              <w:t>2</w:t>
            </w:r>
          </w:p>
        </w:tc>
        <w:tc>
          <w:tcPr>
            <w:tcW w:w="859" w:type="dxa"/>
          </w:tcPr>
          <w:p w14:paraId="1B12EA61" w14:textId="108A42D2" w:rsidR="005D6E84" w:rsidRDefault="00CB634D" w:rsidP="00BD2009">
            <w:pPr>
              <w:spacing w:line="240" w:lineRule="auto"/>
              <w:jc w:val="right"/>
            </w:pPr>
            <w:r>
              <w:t>15</w:t>
            </w:r>
          </w:p>
        </w:tc>
        <w:tc>
          <w:tcPr>
            <w:tcW w:w="860" w:type="dxa"/>
          </w:tcPr>
          <w:p w14:paraId="55AE158F" w14:textId="5B1E847F" w:rsidR="005D6E84" w:rsidRDefault="00676EA8" w:rsidP="00BD2009">
            <w:pPr>
              <w:spacing w:line="240" w:lineRule="auto"/>
              <w:jc w:val="right"/>
            </w:pPr>
            <w:r>
              <w:t>77</w:t>
            </w:r>
          </w:p>
        </w:tc>
      </w:tr>
      <w:tr w:rsidR="005D6E84" w14:paraId="0D912ED3" w14:textId="127DEBDD" w:rsidTr="00151FB1">
        <w:tc>
          <w:tcPr>
            <w:tcW w:w="1688" w:type="dxa"/>
            <w:vMerge/>
          </w:tcPr>
          <w:p w14:paraId="4F375124" w14:textId="77777777" w:rsidR="005D6E84" w:rsidRDefault="005D6E84" w:rsidP="00BD2009">
            <w:pPr>
              <w:spacing w:line="240" w:lineRule="auto"/>
            </w:pPr>
          </w:p>
        </w:tc>
        <w:tc>
          <w:tcPr>
            <w:tcW w:w="4083" w:type="dxa"/>
          </w:tcPr>
          <w:p w14:paraId="1830B37D" w14:textId="77777777" w:rsidR="005D6E84" w:rsidRDefault="005D6E84" w:rsidP="00BD2009">
            <w:pPr>
              <w:spacing w:line="240" w:lineRule="auto"/>
            </w:pPr>
            <w:r>
              <w:t>C – Forth Valley</w:t>
            </w:r>
          </w:p>
        </w:tc>
        <w:tc>
          <w:tcPr>
            <w:tcW w:w="859" w:type="dxa"/>
          </w:tcPr>
          <w:p w14:paraId="1F627AFC" w14:textId="1017185D" w:rsidR="005D6E84" w:rsidRDefault="002F6853" w:rsidP="00BD2009">
            <w:pPr>
              <w:spacing w:line="240" w:lineRule="auto"/>
              <w:jc w:val="right"/>
            </w:pPr>
            <w:r>
              <w:t>0</w:t>
            </w:r>
          </w:p>
        </w:tc>
        <w:tc>
          <w:tcPr>
            <w:tcW w:w="860" w:type="dxa"/>
          </w:tcPr>
          <w:p w14:paraId="2014CE58" w14:textId="440FF2B7" w:rsidR="005D6E84" w:rsidRDefault="00917063" w:rsidP="00BD2009">
            <w:pPr>
              <w:spacing w:line="240" w:lineRule="auto"/>
              <w:jc w:val="right"/>
            </w:pPr>
            <w:r>
              <w:t>1</w:t>
            </w:r>
          </w:p>
        </w:tc>
        <w:tc>
          <w:tcPr>
            <w:tcW w:w="859" w:type="dxa"/>
          </w:tcPr>
          <w:p w14:paraId="593CD3AB" w14:textId="54BD4EF0" w:rsidR="005D6E84" w:rsidRDefault="00CB634D" w:rsidP="00BD2009">
            <w:pPr>
              <w:spacing w:line="240" w:lineRule="auto"/>
              <w:jc w:val="right"/>
            </w:pPr>
            <w:r>
              <w:t>2</w:t>
            </w:r>
          </w:p>
        </w:tc>
        <w:tc>
          <w:tcPr>
            <w:tcW w:w="860" w:type="dxa"/>
          </w:tcPr>
          <w:p w14:paraId="03CE39C2" w14:textId="3CCDEFD4" w:rsidR="005D6E84" w:rsidRDefault="00676EA8" w:rsidP="00BD2009">
            <w:pPr>
              <w:spacing w:line="240" w:lineRule="auto"/>
              <w:jc w:val="right"/>
            </w:pPr>
            <w:r>
              <w:t>8</w:t>
            </w:r>
          </w:p>
        </w:tc>
      </w:tr>
      <w:tr w:rsidR="005D6E84" w14:paraId="0393FCD9" w14:textId="198A6AFF" w:rsidTr="00151FB1">
        <w:tc>
          <w:tcPr>
            <w:tcW w:w="1688" w:type="dxa"/>
            <w:vMerge/>
          </w:tcPr>
          <w:p w14:paraId="15BE171E" w14:textId="77777777" w:rsidR="005D6E84" w:rsidRDefault="005D6E84" w:rsidP="00BD2009">
            <w:pPr>
              <w:spacing w:line="240" w:lineRule="auto"/>
            </w:pPr>
          </w:p>
        </w:tc>
        <w:tc>
          <w:tcPr>
            <w:tcW w:w="4083" w:type="dxa"/>
          </w:tcPr>
          <w:p w14:paraId="388991CC" w14:textId="77777777" w:rsidR="005D6E84" w:rsidRDefault="005D6E84" w:rsidP="00BD2009">
            <w:pPr>
              <w:spacing w:line="240" w:lineRule="auto"/>
            </w:pPr>
            <w:r>
              <w:t>D – Tayside</w:t>
            </w:r>
          </w:p>
        </w:tc>
        <w:tc>
          <w:tcPr>
            <w:tcW w:w="859" w:type="dxa"/>
          </w:tcPr>
          <w:p w14:paraId="10AB05EB" w14:textId="467E3847" w:rsidR="005D6E84" w:rsidRDefault="002F6853" w:rsidP="00BD2009">
            <w:pPr>
              <w:spacing w:line="240" w:lineRule="auto"/>
              <w:jc w:val="right"/>
            </w:pPr>
            <w:r>
              <w:t>1</w:t>
            </w:r>
          </w:p>
        </w:tc>
        <w:tc>
          <w:tcPr>
            <w:tcW w:w="860" w:type="dxa"/>
          </w:tcPr>
          <w:p w14:paraId="0C0ED4CD" w14:textId="32DF2DB3" w:rsidR="005D6E84" w:rsidRDefault="00917063" w:rsidP="00BD2009">
            <w:pPr>
              <w:spacing w:line="240" w:lineRule="auto"/>
              <w:jc w:val="right"/>
            </w:pPr>
            <w:r>
              <w:t>0</w:t>
            </w:r>
          </w:p>
        </w:tc>
        <w:tc>
          <w:tcPr>
            <w:tcW w:w="859" w:type="dxa"/>
          </w:tcPr>
          <w:p w14:paraId="30067A71" w14:textId="371973F3" w:rsidR="005D6E84" w:rsidRDefault="00CB634D" w:rsidP="00BD2009">
            <w:pPr>
              <w:spacing w:line="240" w:lineRule="auto"/>
              <w:jc w:val="right"/>
            </w:pPr>
            <w:r>
              <w:t>11</w:t>
            </w:r>
          </w:p>
        </w:tc>
        <w:tc>
          <w:tcPr>
            <w:tcW w:w="860" w:type="dxa"/>
          </w:tcPr>
          <w:p w14:paraId="6E376FDB" w14:textId="2ED5D471" w:rsidR="005D6E84" w:rsidRDefault="00676EA8" w:rsidP="00BD2009">
            <w:pPr>
              <w:spacing w:line="240" w:lineRule="auto"/>
              <w:jc w:val="right"/>
            </w:pPr>
            <w:r>
              <w:t>19</w:t>
            </w:r>
          </w:p>
        </w:tc>
      </w:tr>
      <w:tr w:rsidR="005D6E84" w14:paraId="3815EAA6" w14:textId="5FCB1FBD" w:rsidTr="00151FB1">
        <w:tc>
          <w:tcPr>
            <w:tcW w:w="1688" w:type="dxa"/>
            <w:vMerge/>
          </w:tcPr>
          <w:p w14:paraId="5F57C25C" w14:textId="77777777" w:rsidR="005D6E84" w:rsidRDefault="005D6E84" w:rsidP="00BD2009">
            <w:pPr>
              <w:spacing w:line="240" w:lineRule="auto"/>
            </w:pPr>
          </w:p>
        </w:tc>
        <w:tc>
          <w:tcPr>
            <w:tcW w:w="4083" w:type="dxa"/>
          </w:tcPr>
          <w:p w14:paraId="44C81FBC" w14:textId="77777777" w:rsidR="005D6E84" w:rsidRDefault="005D6E84" w:rsidP="00BD2009">
            <w:pPr>
              <w:spacing w:line="240" w:lineRule="auto"/>
            </w:pPr>
            <w:r>
              <w:t>E – Edinburgh City</w:t>
            </w:r>
          </w:p>
        </w:tc>
        <w:tc>
          <w:tcPr>
            <w:tcW w:w="859" w:type="dxa"/>
          </w:tcPr>
          <w:p w14:paraId="4C7640BE" w14:textId="7341CE23" w:rsidR="005D6E84" w:rsidRDefault="002F6853" w:rsidP="00BD2009">
            <w:pPr>
              <w:spacing w:line="240" w:lineRule="auto"/>
              <w:jc w:val="right"/>
            </w:pPr>
            <w:r>
              <w:t>5</w:t>
            </w:r>
          </w:p>
        </w:tc>
        <w:tc>
          <w:tcPr>
            <w:tcW w:w="860" w:type="dxa"/>
          </w:tcPr>
          <w:p w14:paraId="6F9EA3DE" w14:textId="36E8EFFD" w:rsidR="005D6E84" w:rsidRDefault="00917063" w:rsidP="00BD2009">
            <w:pPr>
              <w:spacing w:line="240" w:lineRule="auto"/>
              <w:jc w:val="right"/>
            </w:pPr>
            <w:r>
              <w:t>9</w:t>
            </w:r>
          </w:p>
        </w:tc>
        <w:tc>
          <w:tcPr>
            <w:tcW w:w="859" w:type="dxa"/>
          </w:tcPr>
          <w:p w14:paraId="34017C9A" w14:textId="256755C8" w:rsidR="005D6E84" w:rsidRDefault="00CB634D" w:rsidP="00BD2009">
            <w:pPr>
              <w:spacing w:line="240" w:lineRule="auto"/>
              <w:jc w:val="right"/>
            </w:pPr>
            <w:r>
              <w:t>31</w:t>
            </w:r>
          </w:p>
        </w:tc>
        <w:tc>
          <w:tcPr>
            <w:tcW w:w="860" w:type="dxa"/>
          </w:tcPr>
          <w:p w14:paraId="0E8D872E" w14:textId="3079D41B" w:rsidR="005D6E84" w:rsidRDefault="00676EA8" w:rsidP="00BD2009">
            <w:pPr>
              <w:spacing w:line="240" w:lineRule="auto"/>
              <w:jc w:val="right"/>
            </w:pPr>
            <w:r>
              <w:t>49</w:t>
            </w:r>
          </w:p>
        </w:tc>
      </w:tr>
      <w:tr w:rsidR="005D6E84" w14:paraId="53F91DAC" w14:textId="6687AA4E" w:rsidTr="00151FB1">
        <w:tc>
          <w:tcPr>
            <w:tcW w:w="1688" w:type="dxa"/>
            <w:vMerge/>
          </w:tcPr>
          <w:p w14:paraId="3BD7BFD1" w14:textId="77777777" w:rsidR="005D6E84" w:rsidRDefault="005D6E84" w:rsidP="00BD2009">
            <w:pPr>
              <w:spacing w:line="240" w:lineRule="auto"/>
            </w:pPr>
          </w:p>
        </w:tc>
        <w:tc>
          <w:tcPr>
            <w:tcW w:w="4083" w:type="dxa"/>
          </w:tcPr>
          <w:p w14:paraId="5EE682C6" w14:textId="77777777" w:rsidR="005D6E84" w:rsidRDefault="005D6E84" w:rsidP="00BD2009">
            <w:pPr>
              <w:spacing w:line="240" w:lineRule="auto"/>
            </w:pPr>
            <w:r>
              <w:t>G – Greater Glasgow</w:t>
            </w:r>
          </w:p>
        </w:tc>
        <w:tc>
          <w:tcPr>
            <w:tcW w:w="859" w:type="dxa"/>
          </w:tcPr>
          <w:p w14:paraId="4C33DB91" w14:textId="699A8627" w:rsidR="005D6E84" w:rsidRDefault="002F6853" w:rsidP="00BD2009">
            <w:pPr>
              <w:spacing w:line="240" w:lineRule="auto"/>
              <w:jc w:val="right"/>
            </w:pPr>
            <w:r>
              <w:t>10</w:t>
            </w:r>
          </w:p>
        </w:tc>
        <w:tc>
          <w:tcPr>
            <w:tcW w:w="860" w:type="dxa"/>
          </w:tcPr>
          <w:p w14:paraId="7C7B2A41" w14:textId="6A70461A" w:rsidR="005D6E84" w:rsidRDefault="00917063" w:rsidP="00BD2009">
            <w:pPr>
              <w:spacing w:line="240" w:lineRule="auto"/>
              <w:jc w:val="right"/>
            </w:pPr>
            <w:r>
              <w:t>43</w:t>
            </w:r>
          </w:p>
        </w:tc>
        <w:tc>
          <w:tcPr>
            <w:tcW w:w="859" w:type="dxa"/>
          </w:tcPr>
          <w:p w14:paraId="1C1104FD" w14:textId="2790127B" w:rsidR="005D6E84" w:rsidRDefault="00CB634D" w:rsidP="00BD2009">
            <w:pPr>
              <w:spacing w:line="240" w:lineRule="auto"/>
              <w:jc w:val="right"/>
            </w:pPr>
            <w:r>
              <w:t>183</w:t>
            </w:r>
          </w:p>
        </w:tc>
        <w:tc>
          <w:tcPr>
            <w:tcW w:w="860" w:type="dxa"/>
          </w:tcPr>
          <w:p w14:paraId="7D9D4DD2" w14:textId="0AFAEB63" w:rsidR="005D6E84" w:rsidRDefault="00676EA8" w:rsidP="00BD2009">
            <w:pPr>
              <w:spacing w:line="240" w:lineRule="auto"/>
              <w:jc w:val="right"/>
            </w:pPr>
            <w:r>
              <w:t>207</w:t>
            </w:r>
          </w:p>
        </w:tc>
      </w:tr>
      <w:tr w:rsidR="005D6E84" w14:paraId="03004440" w14:textId="16BF692D" w:rsidTr="00151FB1">
        <w:trPr>
          <w:trHeight w:val="263"/>
        </w:trPr>
        <w:tc>
          <w:tcPr>
            <w:tcW w:w="1688" w:type="dxa"/>
            <w:vMerge/>
          </w:tcPr>
          <w:p w14:paraId="16F43F6E" w14:textId="77777777" w:rsidR="005D6E84" w:rsidRDefault="005D6E84" w:rsidP="00BD2009">
            <w:pPr>
              <w:spacing w:line="240" w:lineRule="auto"/>
            </w:pPr>
          </w:p>
        </w:tc>
        <w:tc>
          <w:tcPr>
            <w:tcW w:w="4083" w:type="dxa"/>
          </w:tcPr>
          <w:p w14:paraId="333220AD" w14:textId="77777777" w:rsidR="005D6E84" w:rsidRDefault="005D6E84" w:rsidP="00BD2009">
            <w:pPr>
              <w:spacing w:line="240" w:lineRule="auto"/>
            </w:pPr>
            <w:r>
              <w:t>J – The Lothians &amp; Scottish Borders</w:t>
            </w:r>
          </w:p>
        </w:tc>
        <w:tc>
          <w:tcPr>
            <w:tcW w:w="859" w:type="dxa"/>
          </w:tcPr>
          <w:p w14:paraId="251C4BCA" w14:textId="6819633A" w:rsidR="005D6E84" w:rsidRDefault="002F6853" w:rsidP="00BD2009">
            <w:pPr>
              <w:spacing w:line="240" w:lineRule="auto"/>
              <w:jc w:val="right"/>
            </w:pPr>
            <w:r>
              <w:t>1</w:t>
            </w:r>
          </w:p>
        </w:tc>
        <w:tc>
          <w:tcPr>
            <w:tcW w:w="860" w:type="dxa"/>
          </w:tcPr>
          <w:p w14:paraId="49944E09" w14:textId="5C191378" w:rsidR="005D6E84" w:rsidRDefault="00494240" w:rsidP="00BD2009">
            <w:pPr>
              <w:spacing w:line="240" w:lineRule="auto"/>
              <w:jc w:val="right"/>
            </w:pPr>
            <w:r>
              <w:t>3</w:t>
            </w:r>
          </w:p>
        </w:tc>
        <w:tc>
          <w:tcPr>
            <w:tcW w:w="859" w:type="dxa"/>
          </w:tcPr>
          <w:p w14:paraId="59829E50" w14:textId="5D21BC44" w:rsidR="005D6E84" w:rsidRDefault="00CB634D" w:rsidP="00BD2009">
            <w:pPr>
              <w:spacing w:line="240" w:lineRule="auto"/>
              <w:jc w:val="right"/>
            </w:pPr>
            <w:r>
              <w:t>6</w:t>
            </w:r>
          </w:p>
        </w:tc>
        <w:tc>
          <w:tcPr>
            <w:tcW w:w="860" w:type="dxa"/>
          </w:tcPr>
          <w:p w14:paraId="4832AECD" w14:textId="4020CFC3" w:rsidR="005D6E84" w:rsidRDefault="00676EA8" w:rsidP="00BD2009">
            <w:pPr>
              <w:spacing w:line="240" w:lineRule="auto"/>
              <w:jc w:val="right"/>
            </w:pPr>
            <w:r>
              <w:t>10</w:t>
            </w:r>
          </w:p>
        </w:tc>
      </w:tr>
      <w:tr w:rsidR="005D6E84" w14:paraId="72CD6843" w14:textId="5B68C4F0" w:rsidTr="00151FB1">
        <w:tc>
          <w:tcPr>
            <w:tcW w:w="1688" w:type="dxa"/>
            <w:vMerge/>
          </w:tcPr>
          <w:p w14:paraId="3C46EEEB" w14:textId="77777777" w:rsidR="005D6E84" w:rsidRDefault="005D6E84" w:rsidP="00BD2009">
            <w:pPr>
              <w:spacing w:line="240" w:lineRule="auto"/>
            </w:pPr>
          </w:p>
        </w:tc>
        <w:tc>
          <w:tcPr>
            <w:tcW w:w="4083" w:type="dxa"/>
          </w:tcPr>
          <w:p w14:paraId="08487289" w14:textId="77777777" w:rsidR="005D6E84" w:rsidRDefault="005D6E84" w:rsidP="00BD2009">
            <w:pPr>
              <w:spacing w:line="240" w:lineRule="auto"/>
            </w:pPr>
            <w:r>
              <w:t>K - Renfrewshire &amp; Inverclyde</w:t>
            </w:r>
          </w:p>
        </w:tc>
        <w:tc>
          <w:tcPr>
            <w:tcW w:w="859" w:type="dxa"/>
          </w:tcPr>
          <w:p w14:paraId="5E5EAEFC" w14:textId="310098D7" w:rsidR="005D6E84" w:rsidRDefault="002F6853" w:rsidP="00BD2009">
            <w:pPr>
              <w:spacing w:line="240" w:lineRule="auto"/>
              <w:jc w:val="right"/>
            </w:pPr>
            <w:r>
              <w:t>0</w:t>
            </w:r>
          </w:p>
        </w:tc>
        <w:tc>
          <w:tcPr>
            <w:tcW w:w="860" w:type="dxa"/>
          </w:tcPr>
          <w:p w14:paraId="716BE2BE" w14:textId="490CD3F6" w:rsidR="005D6E84" w:rsidRDefault="00494240" w:rsidP="00BD2009">
            <w:pPr>
              <w:spacing w:line="240" w:lineRule="auto"/>
              <w:jc w:val="right"/>
            </w:pPr>
            <w:r>
              <w:t>0</w:t>
            </w:r>
          </w:p>
        </w:tc>
        <w:tc>
          <w:tcPr>
            <w:tcW w:w="859" w:type="dxa"/>
          </w:tcPr>
          <w:p w14:paraId="52E69420" w14:textId="724076C2" w:rsidR="005D6E84" w:rsidRDefault="00CB634D" w:rsidP="00BD2009">
            <w:pPr>
              <w:spacing w:line="240" w:lineRule="auto"/>
              <w:jc w:val="right"/>
            </w:pPr>
            <w:r>
              <w:t>6</w:t>
            </w:r>
          </w:p>
        </w:tc>
        <w:tc>
          <w:tcPr>
            <w:tcW w:w="860" w:type="dxa"/>
          </w:tcPr>
          <w:p w14:paraId="5D581C8D" w14:textId="45CF4F7F" w:rsidR="005D6E84" w:rsidRDefault="00676EA8" w:rsidP="00BD2009">
            <w:pPr>
              <w:spacing w:line="240" w:lineRule="auto"/>
              <w:jc w:val="right"/>
            </w:pPr>
            <w:r>
              <w:t>2</w:t>
            </w:r>
          </w:p>
        </w:tc>
      </w:tr>
      <w:tr w:rsidR="005D6E84" w14:paraId="425BB122" w14:textId="184C469C" w:rsidTr="00151FB1">
        <w:tc>
          <w:tcPr>
            <w:tcW w:w="1688" w:type="dxa"/>
            <w:vMerge/>
          </w:tcPr>
          <w:p w14:paraId="4D25CDF9" w14:textId="77777777" w:rsidR="005D6E84" w:rsidRDefault="005D6E84" w:rsidP="00BD2009">
            <w:pPr>
              <w:spacing w:line="240" w:lineRule="auto"/>
            </w:pPr>
          </w:p>
        </w:tc>
        <w:tc>
          <w:tcPr>
            <w:tcW w:w="4083" w:type="dxa"/>
          </w:tcPr>
          <w:p w14:paraId="3E5B9835" w14:textId="77777777" w:rsidR="005D6E84" w:rsidRDefault="005D6E84" w:rsidP="00BD2009">
            <w:pPr>
              <w:spacing w:line="240" w:lineRule="auto"/>
            </w:pPr>
            <w:r>
              <w:t>L – Argyll &amp; West Dunbartonshire</w:t>
            </w:r>
          </w:p>
        </w:tc>
        <w:tc>
          <w:tcPr>
            <w:tcW w:w="859" w:type="dxa"/>
          </w:tcPr>
          <w:p w14:paraId="5AEAFF6C" w14:textId="7EF431BD" w:rsidR="005D6E84" w:rsidRDefault="002F6853" w:rsidP="00BD2009">
            <w:pPr>
              <w:spacing w:line="240" w:lineRule="auto"/>
              <w:jc w:val="right"/>
            </w:pPr>
            <w:r>
              <w:t>0</w:t>
            </w:r>
          </w:p>
        </w:tc>
        <w:tc>
          <w:tcPr>
            <w:tcW w:w="860" w:type="dxa"/>
          </w:tcPr>
          <w:p w14:paraId="0455A7BB" w14:textId="0C2C5764" w:rsidR="005D6E84" w:rsidRDefault="00494240" w:rsidP="00BD2009">
            <w:pPr>
              <w:spacing w:line="240" w:lineRule="auto"/>
              <w:jc w:val="right"/>
            </w:pPr>
            <w:r>
              <w:t>4</w:t>
            </w:r>
          </w:p>
        </w:tc>
        <w:tc>
          <w:tcPr>
            <w:tcW w:w="859" w:type="dxa"/>
          </w:tcPr>
          <w:p w14:paraId="65106E13" w14:textId="1789C0EE" w:rsidR="005D6E84" w:rsidRDefault="00C75BDB" w:rsidP="00BD2009">
            <w:pPr>
              <w:spacing w:line="240" w:lineRule="auto"/>
              <w:jc w:val="right"/>
            </w:pPr>
            <w:r>
              <w:t>8</w:t>
            </w:r>
          </w:p>
        </w:tc>
        <w:tc>
          <w:tcPr>
            <w:tcW w:w="860" w:type="dxa"/>
          </w:tcPr>
          <w:p w14:paraId="413D8C0A" w14:textId="3D2984F1" w:rsidR="005D6E84" w:rsidRDefault="00676EA8" w:rsidP="00BD2009">
            <w:pPr>
              <w:spacing w:line="240" w:lineRule="auto"/>
              <w:jc w:val="right"/>
            </w:pPr>
            <w:r>
              <w:t>6</w:t>
            </w:r>
          </w:p>
        </w:tc>
      </w:tr>
      <w:tr w:rsidR="005D6E84" w14:paraId="0BAAF41A" w14:textId="71322C67" w:rsidTr="00151FB1">
        <w:tc>
          <w:tcPr>
            <w:tcW w:w="1688" w:type="dxa"/>
            <w:vMerge/>
          </w:tcPr>
          <w:p w14:paraId="52A74436" w14:textId="77777777" w:rsidR="005D6E84" w:rsidRDefault="005D6E84" w:rsidP="00BD2009">
            <w:pPr>
              <w:spacing w:line="240" w:lineRule="auto"/>
            </w:pPr>
          </w:p>
        </w:tc>
        <w:tc>
          <w:tcPr>
            <w:tcW w:w="4083" w:type="dxa"/>
          </w:tcPr>
          <w:p w14:paraId="75F0A3CE" w14:textId="3232F82F" w:rsidR="005D6E84" w:rsidRDefault="005D6E84" w:rsidP="00BD2009">
            <w:pPr>
              <w:spacing w:line="240" w:lineRule="auto"/>
            </w:pPr>
            <w:r>
              <w:t>N – Highland</w:t>
            </w:r>
            <w:r w:rsidR="00494240">
              <w:t>s</w:t>
            </w:r>
            <w:r>
              <w:t xml:space="preserve"> &amp; Islands</w:t>
            </w:r>
          </w:p>
        </w:tc>
        <w:tc>
          <w:tcPr>
            <w:tcW w:w="859" w:type="dxa"/>
          </w:tcPr>
          <w:p w14:paraId="2BC90E06" w14:textId="7925245B" w:rsidR="005D6E84" w:rsidRDefault="002F6853" w:rsidP="00BD2009">
            <w:pPr>
              <w:spacing w:line="240" w:lineRule="auto"/>
              <w:jc w:val="right"/>
            </w:pPr>
            <w:r>
              <w:t>0</w:t>
            </w:r>
          </w:p>
        </w:tc>
        <w:tc>
          <w:tcPr>
            <w:tcW w:w="860" w:type="dxa"/>
          </w:tcPr>
          <w:p w14:paraId="5B2BBD24" w14:textId="6867FC63" w:rsidR="005D6E84" w:rsidRDefault="00494240" w:rsidP="00BD2009">
            <w:pPr>
              <w:spacing w:line="240" w:lineRule="auto"/>
              <w:jc w:val="right"/>
            </w:pPr>
            <w:r>
              <w:t>0</w:t>
            </w:r>
          </w:p>
        </w:tc>
        <w:tc>
          <w:tcPr>
            <w:tcW w:w="859" w:type="dxa"/>
          </w:tcPr>
          <w:p w14:paraId="3803FA6D" w14:textId="1ABB2BF3" w:rsidR="005D6E84" w:rsidRDefault="00C75BDB" w:rsidP="00BD2009">
            <w:pPr>
              <w:spacing w:line="240" w:lineRule="auto"/>
              <w:jc w:val="right"/>
            </w:pPr>
            <w:r>
              <w:t>2</w:t>
            </w:r>
          </w:p>
        </w:tc>
        <w:tc>
          <w:tcPr>
            <w:tcW w:w="860" w:type="dxa"/>
          </w:tcPr>
          <w:p w14:paraId="2CDE6447" w14:textId="7CDDE82A" w:rsidR="005D6E84" w:rsidRDefault="00676EA8" w:rsidP="00BD2009">
            <w:pPr>
              <w:spacing w:line="240" w:lineRule="auto"/>
              <w:jc w:val="right"/>
            </w:pPr>
            <w:r>
              <w:t>5</w:t>
            </w:r>
          </w:p>
        </w:tc>
      </w:tr>
      <w:tr w:rsidR="005D6E84" w14:paraId="2B7390B1" w14:textId="6AB9D12E" w:rsidTr="00151FB1">
        <w:tc>
          <w:tcPr>
            <w:tcW w:w="1688" w:type="dxa"/>
            <w:vMerge/>
          </w:tcPr>
          <w:p w14:paraId="38634E61" w14:textId="77777777" w:rsidR="005D6E84" w:rsidRDefault="005D6E84" w:rsidP="00BD2009">
            <w:pPr>
              <w:spacing w:line="240" w:lineRule="auto"/>
            </w:pPr>
          </w:p>
        </w:tc>
        <w:tc>
          <w:tcPr>
            <w:tcW w:w="4083" w:type="dxa"/>
          </w:tcPr>
          <w:p w14:paraId="54C2BD46" w14:textId="77777777" w:rsidR="005D6E84" w:rsidRDefault="005D6E84" w:rsidP="00BD2009">
            <w:pPr>
              <w:spacing w:line="240" w:lineRule="auto"/>
            </w:pPr>
            <w:r>
              <w:t>P – Fife</w:t>
            </w:r>
          </w:p>
        </w:tc>
        <w:tc>
          <w:tcPr>
            <w:tcW w:w="859" w:type="dxa"/>
          </w:tcPr>
          <w:p w14:paraId="4DE3FEB2" w14:textId="20F0AB46" w:rsidR="005D6E84" w:rsidRDefault="002F6853" w:rsidP="00BD2009">
            <w:pPr>
              <w:spacing w:line="240" w:lineRule="auto"/>
              <w:jc w:val="right"/>
            </w:pPr>
            <w:r>
              <w:t>2</w:t>
            </w:r>
          </w:p>
        </w:tc>
        <w:tc>
          <w:tcPr>
            <w:tcW w:w="860" w:type="dxa"/>
          </w:tcPr>
          <w:p w14:paraId="3EAECB74" w14:textId="784A4F95" w:rsidR="005D6E84" w:rsidRDefault="00494240" w:rsidP="00BD2009">
            <w:pPr>
              <w:spacing w:line="240" w:lineRule="auto"/>
              <w:jc w:val="right"/>
            </w:pPr>
            <w:r>
              <w:t>1</w:t>
            </w:r>
          </w:p>
        </w:tc>
        <w:tc>
          <w:tcPr>
            <w:tcW w:w="859" w:type="dxa"/>
          </w:tcPr>
          <w:p w14:paraId="52C00458" w14:textId="1991D9AE" w:rsidR="005D6E84" w:rsidRDefault="00C75BDB" w:rsidP="00BD2009">
            <w:pPr>
              <w:spacing w:line="240" w:lineRule="auto"/>
              <w:jc w:val="right"/>
            </w:pPr>
            <w:r>
              <w:t>1</w:t>
            </w:r>
          </w:p>
        </w:tc>
        <w:tc>
          <w:tcPr>
            <w:tcW w:w="860" w:type="dxa"/>
          </w:tcPr>
          <w:p w14:paraId="759AC64C" w14:textId="44A3692A" w:rsidR="005D6E84" w:rsidRDefault="00676EA8" w:rsidP="00BD2009">
            <w:pPr>
              <w:spacing w:line="240" w:lineRule="auto"/>
              <w:jc w:val="right"/>
            </w:pPr>
            <w:r>
              <w:t>10</w:t>
            </w:r>
          </w:p>
        </w:tc>
      </w:tr>
      <w:tr w:rsidR="005D6E84" w14:paraId="394AA862" w14:textId="4DB643BA" w:rsidTr="00151FB1">
        <w:tc>
          <w:tcPr>
            <w:tcW w:w="1688" w:type="dxa"/>
            <w:vMerge/>
          </w:tcPr>
          <w:p w14:paraId="0B829F49" w14:textId="77777777" w:rsidR="005D6E84" w:rsidRDefault="005D6E84" w:rsidP="00BD2009">
            <w:pPr>
              <w:spacing w:line="240" w:lineRule="auto"/>
            </w:pPr>
          </w:p>
        </w:tc>
        <w:tc>
          <w:tcPr>
            <w:tcW w:w="4083" w:type="dxa"/>
          </w:tcPr>
          <w:p w14:paraId="2D2563DA" w14:textId="77777777" w:rsidR="005D6E84" w:rsidRDefault="005D6E84" w:rsidP="00BD2009">
            <w:pPr>
              <w:spacing w:line="240" w:lineRule="auto"/>
            </w:pPr>
            <w:r>
              <w:t>Q – Lanarkshire</w:t>
            </w:r>
          </w:p>
        </w:tc>
        <w:tc>
          <w:tcPr>
            <w:tcW w:w="859" w:type="dxa"/>
          </w:tcPr>
          <w:p w14:paraId="0E745BBE" w14:textId="4BE76BC7" w:rsidR="005D6E84" w:rsidRDefault="002F6853" w:rsidP="00BD2009">
            <w:pPr>
              <w:spacing w:line="240" w:lineRule="auto"/>
              <w:jc w:val="right"/>
            </w:pPr>
            <w:r>
              <w:t>1</w:t>
            </w:r>
          </w:p>
        </w:tc>
        <w:tc>
          <w:tcPr>
            <w:tcW w:w="860" w:type="dxa"/>
          </w:tcPr>
          <w:p w14:paraId="20F04EAF" w14:textId="55DBFD5D" w:rsidR="005D6E84" w:rsidRDefault="00494240" w:rsidP="00BD2009">
            <w:pPr>
              <w:spacing w:line="240" w:lineRule="auto"/>
              <w:jc w:val="right"/>
            </w:pPr>
            <w:r>
              <w:t>3</w:t>
            </w:r>
          </w:p>
        </w:tc>
        <w:tc>
          <w:tcPr>
            <w:tcW w:w="859" w:type="dxa"/>
          </w:tcPr>
          <w:p w14:paraId="3E074E11" w14:textId="0B5897DE" w:rsidR="005D6E84" w:rsidRDefault="00C75BDB" w:rsidP="00BD2009">
            <w:pPr>
              <w:spacing w:line="240" w:lineRule="auto"/>
              <w:jc w:val="right"/>
            </w:pPr>
            <w:r>
              <w:t>3</w:t>
            </w:r>
          </w:p>
        </w:tc>
        <w:tc>
          <w:tcPr>
            <w:tcW w:w="860" w:type="dxa"/>
          </w:tcPr>
          <w:p w14:paraId="6451029F" w14:textId="74DA0372" w:rsidR="005D6E84" w:rsidRDefault="008610EB" w:rsidP="00BD2009">
            <w:pPr>
              <w:spacing w:line="240" w:lineRule="auto"/>
              <w:jc w:val="right"/>
            </w:pPr>
            <w:r>
              <w:t>41</w:t>
            </w:r>
          </w:p>
        </w:tc>
      </w:tr>
      <w:tr w:rsidR="005D6E84" w14:paraId="1889672E" w14:textId="12DE759E" w:rsidTr="00151FB1">
        <w:tc>
          <w:tcPr>
            <w:tcW w:w="1688" w:type="dxa"/>
            <w:vMerge/>
          </w:tcPr>
          <w:p w14:paraId="002A9903" w14:textId="77777777" w:rsidR="005D6E84" w:rsidRDefault="005D6E84" w:rsidP="00BD2009">
            <w:pPr>
              <w:spacing w:line="240" w:lineRule="auto"/>
            </w:pPr>
          </w:p>
        </w:tc>
        <w:tc>
          <w:tcPr>
            <w:tcW w:w="4083" w:type="dxa"/>
          </w:tcPr>
          <w:p w14:paraId="7D3CC0A8" w14:textId="77777777" w:rsidR="005D6E84" w:rsidRDefault="005D6E84" w:rsidP="00BD2009">
            <w:pPr>
              <w:spacing w:line="240" w:lineRule="auto"/>
            </w:pPr>
            <w:r>
              <w:t>U – Ayrshire</w:t>
            </w:r>
          </w:p>
        </w:tc>
        <w:tc>
          <w:tcPr>
            <w:tcW w:w="859" w:type="dxa"/>
          </w:tcPr>
          <w:p w14:paraId="1EB7F28F" w14:textId="081E98D9" w:rsidR="005D6E84" w:rsidRDefault="002F6853" w:rsidP="00BD2009">
            <w:pPr>
              <w:spacing w:line="240" w:lineRule="auto"/>
              <w:jc w:val="right"/>
            </w:pPr>
            <w:r>
              <w:t>0</w:t>
            </w:r>
          </w:p>
        </w:tc>
        <w:tc>
          <w:tcPr>
            <w:tcW w:w="860" w:type="dxa"/>
          </w:tcPr>
          <w:p w14:paraId="11E10DAD" w14:textId="17065AA8" w:rsidR="005D6E84" w:rsidRDefault="00494240" w:rsidP="00BD2009">
            <w:pPr>
              <w:spacing w:line="240" w:lineRule="auto"/>
              <w:jc w:val="right"/>
            </w:pPr>
            <w:r>
              <w:t>3</w:t>
            </w:r>
          </w:p>
        </w:tc>
        <w:tc>
          <w:tcPr>
            <w:tcW w:w="859" w:type="dxa"/>
          </w:tcPr>
          <w:p w14:paraId="01D66265" w14:textId="60C6E734" w:rsidR="005D6E84" w:rsidRDefault="00C75BDB" w:rsidP="00BD2009">
            <w:pPr>
              <w:spacing w:line="240" w:lineRule="auto"/>
              <w:jc w:val="right"/>
            </w:pPr>
            <w:r>
              <w:t>3</w:t>
            </w:r>
          </w:p>
        </w:tc>
        <w:tc>
          <w:tcPr>
            <w:tcW w:w="860" w:type="dxa"/>
          </w:tcPr>
          <w:p w14:paraId="7B52D86E" w14:textId="4B1E7518" w:rsidR="005D6E84" w:rsidRDefault="008610EB" w:rsidP="00BD2009">
            <w:pPr>
              <w:spacing w:line="240" w:lineRule="auto"/>
              <w:jc w:val="right"/>
            </w:pPr>
            <w:r>
              <w:t>15</w:t>
            </w:r>
          </w:p>
        </w:tc>
      </w:tr>
      <w:tr w:rsidR="005D6E84" w14:paraId="07E12032" w14:textId="3445F058" w:rsidTr="00151FB1">
        <w:tc>
          <w:tcPr>
            <w:tcW w:w="1688" w:type="dxa"/>
            <w:vMerge/>
          </w:tcPr>
          <w:p w14:paraId="6A4802D0" w14:textId="77777777" w:rsidR="005D6E84" w:rsidRDefault="005D6E84" w:rsidP="00BD2009">
            <w:pPr>
              <w:spacing w:line="240" w:lineRule="auto"/>
            </w:pPr>
          </w:p>
        </w:tc>
        <w:tc>
          <w:tcPr>
            <w:tcW w:w="4083" w:type="dxa"/>
          </w:tcPr>
          <w:p w14:paraId="67A0D1C2" w14:textId="77777777" w:rsidR="005D6E84" w:rsidRDefault="005D6E84" w:rsidP="00BD2009">
            <w:pPr>
              <w:spacing w:line="240" w:lineRule="auto"/>
            </w:pPr>
            <w:r>
              <w:t>V – Dumfries &amp; Galloway</w:t>
            </w:r>
          </w:p>
        </w:tc>
        <w:tc>
          <w:tcPr>
            <w:tcW w:w="859" w:type="dxa"/>
          </w:tcPr>
          <w:p w14:paraId="1F9BE468" w14:textId="18DA715C" w:rsidR="005D6E84" w:rsidRDefault="002F6853" w:rsidP="00BD2009">
            <w:pPr>
              <w:spacing w:line="240" w:lineRule="auto"/>
              <w:jc w:val="right"/>
            </w:pPr>
            <w:r>
              <w:t>0</w:t>
            </w:r>
          </w:p>
        </w:tc>
        <w:tc>
          <w:tcPr>
            <w:tcW w:w="860" w:type="dxa"/>
          </w:tcPr>
          <w:p w14:paraId="3A9636F5" w14:textId="69D0956D" w:rsidR="005D6E84" w:rsidRDefault="00494240" w:rsidP="00BD2009">
            <w:pPr>
              <w:spacing w:line="240" w:lineRule="auto"/>
              <w:jc w:val="right"/>
            </w:pPr>
            <w:r>
              <w:t>0</w:t>
            </w:r>
          </w:p>
        </w:tc>
        <w:tc>
          <w:tcPr>
            <w:tcW w:w="859" w:type="dxa"/>
          </w:tcPr>
          <w:p w14:paraId="2FC7324A" w14:textId="49A0A1A3" w:rsidR="005D6E84" w:rsidRDefault="00C75BDB" w:rsidP="00BD2009">
            <w:pPr>
              <w:spacing w:line="240" w:lineRule="auto"/>
              <w:jc w:val="right"/>
            </w:pPr>
            <w:r>
              <w:t>1</w:t>
            </w:r>
          </w:p>
        </w:tc>
        <w:tc>
          <w:tcPr>
            <w:tcW w:w="860" w:type="dxa"/>
          </w:tcPr>
          <w:p w14:paraId="7A222786" w14:textId="25105A61" w:rsidR="005D6E84" w:rsidRDefault="008610EB" w:rsidP="00BD2009">
            <w:pPr>
              <w:spacing w:line="240" w:lineRule="auto"/>
              <w:jc w:val="right"/>
            </w:pPr>
            <w:r>
              <w:t>3</w:t>
            </w:r>
          </w:p>
        </w:tc>
      </w:tr>
      <w:tr w:rsidR="00F945DB" w14:paraId="4F7BC76E" w14:textId="77777777" w:rsidTr="00151FB1">
        <w:trPr>
          <w:trHeight w:val="56"/>
        </w:trPr>
        <w:tc>
          <w:tcPr>
            <w:tcW w:w="5771" w:type="dxa"/>
            <w:gridSpan w:val="2"/>
            <w:shd w:val="clear" w:color="auto" w:fill="F2F2F2" w:themeFill="background1" w:themeFillShade="F2"/>
          </w:tcPr>
          <w:p w14:paraId="6903385C" w14:textId="4B43CC5C" w:rsidR="00F945DB" w:rsidRPr="00F945DB" w:rsidRDefault="00F945DB" w:rsidP="00BD2009">
            <w:pPr>
              <w:spacing w:line="240" w:lineRule="auto"/>
              <w:rPr>
                <w:b/>
                <w:bCs/>
              </w:rPr>
            </w:pPr>
            <w:r w:rsidRPr="00F945DB">
              <w:rPr>
                <w:b/>
                <w:bCs/>
              </w:rPr>
              <w:t>Total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3B960394" w14:textId="04FF7BAE" w:rsidR="00F945DB" w:rsidRPr="00F945DB" w:rsidRDefault="00F945DB" w:rsidP="00BD2009">
            <w:pPr>
              <w:spacing w:line="240" w:lineRule="auto"/>
              <w:jc w:val="right"/>
              <w:rPr>
                <w:b/>
                <w:bCs/>
              </w:rPr>
            </w:pPr>
            <w:r w:rsidRPr="00F945DB">
              <w:rPr>
                <w:b/>
                <w:bCs/>
              </w:rPr>
              <w:t>29</w:t>
            </w:r>
          </w:p>
        </w:tc>
        <w:tc>
          <w:tcPr>
            <w:tcW w:w="860" w:type="dxa"/>
            <w:shd w:val="clear" w:color="auto" w:fill="F2F2F2" w:themeFill="background1" w:themeFillShade="F2"/>
          </w:tcPr>
          <w:p w14:paraId="05141CA9" w14:textId="5AB3FD4E" w:rsidR="00F945DB" w:rsidRPr="00F945DB" w:rsidRDefault="00917063" w:rsidP="00BD2009">
            <w:pPr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6F9C3557" w14:textId="5B7A4A8E" w:rsidR="00F945DB" w:rsidRPr="00F945DB" w:rsidRDefault="008C699B" w:rsidP="00BD2009">
            <w:pPr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272</w:t>
            </w:r>
          </w:p>
        </w:tc>
        <w:tc>
          <w:tcPr>
            <w:tcW w:w="860" w:type="dxa"/>
            <w:shd w:val="clear" w:color="auto" w:fill="F2F2F2" w:themeFill="background1" w:themeFillShade="F2"/>
          </w:tcPr>
          <w:p w14:paraId="56B7426A" w14:textId="71AFBCD3" w:rsidR="00F945DB" w:rsidRPr="00F945DB" w:rsidRDefault="00CB634D" w:rsidP="00BD2009">
            <w:pPr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452</w:t>
            </w:r>
          </w:p>
        </w:tc>
      </w:tr>
      <w:tr w:rsidR="005D6E84" w14:paraId="2BDB5816" w14:textId="77777777" w:rsidTr="00151FB1">
        <w:tc>
          <w:tcPr>
            <w:tcW w:w="1688" w:type="dxa"/>
            <w:vMerge w:val="restart"/>
          </w:tcPr>
          <w:p w14:paraId="05392501" w14:textId="77777777" w:rsidR="005D6E84" w:rsidRDefault="005D6E84" w:rsidP="00BD2009">
            <w:pPr>
              <w:spacing w:line="240" w:lineRule="auto"/>
            </w:pPr>
          </w:p>
          <w:p w14:paraId="3C4B4B22" w14:textId="77777777" w:rsidR="005D6E84" w:rsidRDefault="005D6E84" w:rsidP="00BD2009">
            <w:pPr>
              <w:spacing w:line="240" w:lineRule="auto"/>
            </w:pPr>
          </w:p>
          <w:p w14:paraId="79DD1AAE" w14:textId="77777777" w:rsidR="005D6E84" w:rsidRDefault="005D6E84" w:rsidP="00BD2009">
            <w:pPr>
              <w:spacing w:line="240" w:lineRule="auto"/>
            </w:pPr>
          </w:p>
          <w:p w14:paraId="164DC0DC" w14:textId="77777777" w:rsidR="005D6E84" w:rsidRDefault="005D6E84" w:rsidP="00BD2009">
            <w:pPr>
              <w:spacing w:line="240" w:lineRule="auto"/>
            </w:pPr>
          </w:p>
          <w:p w14:paraId="6EDAB774" w14:textId="77777777" w:rsidR="005D6E84" w:rsidRDefault="005D6E84" w:rsidP="00BD2009">
            <w:pPr>
              <w:spacing w:line="240" w:lineRule="auto"/>
            </w:pPr>
          </w:p>
          <w:p w14:paraId="00C40A7B" w14:textId="77777777" w:rsidR="005D6E84" w:rsidRDefault="005D6E84" w:rsidP="00BD2009">
            <w:pPr>
              <w:spacing w:line="240" w:lineRule="auto"/>
            </w:pPr>
          </w:p>
          <w:p w14:paraId="6D69BE85" w14:textId="57BCCAFC" w:rsidR="005D6E84" w:rsidRDefault="005D6E84" w:rsidP="00BD2009">
            <w:pPr>
              <w:spacing w:line="240" w:lineRule="auto"/>
              <w:jc w:val="center"/>
            </w:pPr>
            <w:r>
              <w:t>E-Scooter</w:t>
            </w:r>
          </w:p>
        </w:tc>
        <w:tc>
          <w:tcPr>
            <w:tcW w:w="4083" w:type="dxa"/>
          </w:tcPr>
          <w:p w14:paraId="0CBEE40A" w14:textId="7ADFB3FA" w:rsidR="005D6E84" w:rsidRDefault="005D6E84" w:rsidP="00BD2009">
            <w:pPr>
              <w:spacing w:line="240" w:lineRule="auto"/>
            </w:pPr>
            <w:r>
              <w:t>A – North East</w:t>
            </w:r>
          </w:p>
        </w:tc>
        <w:tc>
          <w:tcPr>
            <w:tcW w:w="859" w:type="dxa"/>
          </w:tcPr>
          <w:p w14:paraId="123F0085" w14:textId="0F3B9690" w:rsidR="005D6E84" w:rsidRDefault="002F6853" w:rsidP="00BD2009">
            <w:pPr>
              <w:spacing w:line="240" w:lineRule="auto"/>
              <w:jc w:val="right"/>
            </w:pPr>
            <w:r>
              <w:t>1</w:t>
            </w:r>
          </w:p>
        </w:tc>
        <w:tc>
          <w:tcPr>
            <w:tcW w:w="860" w:type="dxa"/>
          </w:tcPr>
          <w:p w14:paraId="16039A3A" w14:textId="020171DC" w:rsidR="005D6E84" w:rsidRDefault="00494240" w:rsidP="00BD2009">
            <w:pPr>
              <w:spacing w:line="240" w:lineRule="auto"/>
              <w:jc w:val="right"/>
            </w:pPr>
            <w:r>
              <w:t>4</w:t>
            </w:r>
          </w:p>
        </w:tc>
        <w:tc>
          <w:tcPr>
            <w:tcW w:w="859" w:type="dxa"/>
          </w:tcPr>
          <w:p w14:paraId="2340677B" w14:textId="23321E33" w:rsidR="005D6E84" w:rsidRDefault="00CB634D" w:rsidP="00BD2009">
            <w:pPr>
              <w:spacing w:line="240" w:lineRule="auto"/>
              <w:jc w:val="right"/>
            </w:pPr>
            <w:r>
              <w:t>4</w:t>
            </w:r>
          </w:p>
        </w:tc>
        <w:tc>
          <w:tcPr>
            <w:tcW w:w="860" w:type="dxa"/>
          </w:tcPr>
          <w:p w14:paraId="78CEAD4D" w14:textId="5417D34D" w:rsidR="005D6E84" w:rsidRDefault="008610EB" w:rsidP="00BD2009">
            <w:pPr>
              <w:spacing w:line="240" w:lineRule="auto"/>
              <w:jc w:val="right"/>
            </w:pPr>
            <w:r>
              <w:t>21</w:t>
            </w:r>
          </w:p>
        </w:tc>
      </w:tr>
      <w:tr w:rsidR="005D6E84" w14:paraId="080EFAA3" w14:textId="77777777" w:rsidTr="00151FB1">
        <w:tc>
          <w:tcPr>
            <w:tcW w:w="1688" w:type="dxa"/>
            <w:vMerge/>
          </w:tcPr>
          <w:p w14:paraId="18CF1A3D" w14:textId="77777777" w:rsidR="005D6E84" w:rsidRDefault="005D6E84" w:rsidP="00BD2009">
            <w:pPr>
              <w:spacing w:line="240" w:lineRule="auto"/>
            </w:pPr>
          </w:p>
        </w:tc>
        <w:tc>
          <w:tcPr>
            <w:tcW w:w="4083" w:type="dxa"/>
          </w:tcPr>
          <w:p w14:paraId="5C2E4C42" w14:textId="7308897C" w:rsidR="005D6E84" w:rsidRDefault="005D6E84" w:rsidP="00BD2009">
            <w:pPr>
              <w:spacing w:line="240" w:lineRule="auto"/>
            </w:pPr>
            <w:r>
              <w:t>C – Forth Valley</w:t>
            </w:r>
          </w:p>
        </w:tc>
        <w:tc>
          <w:tcPr>
            <w:tcW w:w="859" w:type="dxa"/>
          </w:tcPr>
          <w:p w14:paraId="77305F5B" w14:textId="44058F83" w:rsidR="005D6E84" w:rsidRDefault="002F6853" w:rsidP="00BD2009">
            <w:pPr>
              <w:spacing w:line="240" w:lineRule="auto"/>
              <w:jc w:val="right"/>
            </w:pPr>
            <w:r>
              <w:t>1</w:t>
            </w:r>
          </w:p>
        </w:tc>
        <w:tc>
          <w:tcPr>
            <w:tcW w:w="860" w:type="dxa"/>
          </w:tcPr>
          <w:p w14:paraId="15C72F08" w14:textId="0C79B0AF" w:rsidR="005D6E84" w:rsidRDefault="00494240" w:rsidP="00BD2009">
            <w:pPr>
              <w:spacing w:line="240" w:lineRule="auto"/>
              <w:jc w:val="right"/>
            </w:pPr>
            <w:r>
              <w:t>1</w:t>
            </w:r>
          </w:p>
        </w:tc>
        <w:tc>
          <w:tcPr>
            <w:tcW w:w="859" w:type="dxa"/>
          </w:tcPr>
          <w:p w14:paraId="1563FAE2" w14:textId="5A9F0BEB" w:rsidR="005D6E84" w:rsidRDefault="00F0495E" w:rsidP="00BD2009">
            <w:pPr>
              <w:spacing w:line="240" w:lineRule="auto"/>
              <w:jc w:val="right"/>
            </w:pPr>
            <w:r>
              <w:t>3</w:t>
            </w:r>
          </w:p>
        </w:tc>
        <w:tc>
          <w:tcPr>
            <w:tcW w:w="860" w:type="dxa"/>
          </w:tcPr>
          <w:p w14:paraId="379C73B0" w14:textId="632F82D3" w:rsidR="005D6E84" w:rsidRDefault="008610EB" w:rsidP="00BD2009">
            <w:pPr>
              <w:spacing w:line="240" w:lineRule="auto"/>
              <w:jc w:val="right"/>
            </w:pPr>
            <w:r>
              <w:t>1</w:t>
            </w:r>
          </w:p>
        </w:tc>
      </w:tr>
      <w:tr w:rsidR="005D6E84" w14:paraId="5BE34309" w14:textId="77777777" w:rsidTr="00151FB1">
        <w:tc>
          <w:tcPr>
            <w:tcW w:w="1688" w:type="dxa"/>
            <w:vMerge/>
          </w:tcPr>
          <w:p w14:paraId="41B1EE92" w14:textId="77777777" w:rsidR="005D6E84" w:rsidRDefault="005D6E84" w:rsidP="00BD2009">
            <w:pPr>
              <w:spacing w:line="240" w:lineRule="auto"/>
            </w:pPr>
          </w:p>
        </w:tc>
        <w:tc>
          <w:tcPr>
            <w:tcW w:w="4083" w:type="dxa"/>
          </w:tcPr>
          <w:p w14:paraId="621A2915" w14:textId="298F4A11" w:rsidR="005D6E84" w:rsidRDefault="005D6E84" w:rsidP="00BD2009">
            <w:pPr>
              <w:spacing w:line="240" w:lineRule="auto"/>
            </w:pPr>
            <w:r>
              <w:t>D – Tayside</w:t>
            </w:r>
          </w:p>
        </w:tc>
        <w:tc>
          <w:tcPr>
            <w:tcW w:w="859" w:type="dxa"/>
          </w:tcPr>
          <w:p w14:paraId="20A706DD" w14:textId="245F5AA6" w:rsidR="005D6E84" w:rsidRDefault="002F6853" w:rsidP="00BD2009">
            <w:pPr>
              <w:spacing w:line="240" w:lineRule="auto"/>
              <w:jc w:val="right"/>
            </w:pPr>
            <w:r>
              <w:t>5</w:t>
            </w:r>
          </w:p>
        </w:tc>
        <w:tc>
          <w:tcPr>
            <w:tcW w:w="860" w:type="dxa"/>
          </w:tcPr>
          <w:p w14:paraId="42BF05E8" w14:textId="337BE00D" w:rsidR="005D6E84" w:rsidRDefault="00494240" w:rsidP="00BD2009">
            <w:pPr>
              <w:spacing w:line="240" w:lineRule="auto"/>
              <w:jc w:val="right"/>
            </w:pPr>
            <w:r>
              <w:t>2</w:t>
            </w:r>
          </w:p>
        </w:tc>
        <w:tc>
          <w:tcPr>
            <w:tcW w:w="859" w:type="dxa"/>
          </w:tcPr>
          <w:p w14:paraId="355262E8" w14:textId="22991A2D" w:rsidR="005D6E84" w:rsidRDefault="00F0495E" w:rsidP="00BD2009">
            <w:pPr>
              <w:spacing w:line="240" w:lineRule="auto"/>
              <w:jc w:val="right"/>
            </w:pPr>
            <w:r>
              <w:t>6</w:t>
            </w:r>
          </w:p>
        </w:tc>
        <w:tc>
          <w:tcPr>
            <w:tcW w:w="860" w:type="dxa"/>
          </w:tcPr>
          <w:p w14:paraId="34A93F04" w14:textId="30BABAA9" w:rsidR="005D6E84" w:rsidRDefault="008610EB" w:rsidP="00BD2009">
            <w:pPr>
              <w:spacing w:line="240" w:lineRule="auto"/>
              <w:jc w:val="right"/>
            </w:pPr>
            <w:r>
              <w:t>9</w:t>
            </w:r>
          </w:p>
        </w:tc>
      </w:tr>
      <w:tr w:rsidR="005D6E84" w14:paraId="5C4CDD43" w14:textId="77777777" w:rsidTr="00151FB1">
        <w:tc>
          <w:tcPr>
            <w:tcW w:w="1688" w:type="dxa"/>
            <w:vMerge/>
          </w:tcPr>
          <w:p w14:paraId="388F8E28" w14:textId="77777777" w:rsidR="005D6E84" w:rsidRDefault="005D6E84" w:rsidP="00BD2009">
            <w:pPr>
              <w:spacing w:line="240" w:lineRule="auto"/>
            </w:pPr>
          </w:p>
        </w:tc>
        <w:tc>
          <w:tcPr>
            <w:tcW w:w="4083" w:type="dxa"/>
          </w:tcPr>
          <w:p w14:paraId="764D5EDB" w14:textId="791936EE" w:rsidR="005D6E84" w:rsidRDefault="005D6E84" w:rsidP="00BD2009">
            <w:pPr>
              <w:spacing w:line="240" w:lineRule="auto"/>
            </w:pPr>
            <w:r>
              <w:t>E – Edinburgh City</w:t>
            </w:r>
          </w:p>
        </w:tc>
        <w:tc>
          <w:tcPr>
            <w:tcW w:w="859" w:type="dxa"/>
          </w:tcPr>
          <w:p w14:paraId="113CFEF5" w14:textId="792565C6" w:rsidR="005D6E84" w:rsidRDefault="002F6853" w:rsidP="00BD2009">
            <w:pPr>
              <w:spacing w:line="240" w:lineRule="auto"/>
              <w:jc w:val="right"/>
            </w:pPr>
            <w:r>
              <w:t>8</w:t>
            </w:r>
          </w:p>
        </w:tc>
        <w:tc>
          <w:tcPr>
            <w:tcW w:w="860" w:type="dxa"/>
          </w:tcPr>
          <w:p w14:paraId="6C0DB92B" w14:textId="324F1F37" w:rsidR="005D6E84" w:rsidRDefault="00494240" w:rsidP="00BD2009">
            <w:pPr>
              <w:spacing w:line="240" w:lineRule="auto"/>
              <w:jc w:val="right"/>
            </w:pPr>
            <w:r>
              <w:t>6</w:t>
            </w:r>
          </w:p>
        </w:tc>
        <w:tc>
          <w:tcPr>
            <w:tcW w:w="859" w:type="dxa"/>
          </w:tcPr>
          <w:p w14:paraId="6585A15A" w14:textId="71D928BA" w:rsidR="005D6E84" w:rsidRDefault="00F0495E" w:rsidP="00BD2009">
            <w:pPr>
              <w:spacing w:line="240" w:lineRule="auto"/>
              <w:jc w:val="right"/>
            </w:pPr>
            <w:r>
              <w:t>18</w:t>
            </w:r>
          </w:p>
        </w:tc>
        <w:tc>
          <w:tcPr>
            <w:tcW w:w="860" w:type="dxa"/>
          </w:tcPr>
          <w:p w14:paraId="528BE7EA" w14:textId="042ECDE4" w:rsidR="005D6E84" w:rsidRDefault="008610EB" w:rsidP="00BD2009">
            <w:pPr>
              <w:spacing w:line="240" w:lineRule="auto"/>
              <w:jc w:val="right"/>
            </w:pPr>
            <w:r>
              <w:t>19</w:t>
            </w:r>
          </w:p>
        </w:tc>
      </w:tr>
      <w:tr w:rsidR="005D6E84" w14:paraId="5A1D9E89" w14:textId="77777777" w:rsidTr="00151FB1">
        <w:tc>
          <w:tcPr>
            <w:tcW w:w="1688" w:type="dxa"/>
            <w:vMerge/>
          </w:tcPr>
          <w:p w14:paraId="0BD14AB4" w14:textId="77777777" w:rsidR="005D6E84" w:rsidRDefault="005D6E84" w:rsidP="00BD2009">
            <w:pPr>
              <w:spacing w:line="240" w:lineRule="auto"/>
            </w:pPr>
          </w:p>
        </w:tc>
        <w:tc>
          <w:tcPr>
            <w:tcW w:w="4083" w:type="dxa"/>
          </w:tcPr>
          <w:p w14:paraId="772B9C6D" w14:textId="575D309C" w:rsidR="005D6E84" w:rsidRDefault="005D6E84" w:rsidP="00BD2009">
            <w:pPr>
              <w:spacing w:line="240" w:lineRule="auto"/>
            </w:pPr>
            <w:r>
              <w:t>G – Greater Glasgow</w:t>
            </w:r>
          </w:p>
        </w:tc>
        <w:tc>
          <w:tcPr>
            <w:tcW w:w="859" w:type="dxa"/>
          </w:tcPr>
          <w:p w14:paraId="5F1CF4E9" w14:textId="2ABE441C" w:rsidR="005D6E84" w:rsidRDefault="002F6853" w:rsidP="00BD2009">
            <w:pPr>
              <w:spacing w:line="240" w:lineRule="auto"/>
              <w:jc w:val="right"/>
            </w:pPr>
            <w:r>
              <w:t>3</w:t>
            </w:r>
          </w:p>
        </w:tc>
        <w:tc>
          <w:tcPr>
            <w:tcW w:w="860" w:type="dxa"/>
          </w:tcPr>
          <w:p w14:paraId="74EC7D76" w14:textId="3AA7AB88" w:rsidR="005D6E84" w:rsidRDefault="008C699B" w:rsidP="00BD2009">
            <w:pPr>
              <w:spacing w:line="240" w:lineRule="auto"/>
              <w:jc w:val="right"/>
            </w:pPr>
            <w:r>
              <w:t>13</w:t>
            </w:r>
          </w:p>
        </w:tc>
        <w:tc>
          <w:tcPr>
            <w:tcW w:w="859" w:type="dxa"/>
          </w:tcPr>
          <w:p w14:paraId="2F960A82" w14:textId="182028F0" w:rsidR="005D6E84" w:rsidRDefault="00F0495E" w:rsidP="00BD2009">
            <w:pPr>
              <w:spacing w:line="240" w:lineRule="auto"/>
              <w:jc w:val="right"/>
            </w:pPr>
            <w:r>
              <w:t>28</w:t>
            </w:r>
          </w:p>
        </w:tc>
        <w:tc>
          <w:tcPr>
            <w:tcW w:w="860" w:type="dxa"/>
          </w:tcPr>
          <w:p w14:paraId="2A1DF3C5" w14:textId="37CC6CC9" w:rsidR="005D6E84" w:rsidRDefault="008610EB" w:rsidP="00BD2009">
            <w:pPr>
              <w:spacing w:line="240" w:lineRule="auto"/>
              <w:jc w:val="right"/>
            </w:pPr>
            <w:r>
              <w:t>41</w:t>
            </w:r>
          </w:p>
        </w:tc>
      </w:tr>
      <w:tr w:rsidR="005D6E84" w14:paraId="68DDB91A" w14:textId="77777777" w:rsidTr="00151FB1">
        <w:tc>
          <w:tcPr>
            <w:tcW w:w="1688" w:type="dxa"/>
            <w:vMerge/>
          </w:tcPr>
          <w:p w14:paraId="3D57E308" w14:textId="77777777" w:rsidR="005D6E84" w:rsidRDefault="005D6E84" w:rsidP="00BD2009">
            <w:pPr>
              <w:spacing w:line="240" w:lineRule="auto"/>
            </w:pPr>
          </w:p>
        </w:tc>
        <w:tc>
          <w:tcPr>
            <w:tcW w:w="4083" w:type="dxa"/>
          </w:tcPr>
          <w:p w14:paraId="6FAD8E02" w14:textId="2D1EBD18" w:rsidR="005D6E84" w:rsidRDefault="005D6E84" w:rsidP="00BD2009">
            <w:pPr>
              <w:spacing w:line="240" w:lineRule="auto"/>
            </w:pPr>
            <w:r>
              <w:t>J – The Lothians &amp; Scottish Borders</w:t>
            </w:r>
          </w:p>
        </w:tc>
        <w:tc>
          <w:tcPr>
            <w:tcW w:w="859" w:type="dxa"/>
          </w:tcPr>
          <w:p w14:paraId="702DD657" w14:textId="60479E4B" w:rsidR="005D6E84" w:rsidRDefault="002F6853" w:rsidP="00BD2009">
            <w:pPr>
              <w:spacing w:line="240" w:lineRule="auto"/>
              <w:jc w:val="right"/>
            </w:pPr>
            <w:r>
              <w:t>2</w:t>
            </w:r>
          </w:p>
        </w:tc>
        <w:tc>
          <w:tcPr>
            <w:tcW w:w="860" w:type="dxa"/>
          </w:tcPr>
          <w:p w14:paraId="2984ABF0" w14:textId="4D6C432B" w:rsidR="005D6E84" w:rsidRDefault="008C699B" w:rsidP="00BD2009">
            <w:pPr>
              <w:spacing w:line="240" w:lineRule="auto"/>
              <w:jc w:val="right"/>
            </w:pPr>
            <w:r>
              <w:t>0</w:t>
            </w:r>
          </w:p>
        </w:tc>
        <w:tc>
          <w:tcPr>
            <w:tcW w:w="859" w:type="dxa"/>
          </w:tcPr>
          <w:p w14:paraId="61C4D20E" w14:textId="24CF416D" w:rsidR="005D6E84" w:rsidRDefault="00F0495E" w:rsidP="00BD2009">
            <w:pPr>
              <w:spacing w:line="240" w:lineRule="auto"/>
              <w:jc w:val="right"/>
            </w:pPr>
            <w:r>
              <w:t>8</w:t>
            </w:r>
          </w:p>
        </w:tc>
        <w:tc>
          <w:tcPr>
            <w:tcW w:w="860" w:type="dxa"/>
          </w:tcPr>
          <w:p w14:paraId="56BB41F2" w14:textId="683C3F81" w:rsidR="005D6E84" w:rsidRDefault="00965A7B" w:rsidP="00BD2009">
            <w:pPr>
              <w:spacing w:line="240" w:lineRule="auto"/>
              <w:jc w:val="right"/>
            </w:pPr>
            <w:r>
              <w:t>6</w:t>
            </w:r>
          </w:p>
        </w:tc>
      </w:tr>
      <w:tr w:rsidR="005D6E84" w14:paraId="3D81D269" w14:textId="77777777" w:rsidTr="00151FB1">
        <w:tc>
          <w:tcPr>
            <w:tcW w:w="1688" w:type="dxa"/>
            <w:vMerge/>
          </w:tcPr>
          <w:p w14:paraId="1D1312A2" w14:textId="77777777" w:rsidR="005D6E84" w:rsidRDefault="005D6E84" w:rsidP="00BD2009">
            <w:pPr>
              <w:spacing w:line="240" w:lineRule="auto"/>
            </w:pPr>
          </w:p>
        </w:tc>
        <w:tc>
          <w:tcPr>
            <w:tcW w:w="4083" w:type="dxa"/>
          </w:tcPr>
          <w:p w14:paraId="7FBE91D0" w14:textId="0F491531" w:rsidR="005D6E84" w:rsidRDefault="005D6E84" w:rsidP="00BD2009">
            <w:pPr>
              <w:spacing w:line="240" w:lineRule="auto"/>
            </w:pPr>
            <w:r>
              <w:t>K - Renfrewshire &amp; Inverclyde</w:t>
            </w:r>
          </w:p>
        </w:tc>
        <w:tc>
          <w:tcPr>
            <w:tcW w:w="859" w:type="dxa"/>
          </w:tcPr>
          <w:p w14:paraId="4CECC4E9" w14:textId="36907EF6" w:rsidR="005D6E84" w:rsidRDefault="002F6853" w:rsidP="00BD2009">
            <w:pPr>
              <w:spacing w:line="240" w:lineRule="auto"/>
              <w:jc w:val="right"/>
            </w:pPr>
            <w:r>
              <w:t>0</w:t>
            </w:r>
          </w:p>
        </w:tc>
        <w:tc>
          <w:tcPr>
            <w:tcW w:w="860" w:type="dxa"/>
          </w:tcPr>
          <w:p w14:paraId="324AEB4C" w14:textId="4D599C64" w:rsidR="005D6E84" w:rsidRDefault="008C699B" w:rsidP="00BD2009">
            <w:pPr>
              <w:spacing w:line="240" w:lineRule="auto"/>
              <w:jc w:val="right"/>
            </w:pPr>
            <w:r>
              <w:t>0</w:t>
            </w:r>
          </w:p>
        </w:tc>
        <w:tc>
          <w:tcPr>
            <w:tcW w:w="859" w:type="dxa"/>
          </w:tcPr>
          <w:p w14:paraId="7F31957A" w14:textId="3E0DBBF4" w:rsidR="005D6E84" w:rsidRDefault="00F0495E" w:rsidP="00BD2009">
            <w:pPr>
              <w:spacing w:line="240" w:lineRule="auto"/>
              <w:jc w:val="right"/>
            </w:pPr>
            <w:r>
              <w:t>1</w:t>
            </w:r>
          </w:p>
        </w:tc>
        <w:tc>
          <w:tcPr>
            <w:tcW w:w="860" w:type="dxa"/>
          </w:tcPr>
          <w:p w14:paraId="2C40657A" w14:textId="6A5D2568" w:rsidR="005D6E84" w:rsidRDefault="00965A7B" w:rsidP="00BD2009">
            <w:pPr>
              <w:spacing w:line="240" w:lineRule="auto"/>
              <w:jc w:val="right"/>
            </w:pPr>
            <w:r>
              <w:t>2</w:t>
            </w:r>
          </w:p>
        </w:tc>
      </w:tr>
      <w:tr w:rsidR="005D6E84" w14:paraId="2CA3658A" w14:textId="77777777" w:rsidTr="00151FB1">
        <w:tc>
          <w:tcPr>
            <w:tcW w:w="1688" w:type="dxa"/>
            <w:vMerge/>
          </w:tcPr>
          <w:p w14:paraId="3871DEDC" w14:textId="77777777" w:rsidR="005D6E84" w:rsidRDefault="005D6E84" w:rsidP="00BD2009">
            <w:pPr>
              <w:spacing w:line="240" w:lineRule="auto"/>
            </w:pPr>
          </w:p>
        </w:tc>
        <w:tc>
          <w:tcPr>
            <w:tcW w:w="4083" w:type="dxa"/>
          </w:tcPr>
          <w:p w14:paraId="037F7A2A" w14:textId="01BEB99E" w:rsidR="005D6E84" w:rsidRDefault="005D6E84" w:rsidP="00BD2009">
            <w:pPr>
              <w:spacing w:line="240" w:lineRule="auto"/>
            </w:pPr>
            <w:r>
              <w:t>L – Argyll &amp; West Dunbartonshire</w:t>
            </w:r>
          </w:p>
        </w:tc>
        <w:tc>
          <w:tcPr>
            <w:tcW w:w="859" w:type="dxa"/>
          </w:tcPr>
          <w:p w14:paraId="4C7E415F" w14:textId="6063636E" w:rsidR="005D6E84" w:rsidRDefault="002F6853" w:rsidP="00BD2009">
            <w:pPr>
              <w:spacing w:line="240" w:lineRule="auto"/>
              <w:jc w:val="right"/>
            </w:pPr>
            <w:r>
              <w:t>3</w:t>
            </w:r>
          </w:p>
        </w:tc>
        <w:tc>
          <w:tcPr>
            <w:tcW w:w="860" w:type="dxa"/>
          </w:tcPr>
          <w:p w14:paraId="229EC87C" w14:textId="01D18505" w:rsidR="005D6E84" w:rsidRDefault="008C699B" w:rsidP="00BD2009">
            <w:pPr>
              <w:spacing w:line="240" w:lineRule="auto"/>
              <w:jc w:val="right"/>
            </w:pPr>
            <w:r>
              <w:t>0</w:t>
            </w:r>
          </w:p>
        </w:tc>
        <w:tc>
          <w:tcPr>
            <w:tcW w:w="859" w:type="dxa"/>
          </w:tcPr>
          <w:p w14:paraId="407DF0E6" w14:textId="2FF052D0" w:rsidR="005D6E84" w:rsidRDefault="00F0495E" w:rsidP="00BD2009">
            <w:pPr>
              <w:spacing w:line="240" w:lineRule="auto"/>
              <w:jc w:val="right"/>
            </w:pPr>
            <w:r>
              <w:t>3</w:t>
            </w:r>
          </w:p>
        </w:tc>
        <w:tc>
          <w:tcPr>
            <w:tcW w:w="860" w:type="dxa"/>
          </w:tcPr>
          <w:p w14:paraId="3A8F75B5" w14:textId="1270F60E" w:rsidR="005D6E84" w:rsidRDefault="00965A7B" w:rsidP="00BD2009">
            <w:pPr>
              <w:spacing w:line="240" w:lineRule="auto"/>
              <w:jc w:val="right"/>
            </w:pPr>
            <w:r>
              <w:t>0</w:t>
            </w:r>
          </w:p>
        </w:tc>
      </w:tr>
      <w:tr w:rsidR="005D6E84" w14:paraId="278EEE73" w14:textId="77777777" w:rsidTr="00151FB1">
        <w:tc>
          <w:tcPr>
            <w:tcW w:w="1688" w:type="dxa"/>
            <w:vMerge/>
          </w:tcPr>
          <w:p w14:paraId="137B2F3C" w14:textId="77777777" w:rsidR="005D6E84" w:rsidRDefault="005D6E84" w:rsidP="00BD2009">
            <w:pPr>
              <w:spacing w:line="240" w:lineRule="auto"/>
            </w:pPr>
          </w:p>
        </w:tc>
        <w:tc>
          <w:tcPr>
            <w:tcW w:w="4083" w:type="dxa"/>
          </w:tcPr>
          <w:p w14:paraId="77CFCAF0" w14:textId="57BB5D26" w:rsidR="005D6E84" w:rsidRDefault="005D6E84" w:rsidP="00BD2009">
            <w:pPr>
              <w:spacing w:line="240" w:lineRule="auto"/>
            </w:pPr>
            <w:r>
              <w:t>N – Highland</w:t>
            </w:r>
            <w:r w:rsidR="008C699B">
              <w:t>s</w:t>
            </w:r>
            <w:r>
              <w:t xml:space="preserve"> &amp; Islands</w:t>
            </w:r>
          </w:p>
        </w:tc>
        <w:tc>
          <w:tcPr>
            <w:tcW w:w="859" w:type="dxa"/>
          </w:tcPr>
          <w:p w14:paraId="79A95797" w14:textId="5FEA586A" w:rsidR="005D6E84" w:rsidRDefault="002F6853" w:rsidP="00BD2009">
            <w:pPr>
              <w:spacing w:line="240" w:lineRule="auto"/>
              <w:jc w:val="right"/>
            </w:pPr>
            <w:r>
              <w:t>0</w:t>
            </w:r>
          </w:p>
        </w:tc>
        <w:tc>
          <w:tcPr>
            <w:tcW w:w="860" w:type="dxa"/>
          </w:tcPr>
          <w:p w14:paraId="7092262D" w14:textId="49F1511F" w:rsidR="005D6E84" w:rsidRDefault="008C699B" w:rsidP="00BD2009">
            <w:pPr>
              <w:spacing w:line="240" w:lineRule="auto"/>
              <w:jc w:val="right"/>
            </w:pPr>
            <w:r>
              <w:t>0</w:t>
            </w:r>
          </w:p>
        </w:tc>
        <w:tc>
          <w:tcPr>
            <w:tcW w:w="859" w:type="dxa"/>
          </w:tcPr>
          <w:p w14:paraId="31CF82F6" w14:textId="31A5C0DE" w:rsidR="005D6E84" w:rsidRDefault="00F0495E" w:rsidP="00BD2009">
            <w:pPr>
              <w:spacing w:line="240" w:lineRule="auto"/>
              <w:jc w:val="right"/>
            </w:pPr>
            <w:r>
              <w:t>1</w:t>
            </w:r>
          </w:p>
        </w:tc>
        <w:tc>
          <w:tcPr>
            <w:tcW w:w="860" w:type="dxa"/>
          </w:tcPr>
          <w:p w14:paraId="00DFDF87" w14:textId="129C2073" w:rsidR="005D6E84" w:rsidRDefault="00965A7B" w:rsidP="00BD2009">
            <w:pPr>
              <w:spacing w:line="240" w:lineRule="auto"/>
              <w:jc w:val="right"/>
            </w:pPr>
            <w:r>
              <w:t>0</w:t>
            </w:r>
          </w:p>
        </w:tc>
      </w:tr>
      <w:tr w:rsidR="005D6E84" w14:paraId="2881E48B" w14:textId="77777777" w:rsidTr="00151FB1">
        <w:tc>
          <w:tcPr>
            <w:tcW w:w="1688" w:type="dxa"/>
            <w:vMerge/>
          </w:tcPr>
          <w:p w14:paraId="315E724B" w14:textId="77777777" w:rsidR="005D6E84" w:rsidRDefault="005D6E84" w:rsidP="00BD2009">
            <w:pPr>
              <w:spacing w:line="240" w:lineRule="auto"/>
            </w:pPr>
          </w:p>
        </w:tc>
        <w:tc>
          <w:tcPr>
            <w:tcW w:w="4083" w:type="dxa"/>
          </w:tcPr>
          <w:p w14:paraId="0F53754A" w14:textId="12A8DC2A" w:rsidR="005D6E84" w:rsidRDefault="005D6E84" w:rsidP="00BD2009">
            <w:pPr>
              <w:spacing w:line="240" w:lineRule="auto"/>
            </w:pPr>
            <w:r>
              <w:t>P – Fife</w:t>
            </w:r>
          </w:p>
        </w:tc>
        <w:tc>
          <w:tcPr>
            <w:tcW w:w="859" w:type="dxa"/>
          </w:tcPr>
          <w:p w14:paraId="0FC73F09" w14:textId="3C4EB219" w:rsidR="005D6E84" w:rsidRDefault="002F6853" w:rsidP="00BD2009">
            <w:pPr>
              <w:spacing w:line="240" w:lineRule="auto"/>
              <w:jc w:val="right"/>
            </w:pPr>
            <w:r>
              <w:t>2</w:t>
            </w:r>
          </w:p>
        </w:tc>
        <w:tc>
          <w:tcPr>
            <w:tcW w:w="860" w:type="dxa"/>
          </w:tcPr>
          <w:p w14:paraId="69C9FF5E" w14:textId="49C1F5B1" w:rsidR="005D6E84" w:rsidRDefault="008C699B" w:rsidP="00BD2009">
            <w:pPr>
              <w:spacing w:line="240" w:lineRule="auto"/>
              <w:jc w:val="right"/>
            </w:pPr>
            <w:r>
              <w:t>1</w:t>
            </w:r>
          </w:p>
        </w:tc>
        <w:tc>
          <w:tcPr>
            <w:tcW w:w="859" w:type="dxa"/>
          </w:tcPr>
          <w:p w14:paraId="05569919" w14:textId="3EE4CD2E" w:rsidR="005D6E84" w:rsidRDefault="00F0495E" w:rsidP="00BD2009">
            <w:pPr>
              <w:spacing w:line="240" w:lineRule="auto"/>
              <w:jc w:val="right"/>
            </w:pPr>
            <w:r>
              <w:t>0</w:t>
            </w:r>
          </w:p>
        </w:tc>
        <w:tc>
          <w:tcPr>
            <w:tcW w:w="860" w:type="dxa"/>
          </w:tcPr>
          <w:p w14:paraId="663C0B14" w14:textId="0A959972" w:rsidR="005D6E84" w:rsidRDefault="00965A7B" w:rsidP="00BD2009">
            <w:pPr>
              <w:spacing w:line="240" w:lineRule="auto"/>
              <w:jc w:val="right"/>
            </w:pPr>
            <w:r>
              <w:t>2</w:t>
            </w:r>
          </w:p>
        </w:tc>
      </w:tr>
      <w:tr w:rsidR="005D6E84" w14:paraId="4AF15DDB" w14:textId="77777777" w:rsidTr="00151FB1">
        <w:trPr>
          <w:trHeight w:val="60"/>
        </w:trPr>
        <w:tc>
          <w:tcPr>
            <w:tcW w:w="1688" w:type="dxa"/>
            <w:vMerge/>
          </w:tcPr>
          <w:p w14:paraId="1A298004" w14:textId="77777777" w:rsidR="005D6E84" w:rsidRDefault="005D6E84" w:rsidP="00BD2009">
            <w:pPr>
              <w:spacing w:line="240" w:lineRule="auto"/>
            </w:pPr>
          </w:p>
        </w:tc>
        <w:tc>
          <w:tcPr>
            <w:tcW w:w="4083" w:type="dxa"/>
          </w:tcPr>
          <w:p w14:paraId="4520D2EC" w14:textId="7312EC12" w:rsidR="005D6E84" w:rsidRDefault="005D6E84" w:rsidP="00BD2009">
            <w:pPr>
              <w:spacing w:line="240" w:lineRule="auto"/>
            </w:pPr>
            <w:r>
              <w:t>Q – Lanarkshire</w:t>
            </w:r>
          </w:p>
        </w:tc>
        <w:tc>
          <w:tcPr>
            <w:tcW w:w="859" w:type="dxa"/>
          </w:tcPr>
          <w:p w14:paraId="17488DCA" w14:textId="32134FE3" w:rsidR="005D6E84" w:rsidRDefault="002F6853" w:rsidP="00BD2009">
            <w:pPr>
              <w:spacing w:line="240" w:lineRule="auto"/>
              <w:jc w:val="right"/>
            </w:pPr>
            <w:r>
              <w:t>2</w:t>
            </w:r>
          </w:p>
        </w:tc>
        <w:tc>
          <w:tcPr>
            <w:tcW w:w="860" w:type="dxa"/>
          </w:tcPr>
          <w:p w14:paraId="557440FE" w14:textId="30FB6291" w:rsidR="005D6E84" w:rsidRDefault="008C699B" w:rsidP="00BD2009">
            <w:pPr>
              <w:spacing w:line="240" w:lineRule="auto"/>
              <w:jc w:val="right"/>
            </w:pPr>
            <w:r>
              <w:t>3</w:t>
            </w:r>
          </w:p>
        </w:tc>
        <w:tc>
          <w:tcPr>
            <w:tcW w:w="859" w:type="dxa"/>
          </w:tcPr>
          <w:p w14:paraId="67EE3C78" w14:textId="6AA030F4" w:rsidR="005D6E84" w:rsidRDefault="00F0495E" w:rsidP="00BD2009">
            <w:pPr>
              <w:spacing w:line="240" w:lineRule="auto"/>
              <w:jc w:val="right"/>
            </w:pPr>
            <w:r>
              <w:t>4</w:t>
            </w:r>
          </w:p>
        </w:tc>
        <w:tc>
          <w:tcPr>
            <w:tcW w:w="860" w:type="dxa"/>
          </w:tcPr>
          <w:p w14:paraId="3992AC86" w14:textId="282C70B3" w:rsidR="005D6E84" w:rsidRDefault="00965A7B" w:rsidP="00BD2009">
            <w:pPr>
              <w:spacing w:line="240" w:lineRule="auto"/>
              <w:jc w:val="right"/>
            </w:pPr>
            <w:r>
              <w:t>7</w:t>
            </w:r>
          </w:p>
        </w:tc>
      </w:tr>
      <w:tr w:rsidR="005D6E84" w14:paraId="01C3CD51" w14:textId="77777777" w:rsidTr="00151FB1">
        <w:tc>
          <w:tcPr>
            <w:tcW w:w="1688" w:type="dxa"/>
            <w:vMerge/>
          </w:tcPr>
          <w:p w14:paraId="28AA77D9" w14:textId="77777777" w:rsidR="005D6E84" w:rsidRDefault="005D6E84" w:rsidP="00BD2009">
            <w:pPr>
              <w:spacing w:line="240" w:lineRule="auto"/>
            </w:pPr>
          </w:p>
        </w:tc>
        <w:tc>
          <w:tcPr>
            <w:tcW w:w="4083" w:type="dxa"/>
          </w:tcPr>
          <w:p w14:paraId="2EC478C7" w14:textId="37F761AB" w:rsidR="005D6E84" w:rsidRDefault="005D6E84" w:rsidP="00BD2009">
            <w:pPr>
              <w:spacing w:line="240" w:lineRule="auto"/>
            </w:pPr>
            <w:r>
              <w:t>U – Ayrshire</w:t>
            </w:r>
          </w:p>
        </w:tc>
        <w:tc>
          <w:tcPr>
            <w:tcW w:w="859" w:type="dxa"/>
          </w:tcPr>
          <w:p w14:paraId="425A45EE" w14:textId="24256598" w:rsidR="005D6E84" w:rsidRDefault="00764FA8" w:rsidP="00BD2009">
            <w:pPr>
              <w:spacing w:line="240" w:lineRule="auto"/>
              <w:jc w:val="right"/>
            </w:pPr>
            <w:r>
              <w:t>0</w:t>
            </w:r>
          </w:p>
        </w:tc>
        <w:tc>
          <w:tcPr>
            <w:tcW w:w="860" w:type="dxa"/>
          </w:tcPr>
          <w:p w14:paraId="1C399AEC" w14:textId="3701114B" w:rsidR="005D6E84" w:rsidRDefault="008C699B" w:rsidP="00BD2009">
            <w:pPr>
              <w:spacing w:line="240" w:lineRule="auto"/>
              <w:jc w:val="right"/>
            </w:pPr>
            <w:r>
              <w:t>0</w:t>
            </w:r>
          </w:p>
        </w:tc>
        <w:tc>
          <w:tcPr>
            <w:tcW w:w="859" w:type="dxa"/>
          </w:tcPr>
          <w:p w14:paraId="68F912F1" w14:textId="1E82F947" w:rsidR="005D6E84" w:rsidRDefault="00F0495E" w:rsidP="00BD2009">
            <w:pPr>
              <w:spacing w:line="240" w:lineRule="auto"/>
              <w:jc w:val="right"/>
            </w:pPr>
            <w:r>
              <w:t>6</w:t>
            </w:r>
          </w:p>
        </w:tc>
        <w:tc>
          <w:tcPr>
            <w:tcW w:w="860" w:type="dxa"/>
          </w:tcPr>
          <w:p w14:paraId="3658A522" w14:textId="4BEC450A" w:rsidR="005D6E84" w:rsidRDefault="00965A7B" w:rsidP="00BD2009">
            <w:pPr>
              <w:spacing w:line="240" w:lineRule="auto"/>
              <w:jc w:val="right"/>
            </w:pPr>
            <w:r>
              <w:t>3</w:t>
            </w:r>
          </w:p>
        </w:tc>
      </w:tr>
      <w:tr w:rsidR="005D6E84" w14:paraId="38A1D808" w14:textId="77777777" w:rsidTr="00151FB1">
        <w:tc>
          <w:tcPr>
            <w:tcW w:w="1688" w:type="dxa"/>
            <w:vMerge/>
          </w:tcPr>
          <w:p w14:paraId="4FA8463C" w14:textId="77777777" w:rsidR="005D6E84" w:rsidRDefault="005D6E84" w:rsidP="00BD2009">
            <w:pPr>
              <w:spacing w:line="240" w:lineRule="auto"/>
            </w:pPr>
          </w:p>
        </w:tc>
        <w:tc>
          <w:tcPr>
            <w:tcW w:w="4083" w:type="dxa"/>
          </w:tcPr>
          <w:p w14:paraId="059B5347" w14:textId="286AA760" w:rsidR="005D6E84" w:rsidRDefault="005D6E84" w:rsidP="00BD2009">
            <w:pPr>
              <w:spacing w:line="240" w:lineRule="auto"/>
            </w:pPr>
            <w:r>
              <w:t>V – Dumfries &amp; Galloway</w:t>
            </w:r>
          </w:p>
        </w:tc>
        <w:tc>
          <w:tcPr>
            <w:tcW w:w="859" w:type="dxa"/>
          </w:tcPr>
          <w:p w14:paraId="32D68F5A" w14:textId="49B743E5" w:rsidR="005D6E84" w:rsidRDefault="00764FA8" w:rsidP="00BD2009">
            <w:pPr>
              <w:spacing w:line="240" w:lineRule="auto"/>
              <w:jc w:val="right"/>
            </w:pPr>
            <w:r>
              <w:t>0</w:t>
            </w:r>
          </w:p>
        </w:tc>
        <w:tc>
          <w:tcPr>
            <w:tcW w:w="860" w:type="dxa"/>
          </w:tcPr>
          <w:p w14:paraId="6C465140" w14:textId="3F014210" w:rsidR="005D6E84" w:rsidRDefault="008C699B" w:rsidP="00BD2009">
            <w:pPr>
              <w:spacing w:line="240" w:lineRule="auto"/>
              <w:jc w:val="right"/>
            </w:pPr>
            <w:r>
              <w:t>0</w:t>
            </w:r>
          </w:p>
        </w:tc>
        <w:tc>
          <w:tcPr>
            <w:tcW w:w="859" w:type="dxa"/>
          </w:tcPr>
          <w:p w14:paraId="60A7F11F" w14:textId="21A1DD34" w:rsidR="005D6E84" w:rsidRDefault="00F0495E" w:rsidP="00BD2009">
            <w:pPr>
              <w:spacing w:line="240" w:lineRule="auto"/>
              <w:jc w:val="right"/>
            </w:pPr>
            <w:r>
              <w:t>0</w:t>
            </w:r>
          </w:p>
        </w:tc>
        <w:tc>
          <w:tcPr>
            <w:tcW w:w="860" w:type="dxa"/>
          </w:tcPr>
          <w:p w14:paraId="25DA0941" w14:textId="5486DB75" w:rsidR="005D6E84" w:rsidRDefault="00965A7B" w:rsidP="00BD2009">
            <w:pPr>
              <w:spacing w:line="240" w:lineRule="auto"/>
              <w:jc w:val="right"/>
            </w:pPr>
            <w:r>
              <w:t>4</w:t>
            </w:r>
          </w:p>
        </w:tc>
      </w:tr>
      <w:tr w:rsidR="00F945DB" w14:paraId="106EABEC" w14:textId="77777777" w:rsidTr="00151FB1">
        <w:tc>
          <w:tcPr>
            <w:tcW w:w="5771" w:type="dxa"/>
            <w:gridSpan w:val="2"/>
            <w:shd w:val="clear" w:color="auto" w:fill="F2F2F2" w:themeFill="background1" w:themeFillShade="F2"/>
          </w:tcPr>
          <w:p w14:paraId="0C5BBFEE" w14:textId="1489DC9F" w:rsidR="00F945DB" w:rsidRPr="00F945DB" w:rsidRDefault="00F945DB" w:rsidP="00BD2009">
            <w:pPr>
              <w:spacing w:line="240" w:lineRule="auto"/>
              <w:rPr>
                <w:b/>
                <w:bCs/>
              </w:rPr>
            </w:pPr>
            <w:r w:rsidRPr="00F945DB">
              <w:rPr>
                <w:b/>
                <w:bCs/>
              </w:rPr>
              <w:t xml:space="preserve">Total 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36DEC3A3" w14:textId="2CF0F5A3" w:rsidR="00F945DB" w:rsidRPr="00F945DB" w:rsidRDefault="00F945DB" w:rsidP="00BD2009">
            <w:pPr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860" w:type="dxa"/>
            <w:shd w:val="clear" w:color="auto" w:fill="F2F2F2" w:themeFill="background1" w:themeFillShade="F2"/>
          </w:tcPr>
          <w:p w14:paraId="1B040435" w14:textId="72D3BFAE" w:rsidR="00F945DB" w:rsidRPr="00F945DB" w:rsidRDefault="00917063" w:rsidP="00BD2009">
            <w:pPr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04221D61" w14:textId="79C1C3FE" w:rsidR="00F945DB" w:rsidRPr="00F945DB" w:rsidRDefault="00CB634D" w:rsidP="00BD2009">
            <w:pPr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82</w:t>
            </w:r>
          </w:p>
        </w:tc>
        <w:tc>
          <w:tcPr>
            <w:tcW w:w="860" w:type="dxa"/>
            <w:shd w:val="clear" w:color="auto" w:fill="F2F2F2" w:themeFill="background1" w:themeFillShade="F2"/>
          </w:tcPr>
          <w:p w14:paraId="2BCDC797" w14:textId="3A1701DA" w:rsidR="00F945DB" w:rsidRPr="00F945DB" w:rsidRDefault="00CB634D" w:rsidP="00BD2009">
            <w:pPr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115</w:t>
            </w:r>
          </w:p>
        </w:tc>
      </w:tr>
      <w:bookmarkEnd w:id="0"/>
    </w:tbl>
    <w:p w14:paraId="30942FCF" w14:textId="77777777" w:rsidR="00A9683A" w:rsidRDefault="00A9683A" w:rsidP="00CC764C">
      <w:pPr>
        <w:pStyle w:val="Heading2"/>
      </w:pPr>
    </w:p>
    <w:p w14:paraId="5969EC48" w14:textId="24B78C75" w:rsidR="00CC764C" w:rsidRPr="00CC764C" w:rsidRDefault="00CC764C" w:rsidP="00CC764C">
      <w:pPr>
        <w:pStyle w:val="Heading2"/>
      </w:pPr>
      <w:r w:rsidRPr="00CC764C">
        <w:t>Please provide details for each separate year on reasons for seizures, i.e. uninsured, antisocial use etc.</w:t>
      </w:r>
    </w:p>
    <w:p w14:paraId="0D2AE415" w14:textId="417CB99E" w:rsidR="00A9683A" w:rsidRPr="00A9683A" w:rsidRDefault="00EE75CE" w:rsidP="00A9683A">
      <w:pPr>
        <w:tabs>
          <w:tab w:val="left" w:pos="5400"/>
        </w:tabs>
      </w:pPr>
      <w:r>
        <w:t xml:space="preserve">The table below details the reason for removal for </w:t>
      </w:r>
      <w:r w:rsidR="00DD4212">
        <w:t xml:space="preserve">those </w:t>
      </w:r>
      <w:r>
        <w:t xml:space="preserve">e-bikes and e-scooters that </w:t>
      </w:r>
      <w:r w:rsidR="00DD4212">
        <w:t xml:space="preserve">were </w:t>
      </w:r>
      <w:r>
        <w:t>seized by Police Scotlan</w:t>
      </w:r>
      <w:r w:rsidR="00D755A7">
        <w:t>d</w:t>
      </w:r>
      <w:r>
        <w:t>, inclusive:</w:t>
      </w:r>
    </w:p>
    <w:tbl>
      <w:tblPr>
        <w:tblStyle w:val="TableGrid"/>
        <w:tblpPr w:leftFromText="180" w:rightFromText="180" w:vertAnchor="text" w:horzAnchor="margin" w:tblpX="-147" w:tblpY="-24"/>
        <w:tblW w:w="9975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1737"/>
        <w:gridCol w:w="4070"/>
        <w:gridCol w:w="1042"/>
        <w:gridCol w:w="1042"/>
        <w:gridCol w:w="1042"/>
        <w:gridCol w:w="1042"/>
      </w:tblGrid>
      <w:tr w:rsidR="00E70014" w:rsidRPr="00557306" w14:paraId="0B39F658" w14:textId="77777777" w:rsidTr="00EE75CE">
        <w:trPr>
          <w:trHeight w:val="532"/>
          <w:tblHeader/>
        </w:trPr>
        <w:tc>
          <w:tcPr>
            <w:tcW w:w="1737" w:type="dxa"/>
            <w:shd w:val="clear" w:color="auto" w:fill="D9D9D9" w:themeFill="background1" w:themeFillShade="D9"/>
          </w:tcPr>
          <w:p w14:paraId="3F8D6E25" w14:textId="0DBEA7C4" w:rsidR="00E70014" w:rsidRDefault="00E70014" w:rsidP="00E70014">
            <w:pP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Vehicle Type</w:t>
            </w:r>
          </w:p>
        </w:tc>
        <w:tc>
          <w:tcPr>
            <w:tcW w:w="4070" w:type="dxa"/>
            <w:shd w:val="clear" w:color="auto" w:fill="D9D9D9" w:themeFill="background1" w:themeFillShade="D9"/>
          </w:tcPr>
          <w:p w14:paraId="2FC76459" w14:textId="77777777" w:rsidR="00E70014" w:rsidRPr="00557306" w:rsidRDefault="00E70014" w:rsidP="00E70014">
            <w:pPr>
              <w:spacing w:line="240" w:lineRule="auto"/>
              <w:rPr>
                <w:b/>
              </w:rPr>
            </w:pPr>
            <w:r>
              <w:rPr>
                <w:b/>
              </w:rPr>
              <w:t>Removal Reason</w:t>
            </w:r>
          </w:p>
        </w:tc>
        <w:tc>
          <w:tcPr>
            <w:tcW w:w="1042" w:type="dxa"/>
            <w:shd w:val="clear" w:color="auto" w:fill="D9D9D9" w:themeFill="background1" w:themeFillShade="D9"/>
          </w:tcPr>
          <w:p w14:paraId="0F617B2F" w14:textId="77777777" w:rsidR="00E70014" w:rsidRPr="00557306" w:rsidRDefault="00E70014" w:rsidP="00E70014">
            <w:pPr>
              <w:spacing w:line="240" w:lineRule="auto"/>
              <w:rPr>
                <w:b/>
              </w:rPr>
            </w:pPr>
            <w:r>
              <w:rPr>
                <w:b/>
              </w:rPr>
              <w:t>2022</w:t>
            </w:r>
            <w:r w:rsidRPr="00557306">
              <w:rPr>
                <w:b/>
              </w:rPr>
              <w:t xml:space="preserve"> </w:t>
            </w:r>
          </w:p>
        </w:tc>
        <w:tc>
          <w:tcPr>
            <w:tcW w:w="1042" w:type="dxa"/>
            <w:shd w:val="clear" w:color="auto" w:fill="D9D9D9" w:themeFill="background1" w:themeFillShade="D9"/>
          </w:tcPr>
          <w:p w14:paraId="29BF6D2D" w14:textId="77777777" w:rsidR="00E70014" w:rsidRPr="00557306" w:rsidRDefault="00E70014" w:rsidP="00E70014">
            <w:pPr>
              <w:spacing w:line="240" w:lineRule="auto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042" w:type="dxa"/>
            <w:shd w:val="clear" w:color="auto" w:fill="D9D9D9" w:themeFill="background1" w:themeFillShade="D9"/>
          </w:tcPr>
          <w:p w14:paraId="2FCC2C8B" w14:textId="77777777" w:rsidR="00E70014" w:rsidRPr="00557306" w:rsidRDefault="00E70014" w:rsidP="00E70014">
            <w:pPr>
              <w:spacing w:line="240" w:lineRule="auto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042" w:type="dxa"/>
            <w:shd w:val="clear" w:color="auto" w:fill="D9D9D9" w:themeFill="background1" w:themeFillShade="D9"/>
          </w:tcPr>
          <w:p w14:paraId="46D59821" w14:textId="77777777" w:rsidR="00E70014" w:rsidRPr="00557306" w:rsidRDefault="00E70014" w:rsidP="00E70014">
            <w:pPr>
              <w:spacing w:line="240" w:lineRule="auto"/>
              <w:rPr>
                <w:b/>
              </w:rPr>
            </w:pPr>
            <w:r>
              <w:rPr>
                <w:b/>
              </w:rPr>
              <w:t>2025</w:t>
            </w:r>
          </w:p>
        </w:tc>
      </w:tr>
      <w:tr w:rsidR="00EE75CE" w14:paraId="43DB53A3" w14:textId="77777777" w:rsidTr="00EE75CE">
        <w:trPr>
          <w:trHeight w:val="532"/>
        </w:trPr>
        <w:tc>
          <w:tcPr>
            <w:tcW w:w="1737" w:type="dxa"/>
            <w:vMerge w:val="restart"/>
          </w:tcPr>
          <w:p w14:paraId="3B729862" w14:textId="77777777" w:rsidR="00EE75CE" w:rsidRDefault="00EE75CE" w:rsidP="00EE75CE">
            <w:pPr>
              <w:tabs>
                <w:tab w:val="left" w:pos="5400"/>
              </w:tabs>
              <w:spacing w:line="240" w:lineRule="auto"/>
              <w:jc w:val="center"/>
            </w:pPr>
          </w:p>
          <w:p w14:paraId="39F939F9" w14:textId="77777777" w:rsidR="00EE75CE" w:rsidRDefault="00EE75CE" w:rsidP="00EE75CE">
            <w:pPr>
              <w:tabs>
                <w:tab w:val="left" w:pos="5400"/>
              </w:tabs>
              <w:spacing w:line="240" w:lineRule="auto"/>
              <w:jc w:val="center"/>
            </w:pPr>
          </w:p>
          <w:p w14:paraId="49AC44F7" w14:textId="50348172" w:rsidR="00EE75CE" w:rsidRDefault="00EE75CE" w:rsidP="00EE75CE">
            <w:pPr>
              <w:tabs>
                <w:tab w:val="left" w:pos="5400"/>
              </w:tabs>
              <w:spacing w:line="240" w:lineRule="auto"/>
              <w:jc w:val="center"/>
            </w:pPr>
            <w:r>
              <w:t>E-Bike</w:t>
            </w:r>
          </w:p>
        </w:tc>
        <w:tc>
          <w:tcPr>
            <w:tcW w:w="4070" w:type="dxa"/>
          </w:tcPr>
          <w:p w14:paraId="70DE9E01" w14:textId="77777777" w:rsidR="00EE75CE" w:rsidRDefault="00EE75CE" w:rsidP="00E70014">
            <w:pPr>
              <w:tabs>
                <w:tab w:val="left" w:pos="5400"/>
              </w:tabs>
              <w:spacing w:line="240" w:lineRule="auto"/>
            </w:pPr>
            <w:r>
              <w:t>Uninsured (Scotland)</w:t>
            </w:r>
          </w:p>
        </w:tc>
        <w:tc>
          <w:tcPr>
            <w:tcW w:w="1042" w:type="dxa"/>
          </w:tcPr>
          <w:p w14:paraId="27608A3F" w14:textId="2F85AF4B" w:rsidR="00EE75CE" w:rsidRDefault="00EE75CE" w:rsidP="00AB105A">
            <w:pPr>
              <w:tabs>
                <w:tab w:val="left" w:pos="5400"/>
              </w:tabs>
              <w:spacing w:line="240" w:lineRule="auto"/>
              <w:jc w:val="right"/>
            </w:pPr>
            <w:r>
              <w:t>23</w:t>
            </w:r>
          </w:p>
        </w:tc>
        <w:tc>
          <w:tcPr>
            <w:tcW w:w="1042" w:type="dxa"/>
          </w:tcPr>
          <w:p w14:paraId="3DA44C5B" w14:textId="493DDA48" w:rsidR="00EE75CE" w:rsidRDefault="00965A7B" w:rsidP="00AB105A">
            <w:pPr>
              <w:tabs>
                <w:tab w:val="left" w:pos="5400"/>
              </w:tabs>
              <w:spacing w:line="240" w:lineRule="auto"/>
              <w:jc w:val="right"/>
            </w:pPr>
            <w:r>
              <w:t>42</w:t>
            </w:r>
          </w:p>
        </w:tc>
        <w:tc>
          <w:tcPr>
            <w:tcW w:w="1042" w:type="dxa"/>
          </w:tcPr>
          <w:p w14:paraId="6312251C" w14:textId="0D1B2921" w:rsidR="00EE75CE" w:rsidRDefault="003460A2" w:rsidP="00AB105A">
            <w:pPr>
              <w:tabs>
                <w:tab w:val="left" w:pos="5400"/>
              </w:tabs>
              <w:spacing w:line="240" w:lineRule="auto"/>
              <w:jc w:val="right"/>
            </w:pPr>
            <w:r>
              <w:t>167</w:t>
            </w:r>
          </w:p>
        </w:tc>
        <w:tc>
          <w:tcPr>
            <w:tcW w:w="1042" w:type="dxa"/>
          </w:tcPr>
          <w:p w14:paraId="4A268C25" w14:textId="0F0B9241" w:rsidR="00EE75CE" w:rsidRDefault="003460A2" w:rsidP="00AB105A">
            <w:pPr>
              <w:tabs>
                <w:tab w:val="left" w:pos="5400"/>
              </w:tabs>
              <w:spacing w:line="240" w:lineRule="auto"/>
              <w:jc w:val="right"/>
            </w:pPr>
            <w:r>
              <w:t>275</w:t>
            </w:r>
          </w:p>
        </w:tc>
      </w:tr>
      <w:tr w:rsidR="00EE75CE" w14:paraId="16123E7A" w14:textId="77777777" w:rsidTr="00EE75CE">
        <w:trPr>
          <w:trHeight w:val="532"/>
        </w:trPr>
        <w:tc>
          <w:tcPr>
            <w:tcW w:w="1737" w:type="dxa"/>
            <w:vMerge/>
          </w:tcPr>
          <w:p w14:paraId="50247925" w14:textId="77777777" w:rsidR="00EE75CE" w:rsidRDefault="00EE75CE" w:rsidP="00EE75CE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4070" w:type="dxa"/>
          </w:tcPr>
          <w:p w14:paraId="22484D9F" w14:textId="77777777" w:rsidR="00EE75CE" w:rsidRDefault="00EE75CE" w:rsidP="00E70014">
            <w:pPr>
              <w:tabs>
                <w:tab w:val="left" w:pos="5400"/>
              </w:tabs>
              <w:spacing w:line="240" w:lineRule="auto"/>
            </w:pPr>
            <w:r>
              <w:t>Unlicensed (Scotland)</w:t>
            </w:r>
          </w:p>
        </w:tc>
        <w:tc>
          <w:tcPr>
            <w:tcW w:w="1042" w:type="dxa"/>
          </w:tcPr>
          <w:p w14:paraId="4AD683AF" w14:textId="39FC9AE6" w:rsidR="00EE75CE" w:rsidRDefault="00EE75CE" w:rsidP="00AB105A">
            <w:pPr>
              <w:tabs>
                <w:tab w:val="left" w:pos="5400"/>
              </w:tabs>
              <w:spacing w:line="240" w:lineRule="auto"/>
              <w:jc w:val="right"/>
            </w:pPr>
            <w:r>
              <w:t>1</w:t>
            </w:r>
          </w:p>
        </w:tc>
        <w:tc>
          <w:tcPr>
            <w:tcW w:w="1042" w:type="dxa"/>
          </w:tcPr>
          <w:p w14:paraId="2286AFE3" w14:textId="64EBC8CE" w:rsidR="00EE75CE" w:rsidRDefault="00965A7B" w:rsidP="00AB105A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042" w:type="dxa"/>
          </w:tcPr>
          <w:p w14:paraId="24164CBE" w14:textId="5E1FA76C" w:rsidR="00EE75CE" w:rsidRDefault="003460A2" w:rsidP="00AB105A">
            <w:pPr>
              <w:tabs>
                <w:tab w:val="left" w:pos="5400"/>
              </w:tabs>
              <w:spacing w:line="240" w:lineRule="auto"/>
              <w:jc w:val="right"/>
            </w:pPr>
            <w:r>
              <w:t>5</w:t>
            </w:r>
          </w:p>
        </w:tc>
        <w:tc>
          <w:tcPr>
            <w:tcW w:w="1042" w:type="dxa"/>
          </w:tcPr>
          <w:p w14:paraId="068ACE1F" w14:textId="23281642" w:rsidR="00EE75CE" w:rsidRDefault="003460A2" w:rsidP="00AB105A">
            <w:pPr>
              <w:tabs>
                <w:tab w:val="left" w:pos="5400"/>
              </w:tabs>
              <w:spacing w:line="240" w:lineRule="auto"/>
              <w:jc w:val="right"/>
            </w:pPr>
            <w:r>
              <w:t>3</w:t>
            </w:r>
          </w:p>
        </w:tc>
      </w:tr>
      <w:tr w:rsidR="00EE75CE" w14:paraId="7C362FC2" w14:textId="77777777" w:rsidTr="00EE75CE">
        <w:trPr>
          <w:trHeight w:val="532"/>
        </w:trPr>
        <w:tc>
          <w:tcPr>
            <w:tcW w:w="1737" w:type="dxa"/>
            <w:vMerge/>
          </w:tcPr>
          <w:p w14:paraId="54F37F2C" w14:textId="77777777" w:rsidR="00EE75CE" w:rsidRDefault="00EE75CE" w:rsidP="00EE75CE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4070" w:type="dxa"/>
          </w:tcPr>
          <w:p w14:paraId="1C62A54F" w14:textId="77777777" w:rsidR="00EE75CE" w:rsidRDefault="00EE75CE" w:rsidP="00E70014">
            <w:pPr>
              <w:tabs>
                <w:tab w:val="left" w:pos="5400"/>
              </w:tabs>
              <w:spacing w:line="240" w:lineRule="auto"/>
            </w:pPr>
            <w:r>
              <w:t>Uninsured &amp; Unlicensed (Scotland)</w:t>
            </w:r>
          </w:p>
        </w:tc>
        <w:tc>
          <w:tcPr>
            <w:tcW w:w="1042" w:type="dxa"/>
          </w:tcPr>
          <w:p w14:paraId="0F6C97E0" w14:textId="2ACF3EC0" w:rsidR="00EE75CE" w:rsidRDefault="00EE75CE" w:rsidP="00AB105A">
            <w:pPr>
              <w:tabs>
                <w:tab w:val="left" w:pos="5400"/>
              </w:tabs>
              <w:spacing w:line="240" w:lineRule="auto"/>
              <w:jc w:val="right"/>
            </w:pPr>
            <w:r>
              <w:t>5</w:t>
            </w:r>
          </w:p>
        </w:tc>
        <w:tc>
          <w:tcPr>
            <w:tcW w:w="1042" w:type="dxa"/>
          </w:tcPr>
          <w:p w14:paraId="540B2D7D" w14:textId="03D50856" w:rsidR="00EE75CE" w:rsidRDefault="00965A7B" w:rsidP="00AB105A">
            <w:pPr>
              <w:tabs>
                <w:tab w:val="left" w:pos="5400"/>
              </w:tabs>
              <w:spacing w:line="240" w:lineRule="auto"/>
              <w:jc w:val="right"/>
            </w:pPr>
            <w:r>
              <w:t>22</w:t>
            </w:r>
          </w:p>
        </w:tc>
        <w:tc>
          <w:tcPr>
            <w:tcW w:w="1042" w:type="dxa"/>
          </w:tcPr>
          <w:p w14:paraId="4BDCE854" w14:textId="7F0AD879" w:rsidR="00EE75CE" w:rsidRDefault="003460A2" w:rsidP="00AB105A">
            <w:pPr>
              <w:tabs>
                <w:tab w:val="left" w:pos="5400"/>
              </w:tabs>
              <w:spacing w:line="240" w:lineRule="auto"/>
              <w:jc w:val="right"/>
            </w:pPr>
            <w:r>
              <w:t>97</w:t>
            </w:r>
          </w:p>
        </w:tc>
        <w:tc>
          <w:tcPr>
            <w:tcW w:w="1042" w:type="dxa"/>
          </w:tcPr>
          <w:p w14:paraId="74C9C923" w14:textId="72B4F501" w:rsidR="00EE75CE" w:rsidRDefault="003460A2" w:rsidP="00AB105A">
            <w:pPr>
              <w:tabs>
                <w:tab w:val="left" w:pos="5400"/>
              </w:tabs>
              <w:spacing w:line="240" w:lineRule="auto"/>
              <w:jc w:val="right"/>
            </w:pPr>
            <w:r>
              <w:t>173</w:t>
            </w:r>
          </w:p>
        </w:tc>
      </w:tr>
      <w:tr w:rsidR="00EE75CE" w14:paraId="40F05396" w14:textId="77777777" w:rsidTr="00EE75CE">
        <w:trPr>
          <w:trHeight w:val="532"/>
        </w:trPr>
        <w:tc>
          <w:tcPr>
            <w:tcW w:w="1737" w:type="dxa"/>
            <w:vMerge/>
          </w:tcPr>
          <w:p w14:paraId="45D322FB" w14:textId="77777777" w:rsidR="00EE75CE" w:rsidRDefault="00EE75CE" w:rsidP="00EE75CE">
            <w:pPr>
              <w:tabs>
                <w:tab w:val="left" w:pos="5400"/>
              </w:tabs>
              <w:spacing w:line="240" w:lineRule="auto"/>
              <w:jc w:val="center"/>
            </w:pPr>
          </w:p>
        </w:tc>
        <w:tc>
          <w:tcPr>
            <w:tcW w:w="4070" w:type="dxa"/>
          </w:tcPr>
          <w:p w14:paraId="4FF1DA9D" w14:textId="639F9D97" w:rsidR="00EE75CE" w:rsidRDefault="00EE75CE" w:rsidP="00E70014">
            <w:pPr>
              <w:tabs>
                <w:tab w:val="left" w:pos="5400"/>
              </w:tabs>
              <w:spacing w:line="240" w:lineRule="auto"/>
            </w:pPr>
            <w:r>
              <w:t>Antisocial Use</w:t>
            </w:r>
            <w:r w:rsidR="00AB105A">
              <w:t xml:space="preserve"> (Scotland)</w:t>
            </w:r>
          </w:p>
        </w:tc>
        <w:tc>
          <w:tcPr>
            <w:tcW w:w="1042" w:type="dxa"/>
          </w:tcPr>
          <w:p w14:paraId="0C5C944D" w14:textId="6BA71361" w:rsidR="00EE75CE" w:rsidRDefault="00EE75CE" w:rsidP="00AB105A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  <w:tc>
          <w:tcPr>
            <w:tcW w:w="1042" w:type="dxa"/>
          </w:tcPr>
          <w:p w14:paraId="56B20A97" w14:textId="1EAD7DE5" w:rsidR="00EE75CE" w:rsidRDefault="00965A7B" w:rsidP="00AB105A">
            <w:pPr>
              <w:tabs>
                <w:tab w:val="left" w:pos="5400"/>
              </w:tabs>
              <w:spacing w:line="240" w:lineRule="auto"/>
              <w:jc w:val="right"/>
            </w:pPr>
            <w:r>
              <w:t>5</w:t>
            </w:r>
          </w:p>
        </w:tc>
        <w:tc>
          <w:tcPr>
            <w:tcW w:w="1042" w:type="dxa"/>
          </w:tcPr>
          <w:p w14:paraId="074D1AAD" w14:textId="7F66B1AC" w:rsidR="00EE75CE" w:rsidRDefault="003460A2" w:rsidP="00AB105A">
            <w:pPr>
              <w:tabs>
                <w:tab w:val="left" w:pos="5400"/>
              </w:tabs>
              <w:spacing w:line="240" w:lineRule="auto"/>
              <w:jc w:val="right"/>
            </w:pPr>
            <w:r>
              <w:t>3</w:t>
            </w:r>
          </w:p>
        </w:tc>
        <w:tc>
          <w:tcPr>
            <w:tcW w:w="1042" w:type="dxa"/>
          </w:tcPr>
          <w:p w14:paraId="34050DD4" w14:textId="53EAB539" w:rsidR="00EE75CE" w:rsidRDefault="003460A2" w:rsidP="00AB105A">
            <w:pPr>
              <w:tabs>
                <w:tab w:val="left" w:pos="5400"/>
              </w:tabs>
              <w:spacing w:line="240" w:lineRule="auto"/>
              <w:jc w:val="right"/>
            </w:pPr>
            <w:r>
              <w:t>1</w:t>
            </w:r>
          </w:p>
        </w:tc>
      </w:tr>
      <w:tr w:rsidR="00EE75CE" w14:paraId="1FFE7654" w14:textId="77777777" w:rsidTr="00EE75CE">
        <w:trPr>
          <w:trHeight w:val="532"/>
        </w:trPr>
        <w:tc>
          <w:tcPr>
            <w:tcW w:w="1737" w:type="dxa"/>
            <w:vMerge w:val="restart"/>
          </w:tcPr>
          <w:p w14:paraId="61F50AA3" w14:textId="77777777" w:rsidR="00EE75CE" w:rsidRDefault="00EE75CE" w:rsidP="00EE75CE">
            <w:pPr>
              <w:tabs>
                <w:tab w:val="left" w:pos="5400"/>
              </w:tabs>
              <w:spacing w:line="240" w:lineRule="auto"/>
              <w:jc w:val="center"/>
            </w:pPr>
          </w:p>
          <w:p w14:paraId="4A8291E2" w14:textId="77777777" w:rsidR="00EE75CE" w:rsidRDefault="00EE75CE" w:rsidP="00EE75CE">
            <w:pPr>
              <w:tabs>
                <w:tab w:val="left" w:pos="5400"/>
              </w:tabs>
              <w:spacing w:line="240" w:lineRule="auto"/>
              <w:jc w:val="center"/>
            </w:pPr>
          </w:p>
          <w:p w14:paraId="4637B939" w14:textId="05FAD92F" w:rsidR="00EE75CE" w:rsidRDefault="00EE75CE" w:rsidP="00EE75CE">
            <w:pPr>
              <w:tabs>
                <w:tab w:val="left" w:pos="5400"/>
              </w:tabs>
              <w:spacing w:line="240" w:lineRule="auto"/>
              <w:jc w:val="center"/>
            </w:pPr>
            <w:r>
              <w:t>E-Scooter</w:t>
            </w:r>
          </w:p>
        </w:tc>
        <w:tc>
          <w:tcPr>
            <w:tcW w:w="4070" w:type="dxa"/>
          </w:tcPr>
          <w:p w14:paraId="62C9A336" w14:textId="3F97B1D1" w:rsidR="00EE75CE" w:rsidRDefault="00EE75CE" w:rsidP="00EE75CE">
            <w:pPr>
              <w:tabs>
                <w:tab w:val="left" w:pos="5400"/>
              </w:tabs>
              <w:spacing w:line="240" w:lineRule="auto"/>
            </w:pPr>
            <w:r>
              <w:t>Uninsured (Scotland)</w:t>
            </w:r>
          </w:p>
        </w:tc>
        <w:tc>
          <w:tcPr>
            <w:tcW w:w="1042" w:type="dxa"/>
          </w:tcPr>
          <w:p w14:paraId="6C8730D9" w14:textId="56B3B167" w:rsidR="00EE75CE" w:rsidRDefault="00AB105A" w:rsidP="00AB105A">
            <w:pPr>
              <w:tabs>
                <w:tab w:val="left" w:pos="5400"/>
              </w:tabs>
              <w:spacing w:line="240" w:lineRule="auto"/>
              <w:jc w:val="right"/>
            </w:pPr>
            <w:r>
              <w:t>20</w:t>
            </w:r>
          </w:p>
        </w:tc>
        <w:tc>
          <w:tcPr>
            <w:tcW w:w="1042" w:type="dxa"/>
          </w:tcPr>
          <w:p w14:paraId="1969D3B2" w14:textId="68DC568B" w:rsidR="00EE75CE" w:rsidRDefault="00965A7B" w:rsidP="00AB105A">
            <w:pPr>
              <w:tabs>
                <w:tab w:val="left" w:pos="5400"/>
              </w:tabs>
              <w:spacing w:line="240" w:lineRule="auto"/>
              <w:jc w:val="right"/>
            </w:pPr>
            <w:r>
              <w:t>10</w:t>
            </w:r>
          </w:p>
        </w:tc>
        <w:tc>
          <w:tcPr>
            <w:tcW w:w="1042" w:type="dxa"/>
          </w:tcPr>
          <w:p w14:paraId="0BEB05A5" w14:textId="20C9BA71" w:rsidR="00EE75CE" w:rsidRDefault="003460A2" w:rsidP="00AB105A">
            <w:pPr>
              <w:tabs>
                <w:tab w:val="left" w:pos="5400"/>
              </w:tabs>
              <w:spacing w:line="240" w:lineRule="auto"/>
              <w:jc w:val="right"/>
            </w:pPr>
            <w:r>
              <w:t>53</w:t>
            </w:r>
          </w:p>
        </w:tc>
        <w:tc>
          <w:tcPr>
            <w:tcW w:w="1042" w:type="dxa"/>
          </w:tcPr>
          <w:p w14:paraId="52444456" w14:textId="5385EA98" w:rsidR="00EE75CE" w:rsidRDefault="003460A2" w:rsidP="00AB105A">
            <w:pPr>
              <w:tabs>
                <w:tab w:val="left" w:pos="5400"/>
              </w:tabs>
              <w:spacing w:line="240" w:lineRule="auto"/>
              <w:jc w:val="right"/>
            </w:pPr>
            <w:r>
              <w:t>79</w:t>
            </w:r>
          </w:p>
        </w:tc>
      </w:tr>
      <w:tr w:rsidR="00EE75CE" w14:paraId="44BF3CA6" w14:textId="77777777" w:rsidTr="00EE75CE">
        <w:trPr>
          <w:trHeight w:val="532"/>
        </w:trPr>
        <w:tc>
          <w:tcPr>
            <w:tcW w:w="1737" w:type="dxa"/>
            <w:vMerge/>
          </w:tcPr>
          <w:p w14:paraId="000E3B41" w14:textId="77777777" w:rsidR="00EE75CE" w:rsidRDefault="00EE75CE" w:rsidP="00EE75CE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4070" w:type="dxa"/>
          </w:tcPr>
          <w:p w14:paraId="3D03CBB6" w14:textId="398D6582" w:rsidR="00EE75CE" w:rsidRDefault="00EE75CE" w:rsidP="00EE75CE">
            <w:pPr>
              <w:tabs>
                <w:tab w:val="left" w:pos="5400"/>
              </w:tabs>
              <w:spacing w:line="240" w:lineRule="auto"/>
            </w:pPr>
            <w:r>
              <w:t>Unlicensed (Scotland)</w:t>
            </w:r>
          </w:p>
        </w:tc>
        <w:tc>
          <w:tcPr>
            <w:tcW w:w="1042" w:type="dxa"/>
          </w:tcPr>
          <w:p w14:paraId="55AAC734" w14:textId="4E8EDEF2" w:rsidR="00EE75CE" w:rsidRDefault="00AB105A" w:rsidP="00AB105A">
            <w:pPr>
              <w:tabs>
                <w:tab w:val="left" w:pos="5400"/>
              </w:tabs>
              <w:spacing w:line="240" w:lineRule="auto"/>
              <w:jc w:val="right"/>
            </w:pPr>
            <w:r>
              <w:t>1</w:t>
            </w:r>
          </w:p>
        </w:tc>
        <w:tc>
          <w:tcPr>
            <w:tcW w:w="1042" w:type="dxa"/>
          </w:tcPr>
          <w:p w14:paraId="13A90550" w14:textId="7B35DB71" w:rsidR="00EE75CE" w:rsidRDefault="00965A7B" w:rsidP="00AB105A">
            <w:pPr>
              <w:tabs>
                <w:tab w:val="left" w:pos="5400"/>
              </w:tabs>
              <w:spacing w:line="240" w:lineRule="auto"/>
              <w:jc w:val="right"/>
            </w:pPr>
            <w:r>
              <w:t>1</w:t>
            </w:r>
          </w:p>
        </w:tc>
        <w:tc>
          <w:tcPr>
            <w:tcW w:w="1042" w:type="dxa"/>
          </w:tcPr>
          <w:p w14:paraId="563D855C" w14:textId="308C2221" w:rsidR="00EE75CE" w:rsidRDefault="003460A2" w:rsidP="00AB105A">
            <w:pPr>
              <w:tabs>
                <w:tab w:val="left" w:pos="5400"/>
              </w:tabs>
              <w:spacing w:line="240" w:lineRule="auto"/>
              <w:jc w:val="right"/>
            </w:pPr>
            <w:r>
              <w:t>1</w:t>
            </w:r>
          </w:p>
        </w:tc>
        <w:tc>
          <w:tcPr>
            <w:tcW w:w="1042" w:type="dxa"/>
          </w:tcPr>
          <w:p w14:paraId="1131F636" w14:textId="33C6BB9E" w:rsidR="00EE75CE" w:rsidRDefault="003460A2" w:rsidP="00AB105A">
            <w:pPr>
              <w:tabs>
                <w:tab w:val="left" w:pos="5400"/>
              </w:tabs>
              <w:spacing w:line="240" w:lineRule="auto"/>
              <w:jc w:val="right"/>
            </w:pPr>
            <w:r>
              <w:t>1</w:t>
            </w:r>
          </w:p>
        </w:tc>
      </w:tr>
      <w:tr w:rsidR="00EE75CE" w14:paraId="76D6403E" w14:textId="77777777" w:rsidTr="00EE75CE">
        <w:trPr>
          <w:trHeight w:val="532"/>
        </w:trPr>
        <w:tc>
          <w:tcPr>
            <w:tcW w:w="1737" w:type="dxa"/>
            <w:vMerge/>
          </w:tcPr>
          <w:p w14:paraId="77868DA2" w14:textId="77777777" w:rsidR="00EE75CE" w:rsidRDefault="00EE75CE" w:rsidP="00EE75CE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4070" w:type="dxa"/>
          </w:tcPr>
          <w:p w14:paraId="7FF47E2D" w14:textId="007C0A1E" w:rsidR="00EE75CE" w:rsidRDefault="00EE75CE" w:rsidP="00EE75CE">
            <w:pPr>
              <w:tabs>
                <w:tab w:val="left" w:pos="5400"/>
              </w:tabs>
              <w:spacing w:line="240" w:lineRule="auto"/>
            </w:pPr>
            <w:r>
              <w:t>Uninsured &amp; Unlicensed (Scotland)</w:t>
            </w:r>
          </w:p>
        </w:tc>
        <w:tc>
          <w:tcPr>
            <w:tcW w:w="1042" w:type="dxa"/>
          </w:tcPr>
          <w:p w14:paraId="61998E24" w14:textId="2A3B2080" w:rsidR="00EE75CE" w:rsidRDefault="00AB105A" w:rsidP="00AB105A">
            <w:pPr>
              <w:tabs>
                <w:tab w:val="left" w:pos="5400"/>
              </w:tabs>
              <w:spacing w:line="240" w:lineRule="auto"/>
              <w:jc w:val="right"/>
            </w:pPr>
            <w:r>
              <w:t>4</w:t>
            </w:r>
          </w:p>
        </w:tc>
        <w:tc>
          <w:tcPr>
            <w:tcW w:w="1042" w:type="dxa"/>
          </w:tcPr>
          <w:p w14:paraId="5AEED66A" w14:textId="3582EFCA" w:rsidR="00EE75CE" w:rsidRDefault="00965A7B" w:rsidP="00AB105A">
            <w:pPr>
              <w:tabs>
                <w:tab w:val="left" w:pos="5400"/>
              </w:tabs>
              <w:spacing w:line="240" w:lineRule="auto"/>
              <w:jc w:val="right"/>
            </w:pPr>
            <w:r>
              <w:t>13</w:t>
            </w:r>
          </w:p>
        </w:tc>
        <w:tc>
          <w:tcPr>
            <w:tcW w:w="1042" w:type="dxa"/>
          </w:tcPr>
          <w:p w14:paraId="17A48A76" w14:textId="51F2DF2F" w:rsidR="00EE75CE" w:rsidRDefault="003460A2" w:rsidP="00AB105A">
            <w:pPr>
              <w:tabs>
                <w:tab w:val="left" w:pos="5400"/>
              </w:tabs>
              <w:spacing w:line="240" w:lineRule="auto"/>
              <w:jc w:val="right"/>
            </w:pPr>
            <w:r>
              <w:t>27</w:t>
            </w:r>
          </w:p>
        </w:tc>
        <w:tc>
          <w:tcPr>
            <w:tcW w:w="1042" w:type="dxa"/>
          </w:tcPr>
          <w:p w14:paraId="1E607E34" w14:textId="47E192BA" w:rsidR="00EE75CE" w:rsidRDefault="003460A2" w:rsidP="00AB105A">
            <w:pPr>
              <w:tabs>
                <w:tab w:val="left" w:pos="5400"/>
              </w:tabs>
              <w:spacing w:line="240" w:lineRule="auto"/>
              <w:jc w:val="right"/>
            </w:pPr>
            <w:r>
              <w:t>35</w:t>
            </w:r>
          </w:p>
        </w:tc>
      </w:tr>
      <w:tr w:rsidR="00EE75CE" w14:paraId="243D87A9" w14:textId="77777777" w:rsidTr="00EE75CE">
        <w:trPr>
          <w:trHeight w:val="532"/>
        </w:trPr>
        <w:tc>
          <w:tcPr>
            <w:tcW w:w="1737" w:type="dxa"/>
            <w:vMerge/>
          </w:tcPr>
          <w:p w14:paraId="146B82F0" w14:textId="77777777" w:rsidR="00EE75CE" w:rsidRDefault="00EE75CE" w:rsidP="00EE75CE">
            <w:pPr>
              <w:tabs>
                <w:tab w:val="left" w:pos="5400"/>
              </w:tabs>
              <w:spacing w:line="240" w:lineRule="auto"/>
            </w:pPr>
          </w:p>
        </w:tc>
        <w:tc>
          <w:tcPr>
            <w:tcW w:w="4070" w:type="dxa"/>
          </w:tcPr>
          <w:p w14:paraId="7B8AE0C3" w14:textId="0F65A496" w:rsidR="00EE75CE" w:rsidRDefault="00EE75CE" w:rsidP="00EE75CE">
            <w:pPr>
              <w:tabs>
                <w:tab w:val="left" w:pos="5400"/>
              </w:tabs>
              <w:spacing w:line="240" w:lineRule="auto"/>
            </w:pPr>
            <w:r>
              <w:t>Antisocial Use</w:t>
            </w:r>
            <w:r w:rsidR="00AB105A">
              <w:t xml:space="preserve"> (Scotland)</w:t>
            </w:r>
          </w:p>
        </w:tc>
        <w:tc>
          <w:tcPr>
            <w:tcW w:w="1042" w:type="dxa"/>
          </w:tcPr>
          <w:p w14:paraId="19DDA628" w14:textId="4967C56A" w:rsidR="00EE75CE" w:rsidRDefault="00AB105A" w:rsidP="00AB105A">
            <w:pPr>
              <w:tabs>
                <w:tab w:val="left" w:pos="5400"/>
              </w:tabs>
              <w:spacing w:line="240" w:lineRule="auto"/>
              <w:jc w:val="right"/>
            </w:pPr>
            <w:r>
              <w:t>2</w:t>
            </w:r>
          </w:p>
        </w:tc>
        <w:tc>
          <w:tcPr>
            <w:tcW w:w="1042" w:type="dxa"/>
          </w:tcPr>
          <w:p w14:paraId="673C162F" w14:textId="5C306DB1" w:rsidR="00EE75CE" w:rsidRDefault="00965A7B" w:rsidP="00AB105A">
            <w:pPr>
              <w:tabs>
                <w:tab w:val="left" w:pos="5400"/>
              </w:tabs>
              <w:spacing w:line="240" w:lineRule="auto"/>
              <w:jc w:val="right"/>
            </w:pPr>
            <w:r>
              <w:t>6</w:t>
            </w:r>
          </w:p>
        </w:tc>
        <w:tc>
          <w:tcPr>
            <w:tcW w:w="1042" w:type="dxa"/>
          </w:tcPr>
          <w:p w14:paraId="072BF81F" w14:textId="0B06236F" w:rsidR="00EE75CE" w:rsidRDefault="003460A2" w:rsidP="00AB105A">
            <w:pPr>
              <w:tabs>
                <w:tab w:val="left" w:pos="5400"/>
              </w:tabs>
              <w:spacing w:line="240" w:lineRule="auto"/>
              <w:jc w:val="right"/>
            </w:pPr>
            <w:r>
              <w:t>1</w:t>
            </w:r>
          </w:p>
        </w:tc>
        <w:tc>
          <w:tcPr>
            <w:tcW w:w="1042" w:type="dxa"/>
          </w:tcPr>
          <w:p w14:paraId="3CDA7815" w14:textId="3B84ACDC" w:rsidR="00EE75CE" w:rsidRDefault="00EE2DAB" w:rsidP="00AB105A">
            <w:pPr>
              <w:tabs>
                <w:tab w:val="left" w:pos="5400"/>
              </w:tabs>
              <w:spacing w:line="240" w:lineRule="auto"/>
              <w:jc w:val="right"/>
            </w:pPr>
            <w:r>
              <w:t>0</w:t>
            </w:r>
          </w:p>
        </w:tc>
      </w:tr>
    </w:tbl>
    <w:p w14:paraId="0654C731" w14:textId="3808D15E" w:rsidR="00D755A7" w:rsidRDefault="00F945DB" w:rsidP="009D2AA5">
      <w:pPr>
        <w:tabs>
          <w:tab w:val="left" w:pos="5400"/>
        </w:tabs>
      </w:pPr>
      <w:r>
        <w:t>In this instance, it is important to note that</w:t>
      </w:r>
      <w:r w:rsidR="00D755A7">
        <w:t xml:space="preserve"> Police Scotland </w:t>
      </w:r>
      <w:r w:rsidR="00D755A7" w:rsidRPr="00D755A7">
        <w:rPr>
          <w:b/>
          <w:bCs/>
        </w:rPr>
        <w:t>seize</w:t>
      </w:r>
      <w:r w:rsidR="00D755A7">
        <w:t xml:space="preserve"> vehicles</w:t>
      </w:r>
      <w:r w:rsidR="00FD6CA7">
        <w:t xml:space="preserve">, </w:t>
      </w:r>
      <w:r w:rsidR="00D755A7">
        <w:t>includ</w:t>
      </w:r>
      <w:r w:rsidR="00FD6CA7">
        <w:t xml:space="preserve">ing e-bikes and e-scooters, </w:t>
      </w:r>
      <w:r w:rsidR="00D755A7">
        <w:t xml:space="preserve">for two reasons only: </w:t>
      </w:r>
      <w:r w:rsidR="00FD6CA7">
        <w:t xml:space="preserve">S165A of the Road Traffic Act 1988 (not having a driving license and/or insurance), and the Antisocial Behaviour (Scotland) Act. </w:t>
      </w:r>
    </w:p>
    <w:p w14:paraId="09890290" w14:textId="6D3A8DE1" w:rsidR="00FD6CA7" w:rsidRDefault="00FD6CA7" w:rsidP="009D2AA5">
      <w:pPr>
        <w:tabs>
          <w:tab w:val="left" w:pos="5400"/>
        </w:tabs>
      </w:pPr>
      <w:r>
        <w:t xml:space="preserve">Therefore, a </w:t>
      </w:r>
      <w:r w:rsidR="005D2CBD">
        <w:t xml:space="preserve">Freedom of Information (FOI) </w:t>
      </w:r>
      <w:r>
        <w:t xml:space="preserve">request pertaining to </w:t>
      </w:r>
      <w:r w:rsidR="00F710B2" w:rsidRPr="008444F9">
        <w:rPr>
          <w:i/>
          <w:iCs/>
        </w:rPr>
        <w:t>just</w:t>
      </w:r>
      <w:r w:rsidR="00F710B2">
        <w:t xml:space="preserve"> </w:t>
      </w:r>
      <w:r>
        <w:t>‘</w:t>
      </w:r>
      <w:r w:rsidR="005D2CBD">
        <w:t xml:space="preserve">seized vehicles’ should include data based </w:t>
      </w:r>
      <w:r w:rsidR="00F710B2">
        <w:t xml:space="preserve">only </w:t>
      </w:r>
      <w:r w:rsidR="005D2CBD">
        <w:t>on th</w:t>
      </w:r>
      <w:r w:rsidR="00F710B2">
        <w:t>o</w:t>
      </w:r>
      <w:r w:rsidR="005D2CBD">
        <w:t xml:space="preserve">se two pieces of legislation. </w:t>
      </w:r>
    </w:p>
    <w:p w14:paraId="48BBF4A7" w14:textId="32A92BCF" w:rsidR="008444F9" w:rsidRDefault="008444F9" w:rsidP="009D2AA5">
      <w:pPr>
        <w:tabs>
          <w:tab w:val="left" w:pos="5400"/>
        </w:tabs>
      </w:pPr>
      <w:r>
        <w:t xml:space="preserve">However, FOI requests made in relation to vehicles seized for ‘theft’, ‘road traffic offence’, or more general ‘illegal’ reasons will include </w:t>
      </w:r>
      <w:r w:rsidR="00167CAA">
        <w:t xml:space="preserve">additional </w:t>
      </w:r>
      <w:r>
        <w:t>data based on</w:t>
      </w:r>
      <w:r w:rsidR="00167CAA">
        <w:t xml:space="preserve"> the relevant </w:t>
      </w:r>
      <w:r>
        <w:t>categories of recovery</w:t>
      </w:r>
      <w:r w:rsidR="00167CAA">
        <w:t>.</w:t>
      </w:r>
    </w:p>
    <w:p w14:paraId="02A83797" w14:textId="1F205F1A" w:rsidR="008444F9" w:rsidRPr="00167CAA" w:rsidRDefault="00167CAA" w:rsidP="00E31CAA">
      <w:pPr>
        <w:tabs>
          <w:tab w:val="left" w:pos="5400"/>
        </w:tabs>
      </w:pPr>
      <w:r>
        <w:t xml:space="preserve">As such, </w:t>
      </w:r>
      <w:r w:rsidR="008444F9">
        <w:t xml:space="preserve">Police Scotland </w:t>
      </w:r>
      <w:r w:rsidRPr="00167CAA">
        <w:rPr>
          <w:b/>
          <w:bCs/>
        </w:rPr>
        <w:t>recover</w:t>
      </w:r>
      <w:r>
        <w:t xml:space="preserve"> vehicles for: S99 of the Road Traffic Regulation Act 1984 (abandoned, obstructing, dangerous and/or </w:t>
      </w:r>
      <w:r w:rsidR="00E31CAA">
        <w:t>broken-down</w:t>
      </w:r>
      <w:r>
        <w:t xml:space="preserve"> vehicles), Common Law </w:t>
      </w:r>
      <w:r w:rsidR="000B0694">
        <w:t xml:space="preserve">(Scotland) </w:t>
      </w:r>
      <w:r>
        <w:t>(criminal investigation</w:t>
      </w:r>
      <w:r w:rsidR="000A5B97">
        <w:t>s</w:t>
      </w:r>
      <w:r>
        <w:t xml:space="preserve"> – i.e. scene</w:t>
      </w:r>
      <w:r w:rsidR="000A5B97">
        <w:t>s</w:t>
      </w:r>
      <w:r>
        <w:t xml:space="preserve"> of crime examinations),</w:t>
      </w:r>
      <w:r w:rsidR="00E31CAA">
        <w:t xml:space="preserve"> and </w:t>
      </w:r>
      <w:r>
        <w:t xml:space="preserve">the Civic Government </w:t>
      </w:r>
      <w:r w:rsidR="00F86EC9">
        <w:t>(</w:t>
      </w:r>
      <w:r>
        <w:t>Scotland</w:t>
      </w:r>
      <w:r w:rsidR="00F86EC9">
        <w:t>)</w:t>
      </w:r>
      <w:r>
        <w:t xml:space="preserve"> Act 1982 (</w:t>
      </w:r>
      <w:r w:rsidR="00F86EC9">
        <w:t>removal of prisoner’s vehicles and vehicles not on a road</w:t>
      </w:r>
      <w:r>
        <w:t>)</w:t>
      </w:r>
      <w:r w:rsidR="00E31CAA">
        <w:t xml:space="preserve"> for example. </w:t>
      </w:r>
    </w:p>
    <w:p w14:paraId="19ABEED7" w14:textId="3A7BA410" w:rsidR="00E31CAA" w:rsidRPr="00E31CAA" w:rsidRDefault="00F86EC9" w:rsidP="009D2AA5">
      <w:pPr>
        <w:tabs>
          <w:tab w:val="left" w:pos="5400"/>
        </w:tabs>
      </w:pPr>
      <w:r>
        <w:t xml:space="preserve">To be of assistance, </w:t>
      </w:r>
      <w:r w:rsidR="00FA3160">
        <w:t xml:space="preserve">I can refer you to </w:t>
      </w:r>
      <w:r w:rsidR="000B0694">
        <w:t xml:space="preserve">this FOI response from June 2025 on </w:t>
      </w:r>
      <w:r w:rsidR="000B0694" w:rsidRPr="00E31CAA">
        <w:t>illegal</w:t>
      </w:r>
      <w:r w:rsidR="000B0694">
        <w:t xml:space="preserve"> e-bike s</w:t>
      </w:r>
      <w:r w:rsidR="000A5B97">
        <w:t>tatistics specifically</w:t>
      </w:r>
      <w:r w:rsidR="000B0694">
        <w:t xml:space="preserve">. </w:t>
      </w:r>
      <w:r w:rsidR="000A5B97">
        <w:t xml:space="preserve">In this case, the figures provided </w:t>
      </w:r>
      <w:r w:rsidR="00E31CAA">
        <w:t>for 2022, 2023</w:t>
      </w:r>
      <w:r w:rsidR="002672B3">
        <w:t>,</w:t>
      </w:r>
      <w:r w:rsidR="00E31CAA">
        <w:t xml:space="preserve"> and 2024 </w:t>
      </w:r>
      <w:r w:rsidR="000A5B97">
        <w:t xml:space="preserve">are higher because – as explained above </w:t>
      </w:r>
      <w:r w:rsidR="00E31CAA">
        <w:t>–</w:t>
      </w:r>
      <w:r w:rsidR="000A5B97">
        <w:t xml:space="preserve"> </w:t>
      </w:r>
      <w:r w:rsidR="00E31CAA">
        <w:t>the compiled data included e-bikes taken for</w:t>
      </w:r>
      <w:r w:rsidR="00BA1499">
        <w:t xml:space="preserve"> </w:t>
      </w:r>
      <w:r w:rsidR="00E31CAA">
        <w:t xml:space="preserve">seizure </w:t>
      </w:r>
      <w:r w:rsidR="00BA1499" w:rsidRPr="00BA1499">
        <w:rPr>
          <w:i/>
          <w:iCs/>
        </w:rPr>
        <w:t>and</w:t>
      </w:r>
      <w:r w:rsidR="00BA1499">
        <w:t xml:space="preserve"> applicable </w:t>
      </w:r>
      <w:r w:rsidR="00E31CAA">
        <w:t>recovery reasons</w:t>
      </w:r>
      <w:r w:rsidR="00DE3D34">
        <w:t xml:space="preserve"> (S</w:t>
      </w:r>
      <w:r w:rsidR="00F2710A">
        <w:t xml:space="preserve">ection </w:t>
      </w:r>
      <w:r w:rsidR="00DE3D34">
        <w:t>99, Common Law, and Civic Government)</w:t>
      </w:r>
      <w:r w:rsidR="00BA1499">
        <w:t>:</w:t>
      </w:r>
    </w:p>
    <w:p w14:paraId="1D3D30F3" w14:textId="04D06EB5" w:rsidR="00FA3160" w:rsidRPr="00DD4212" w:rsidRDefault="00BA1499" w:rsidP="00BA1499">
      <w:pPr>
        <w:tabs>
          <w:tab w:val="left" w:pos="5400"/>
        </w:tabs>
      </w:pPr>
      <w:hyperlink r:id="rId12" w:history="1">
        <w:r w:rsidRPr="00070EDD">
          <w:rPr>
            <w:rStyle w:val="Hyperlink"/>
            <w:rFonts w:eastAsia="Times New Roman"/>
          </w:rPr>
          <w:t>FOI 25-1929 (RTC &amp; Seizure Stats - E-Bikes - 5 yrs) - Police Scotland</w:t>
        </w:r>
      </w:hyperlink>
    </w:p>
    <w:p w14:paraId="66C5C3F9" w14:textId="77777777" w:rsidR="00FA3160" w:rsidRDefault="00FA3160" w:rsidP="009D2AA5">
      <w:pPr>
        <w:tabs>
          <w:tab w:val="left" w:pos="5400"/>
        </w:tabs>
      </w:pPr>
    </w:p>
    <w:p w14:paraId="212BCB5B" w14:textId="77777777" w:rsidR="00FA3160" w:rsidRDefault="00FA3160" w:rsidP="009D2AA5">
      <w:pPr>
        <w:tabs>
          <w:tab w:val="left" w:pos="5400"/>
        </w:tabs>
      </w:pPr>
    </w:p>
    <w:p w14:paraId="4E5EC7CA" w14:textId="535B2703" w:rsidR="00FA3160" w:rsidRDefault="00FA3160" w:rsidP="009D2AA5">
      <w:pPr>
        <w:tabs>
          <w:tab w:val="left" w:pos="5400"/>
        </w:tabs>
      </w:pPr>
      <w:r>
        <w:t xml:space="preserve">Additionally, you may </w:t>
      </w:r>
      <w:r w:rsidR="00070EDD">
        <w:t xml:space="preserve">also </w:t>
      </w:r>
      <w:r>
        <w:t>be interested in this FOI response</w:t>
      </w:r>
      <w:r w:rsidR="00BA1499">
        <w:t xml:space="preserve"> from July 2025 on</w:t>
      </w:r>
      <w:r w:rsidR="002672B3">
        <w:t xml:space="preserve"> </w:t>
      </w:r>
      <w:r w:rsidR="00BA1499">
        <w:t xml:space="preserve">e-bike statistics as </w:t>
      </w:r>
      <w:r w:rsidR="00DE3D34">
        <w:t>the data includes</w:t>
      </w:r>
      <w:r w:rsidR="002672B3">
        <w:t xml:space="preserve"> </w:t>
      </w:r>
      <w:r w:rsidR="00070EDD">
        <w:t xml:space="preserve">all </w:t>
      </w:r>
      <w:r w:rsidR="002672B3">
        <w:t xml:space="preserve">e-bikes </w:t>
      </w:r>
      <w:r w:rsidR="00010F32">
        <w:t>confis</w:t>
      </w:r>
      <w:r w:rsidR="00070EDD">
        <w:t>cated</w:t>
      </w:r>
      <w:r w:rsidR="002672B3">
        <w:t xml:space="preserve"> for seizure </w:t>
      </w:r>
      <w:r w:rsidR="00070EDD">
        <w:t xml:space="preserve">as well as </w:t>
      </w:r>
      <w:r w:rsidR="002672B3">
        <w:t>additional recovery reasons (</w:t>
      </w:r>
      <w:r w:rsidR="00070EDD">
        <w:t>e.g. stolen and serious crime etc.</w:t>
      </w:r>
      <w:r w:rsidR="002672B3">
        <w:t>), hence the even higher figures for 2023 and 2024:</w:t>
      </w:r>
    </w:p>
    <w:p w14:paraId="493E2563" w14:textId="61E3D21A" w:rsidR="00DD4212" w:rsidRPr="00070EDD" w:rsidRDefault="00BA1499" w:rsidP="00DD4212">
      <w:pPr>
        <w:spacing w:before="0" w:after="0" w:line="240" w:lineRule="auto"/>
        <w:rPr>
          <w:rFonts w:eastAsia="Times New Roman"/>
        </w:rPr>
      </w:pPr>
      <w:hyperlink r:id="rId13" w:history="1">
        <w:r w:rsidRPr="00070EDD">
          <w:rPr>
            <w:rStyle w:val="Hyperlink"/>
            <w:rFonts w:eastAsia="Times New Roman"/>
          </w:rPr>
          <w:t>FOI 25-2165 (Vehicle Seizure Stats - E-Bikes - 2023 TD) - Police Scotland</w:t>
        </w:r>
      </w:hyperlink>
    </w:p>
    <w:p w14:paraId="1928E288" w14:textId="77777777" w:rsidR="00917063" w:rsidRDefault="00917063" w:rsidP="009D2AA5">
      <w:pPr>
        <w:tabs>
          <w:tab w:val="left" w:pos="5400"/>
        </w:tabs>
      </w:pPr>
    </w:p>
    <w:p w14:paraId="4E59FD5C" w14:textId="77777777" w:rsidR="00A9683A" w:rsidRDefault="00A9683A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5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6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7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142B7B0" w14:textId="34A8862B" w:rsidR="00A9683A" w:rsidRPr="00A9683A" w:rsidRDefault="007F490F" w:rsidP="00A9683A">
      <w:pPr>
        <w:sectPr w:rsidR="00A9683A" w:rsidRPr="00A9683A" w:rsidSect="007F490F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/>
          <w:pgMar w:top="1134" w:right="1134" w:bottom="1134" w:left="1134" w:header="283" w:footer="284" w:gutter="0"/>
          <w:cols w:space="708"/>
          <w:docGrid w:linePitch="360"/>
        </w:sectPr>
      </w:pPr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</w:t>
      </w:r>
      <w:r w:rsidR="0037168B">
        <w:t>w.</w:t>
      </w:r>
    </w:p>
    <w:p w14:paraId="078C20B7" w14:textId="2B82E884" w:rsidR="00A9683A" w:rsidRPr="00A9683A" w:rsidRDefault="00A9683A" w:rsidP="0037168B"/>
    <w:sectPr w:rsidR="00A9683A" w:rsidRPr="00A9683A" w:rsidSect="0037168B"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7BD75D8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325C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31349197" name="Picture 31349197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836479049" name="Picture 836479049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7290455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325C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4DF8D40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325C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48D31CC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325C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69FE036F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325C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5187092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325C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10F32"/>
    <w:rsid w:val="00070EDD"/>
    <w:rsid w:val="00090F3B"/>
    <w:rsid w:val="000A5B97"/>
    <w:rsid w:val="000A79F4"/>
    <w:rsid w:val="000B0694"/>
    <w:rsid w:val="000C6689"/>
    <w:rsid w:val="000E2F19"/>
    <w:rsid w:val="000E43FF"/>
    <w:rsid w:val="000E6526"/>
    <w:rsid w:val="00141533"/>
    <w:rsid w:val="00151FB1"/>
    <w:rsid w:val="00167528"/>
    <w:rsid w:val="00167CAA"/>
    <w:rsid w:val="001809E4"/>
    <w:rsid w:val="00184727"/>
    <w:rsid w:val="00187E9F"/>
    <w:rsid w:val="00195CC4"/>
    <w:rsid w:val="001F2261"/>
    <w:rsid w:val="00207326"/>
    <w:rsid w:val="00253DF6"/>
    <w:rsid w:val="00255F1E"/>
    <w:rsid w:val="00260FBC"/>
    <w:rsid w:val="002672B3"/>
    <w:rsid w:val="002F6853"/>
    <w:rsid w:val="003460A2"/>
    <w:rsid w:val="0036503B"/>
    <w:rsid w:val="0037168B"/>
    <w:rsid w:val="00376A4A"/>
    <w:rsid w:val="00381234"/>
    <w:rsid w:val="003C09A5"/>
    <w:rsid w:val="003D6D03"/>
    <w:rsid w:val="003E12CA"/>
    <w:rsid w:val="004010DC"/>
    <w:rsid w:val="004325C7"/>
    <w:rsid w:val="004341F0"/>
    <w:rsid w:val="00456324"/>
    <w:rsid w:val="00475460"/>
    <w:rsid w:val="00490317"/>
    <w:rsid w:val="00491644"/>
    <w:rsid w:val="00494240"/>
    <w:rsid w:val="00496A08"/>
    <w:rsid w:val="004E1605"/>
    <w:rsid w:val="004F653C"/>
    <w:rsid w:val="00540A52"/>
    <w:rsid w:val="00557306"/>
    <w:rsid w:val="005D2CBD"/>
    <w:rsid w:val="005D6E84"/>
    <w:rsid w:val="006029D9"/>
    <w:rsid w:val="0060390B"/>
    <w:rsid w:val="006336B6"/>
    <w:rsid w:val="00645CFA"/>
    <w:rsid w:val="00676EA8"/>
    <w:rsid w:val="00685219"/>
    <w:rsid w:val="006C685E"/>
    <w:rsid w:val="006D5799"/>
    <w:rsid w:val="007440EA"/>
    <w:rsid w:val="00750D83"/>
    <w:rsid w:val="00764FA8"/>
    <w:rsid w:val="00785DBC"/>
    <w:rsid w:val="00793DD5"/>
    <w:rsid w:val="007D55F6"/>
    <w:rsid w:val="007F490F"/>
    <w:rsid w:val="008444F9"/>
    <w:rsid w:val="008610EB"/>
    <w:rsid w:val="0086779C"/>
    <w:rsid w:val="00874BFD"/>
    <w:rsid w:val="008964EF"/>
    <w:rsid w:val="008B2E09"/>
    <w:rsid w:val="008B2E60"/>
    <w:rsid w:val="008C699B"/>
    <w:rsid w:val="00915E01"/>
    <w:rsid w:val="00917063"/>
    <w:rsid w:val="0093207F"/>
    <w:rsid w:val="009631A4"/>
    <w:rsid w:val="00965A7B"/>
    <w:rsid w:val="00977296"/>
    <w:rsid w:val="00993797"/>
    <w:rsid w:val="009B2208"/>
    <w:rsid w:val="009D2AA5"/>
    <w:rsid w:val="00A216AF"/>
    <w:rsid w:val="00A25E93"/>
    <w:rsid w:val="00A320FF"/>
    <w:rsid w:val="00A34408"/>
    <w:rsid w:val="00A70AC0"/>
    <w:rsid w:val="00A84EA9"/>
    <w:rsid w:val="00A9683A"/>
    <w:rsid w:val="00AB105A"/>
    <w:rsid w:val="00AC443C"/>
    <w:rsid w:val="00B033D6"/>
    <w:rsid w:val="00B11A55"/>
    <w:rsid w:val="00B17211"/>
    <w:rsid w:val="00B31A48"/>
    <w:rsid w:val="00B461B2"/>
    <w:rsid w:val="00B654B6"/>
    <w:rsid w:val="00B71B3C"/>
    <w:rsid w:val="00B76042"/>
    <w:rsid w:val="00BA1499"/>
    <w:rsid w:val="00BC389E"/>
    <w:rsid w:val="00BD0588"/>
    <w:rsid w:val="00BD2009"/>
    <w:rsid w:val="00BE1888"/>
    <w:rsid w:val="00BF6B81"/>
    <w:rsid w:val="00C077A8"/>
    <w:rsid w:val="00C14FF4"/>
    <w:rsid w:val="00C1679F"/>
    <w:rsid w:val="00C606A2"/>
    <w:rsid w:val="00C63872"/>
    <w:rsid w:val="00C75BDB"/>
    <w:rsid w:val="00C84948"/>
    <w:rsid w:val="00C94ED8"/>
    <w:rsid w:val="00CB634D"/>
    <w:rsid w:val="00CC764C"/>
    <w:rsid w:val="00CE09FA"/>
    <w:rsid w:val="00CF1111"/>
    <w:rsid w:val="00D05706"/>
    <w:rsid w:val="00D27DC5"/>
    <w:rsid w:val="00D47E36"/>
    <w:rsid w:val="00D755A7"/>
    <w:rsid w:val="00DD4212"/>
    <w:rsid w:val="00DE3D34"/>
    <w:rsid w:val="00E31CAA"/>
    <w:rsid w:val="00E55D79"/>
    <w:rsid w:val="00E70014"/>
    <w:rsid w:val="00EE2373"/>
    <w:rsid w:val="00EE2DAB"/>
    <w:rsid w:val="00EE75CE"/>
    <w:rsid w:val="00EF0FBB"/>
    <w:rsid w:val="00EF4761"/>
    <w:rsid w:val="00F0495E"/>
    <w:rsid w:val="00F2710A"/>
    <w:rsid w:val="00F66AE7"/>
    <w:rsid w:val="00F710B2"/>
    <w:rsid w:val="00F86EC9"/>
    <w:rsid w:val="00F945DB"/>
    <w:rsid w:val="00FA3160"/>
    <w:rsid w:val="00FB0C6D"/>
    <w:rsid w:val="00FC2DA7"/>
    <w:rsid w:val="00FD6C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9E4"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FA3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8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cotland.police.uk/access-to-information/freedom-of-information/disclosure-log/disclosure-log-2025/july/25-2165-vehicle-seizure-stats-e-bikes-2023-td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scotland.police.uk/access-to-information/freedom-of-information/disclosure-log/disclosure-log-2025/june/25-1929-rtc-seizure-stats-e-bikes-5-yrs/" TargetMode="External"/><Relationship Id="rId17" Type="http://schemas.openxmlformats.org/officeDocument/2006/relationships/hyperlink" Target="http://www.scotland.police.uk/access-to-information/freedom-of-information/disclosure-lo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enquiries@foi.sco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foi.scot/appeal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oi@scotland.police.uk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F2A9F7-DC77-48D4-B831-74155B4450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808</Words>
  <Characters>4612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2025-10-24T17:04:00Z</cp:lastPrinted>
  <dcterms:created xsi:type="dcterms:W3CDTF">2025-10-24T17:03:00Z</dcterms:created>
  <dcterms:modified xsi:type="dcterms:W3CDTF">2025-10-24T17:08:00Z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