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5712E">
              <w:t>-0909</w:t>
            </w:r>
          </w:p>
          <w:p w:rsidR="00B17211" w:rsidRDefault="00456324" w:rsidP="00E0417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4174">
              <w:t>28</w:t>
            </w:r>
            <w:r w:rsidR="00E04174" w:rsidRPr="00E04174">
              <w:rPr>
                <w:vertAlign w:val="superscript"/>
              </w:rPr>
              <w:t>th</w:t>
            </w:r>
            <w:r w:rsidR="00E04174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5712E" w:rsidRDefault="00B5712E" w:rsidP="00B5712E">
      <w:pPr>
        <w:pStyle w:val="Heading2"/>
      </w:pPr>
      <w:r w:rsidRPr="00B5712E">
        <w:t>Police rules in regards to duty of care.</w:t>
      </w:r>
    </w:p>
    <w:p w:rsidR="00B5712E" w:rsidRDefault="00B5712E" w:rsidP="00B5712E">
      <w:pPr>
        <w:tabs>
          <w:tab w:val="left" w:pos="5400"/>
        </w:tabs>
      </w:pPr>
      <w:r>
        <w:t xml:space="preserve">Please be advised that the information you are seeking is publicly available within the ‘Care and Welfare of Persons in Police Custody’ Standard Operating Procedure, on the Police Scotland website. </w:t>
      </w:r>
    </w:p>
    <w:p w:rsidR="00B5712E" w:rsidRDefault="00B5712E" w:rsidP="00B5712E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5712E" w:rsidRDefault="00B5712E" w:rsidP="00B5712E">
      <w:pPr>
        <w:tabs>
          <w:tab w:val="left" w:pos="5400"/>
        </w:tabs>
      </w:pPr>
      <w:r>
        <w:t xml:space="preserve">(a) states that it holds the information, </w:t>
      </w:r>
    </w:p>
    <w:p w:rsidR="00B5712E" w:rsidRDefault="00B5712E" w:rsidP="00B5712E">
      <w:pPr>
        <w:tabs>
          <w:tab w:val="left" w:pos="5400"/>
        </w:tabs>
      </w:pPr>
      <w:r>
        <w:t xml:space="preserve">(b) states that it is claiming an exemption, </w:t>
      </w:r>
    </w:p>
    <w:p w:rsidR="00B5712E" w:rsidRDefault="00B5712E" w:rsidP="00B5712E">
      <w:pPr>
        <w:tabs>
          <w:tab w:val="left" w:pos="5400"/>
        </w:tabs>
      </w:pPr>
      <w:r>
        <w:t xml:space="preserve">(c) specifies the exemption in question and </w:t>
      </w:r>
    </w:p>
    <w:p w:rsidR="00B5712E" w:rsidRDefault="00B5712E" w:rsidP="00B5712E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B5712E" w:rsidRDefault="00B5712E" w:rsidP="00B5712E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B5712E" w:rsidRDefault="00B5712E" w:rsidP="00B5712E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B5712E" w:rsidRDefault="00B5712E" w:rsidP="00B5712E">
      <w:pPr>
        <w:tabs>
          <w:tab w:val="left" w:pos="5400"/>
        </w:tabs>
      </w:pPr>
      <w:r>
        <w:t>The information you are seeking is available via the following link:</w:t>
      </w:r>
    </w:p>
    <w:p w:rsidR="00BF6B81" w:rsidRDefault="00E04174" w:rsidP="00793DD5">
      <w:pPr>
        <w:tabs>
          <w:tab w:val="left" w:pos="5400"/>
        </w:tabs>
      </w:pPr>
      <w:hyperlink r:id="rId8" w:history="1">
        <w:r w:rsidR="00B5712E" w:rsidRPr="00B5712E">
          <w:rPr>
            <w:rStyle w:val="Hyperlink"/>
          </w:rPr>
          <w:t>Care and Welfare of Persons in Police Custody SOP</w:t>
        </w:r>
      </w:hyperlink>
      <w:r w:rsidR="00B5712E">
        <w:t xml:space="preserve"> </w:t>
      </w:r>
    </w:p>
    <w:p w:rsidR="00B5712E" w:rsidRPr="00B11A55" w:rsidRDefault="00B5712E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5712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4174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0mfjn3pa/care-and-welfare-of-persons-in-police-custod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2023-04-20T07:53:00Z</dcterms:created>
  <dcterms:modified xsi:type="dcterms:W3CDTF">2023-04-28T09:31:00Z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