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3A09C38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9B6C42">
              <w:t>XXXX</w:t>
            </w:r>
          </w:p>
          <w:p w14:paraId="3F5C4352" w14:textId="11E30C0F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A30CC8">
              <w:t xml:space="preserve"> </w:t>
            </w:r>
            <w:r w:rsidR="00235D07">
              <w:t>xxx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0510172F" w14:textId="7BBFD0BD" w:rsidR="008928AB" w:rsidRDefault="00A86F0D" w:rsidP="004311EF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Act.</w:t>
      </w:r>
    </w:p>
    <w:p w14:paraId="555619D9" w14:textId="21FE1BE4" w:rsidR="004311EF" w:rsidRDefault="000D15F9" w:rsidP="004311EF">
      <w:r>
        <w:t xml:space="preserve">If your daughter was to apply for the information herself, she may be entitled to some limited information via the subject access process. To do this please visit the following link: </w:t>
      </w:r>
      <w:hyperlink r:id="rId8" w:history="1">
        <w:r>
          <w:rPr>
            <w:rStyle w:val="Hyperlink"/>
          </w:rPr>
          <w:t>Subject Access Requests - Police Scotland</w:t>
        </w:r>
      </w:hyperlink>
      <w:r>
        <w:t>. This link explains how to start the process and which documents are required.</w:t>
      </w:r>
    </w:p>
    <w:p w14:paraId="632A8760" w14:textId="4E525F5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4AE759A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15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35A17D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15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24C125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15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7809AD7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15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2146D31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15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02FCA19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15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D15F9"/>
    <w:rsid w:val="000E6526"/>
    <w:rsid w:val="00141533"/>
    <w:rsid w:val="00167528"/>
    <w:rsid w:val="00195CC4"/>
    <w:rsid w:val="00235D07"/>
    <w:rsid w:val="00253DF6"/>
    <w:rsid w:val="00255F1E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C0C0E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399</Words>
  <Characters>2278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2024-04-26T07:10:00Z</dcterms:created>
  <dcterms:modified xsi:type="dcterms:W3CDTF">2024-04-26T07:21:00Z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