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8F0365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01147">
              <w:t>0635</w:t>
            </w:r>
          </w:p>
          <w:p w14:paraId="34BDABA6" w14:textId="01B0178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50A20">
              <w:t>22</w:t>
            </w:r>
            <w:r w:rsidR="006D5799">
              <w:t xml:space="preserve"> </w:t>
            </w:r>
            <w:r w:rsidR="003F0601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1204D6" w14:textId="77777777" w:rsidR="00101147" w:rsidRPr="00101147" w:rsidRDefault="00101147" w:rsidP="006D4CEA">
      <w:pPr>
        <w:pStyle w:val="Heading2"/>
      </w:pPr>
      <w:bookmarkStart w:id="0" w:name="_Hlk161736181"/>
      <w:r w:rsidRPr="00101147">
        <w:t>All speeding offences recorded during the period from January 1, 2023, to December 31, 2023 within your police area.</w:t>
      </w:r>
    </w:p>
    <w:p w14:paraId="51506187" w14:textId="77777777" w:rsidR="00101147" w:rsidRPr="00101147" w:rsidRDefault="00101147" w:rsidP="006D4CEA">
      <w:pPr>
        <w:pStyle w:val="Heading2"/>
      </w:pPr>
      <w:r w:rsidRPr="00101147">
        <w:t>Per speeding offence, please detail the following information:</w:t>
      </w:r>
    </w:p>
    <w:p w14:paraId="13BA6571" w14:textId="06BA34CA" w:rsidR="00101147" w:rsidRPr="00101147" w:rsidRDefault="00101147" w:rsidP="006D4CEA">
      <w:pPr>
        <w:pStyle w:val="Heading2"/>
      </w:pPr>
      <w:r w:rsidRPr="00101147">
        <w:t>•</w:t>
      </w:r>
      <w:r w:rsidR="002750B7">
        <w:t xml:space="preserve"> </w:t>
      </w:r>
      <w:r w:rsidRPr="00101147">
        <w:t>Date of offence (i.e. 02.05.2020)</w:t>
      </w:r>
    </w:p>
    <w:p w14:paraId="70D25B04" w14:textId="3087E507" w:rsidR="00101147" w:rsidRPr="00101147" w:rsidRDefault="00101147" w:rsidP="006D4CEA">
      <w:pPr>
        <w:pStyle w:val="Heading2"/>
      </w:pPr>
      <w:r w:rsidRPr="00101147">
        <w:t>•</w:t>
      </w:r>
      <w:r w:rsidR="002750B7">
        <w:t xml:space="preserve"> </w:t>
      </w:r>
      <w:r w:rsidRPr="00101147">
        <w:t>Time of day (i.e. 08:30AM)</w:t>
      </w:r>
    </w:p>
    <w:p w14:paraId="50FAA6C8" w14:textId="686A077F" w:rsidR="00101147" w:rsidRPr="00101147" w:rsidRDefault="00101147" w:rsidP="006D4CEA">
      <w:pPr>
        <w:pStyle w:val="Heading2"/>
      </w:pPr>
      <w:r w:rsidRPr="00101147">
        <w:t>•</w:t>
      </w:r>
      <w:r w:rsidR="002750B7">
        <w:t xml:space="preserve"> </w:t>
      </w:r>
      <w:r w:rsidRPr="00101147">
        <w:t>Offence code (i.e. AC10, CD10)</w:t>
      </w:r>
    </w:p>
    <w:p w14:paraId="3ADD2A16" w14:textId="46AE77B1" w:rsidR="00101147" w:rsidRPr="00101147" w:rsidRDefault="00101147" w:rsidP="006D4CEA">
      <w:pPr>
        <w:pStyle w:val="Heading2"/>
      </w:pPr>
      <w:r w:rsidRPr="00101147">
        <w:t>•</w:t>
      </w:r>
      <w:r w:rsidR="002750B7">
        <w:t xml:space="preserve"> </w:t>
      </w:r>
      <w:r w:rsidRPr="00101147">
        <w:t>Offence type including full details available (i.e. driving without due care and attention)</w:t>
      </w:r>
    </w:p>
    <w:p w14:paraId="51A46941" w14:textId="2E329200" w:rsidR="00101147" w:rsidRPr="00101147" w:rsidRDefault="00101147" w:rsidP="006D4CEA">
      <w:pPr>
        <w:pStyle w:val="Heading2"/>
      </w:pPr>
      <w:r w:rsidRPr="00101147">
        <w:t>•</w:t>
      </w:r>
      <w:r w:rsidR="002750B7">
        <w:t xml:space="preserve"> </w:t>
      </w:r>
      <w:r w:rsidRPr="00101147">
        <w:t>City for committed offence (i.e. Hatfield)</w:t>
      </w:r>
    </w:p>
    <w:p w14:paraId="2B66C598" w14:textId="6517D587" w:rsidR="00101147" w:rsidRPr="00101147" w:rsidRDefault="00101147" w:rsidP="006D4CEA">
      <w:pPr>
        <w:pStyle w:val="Heading2"/>
      </w:pPr>
      <w:r w:rsidRPr="00101147">
        <w:t>•</w:t>
      </w:r>
      <w:r w:rsidR="002750B7">
        <w:t xml:space="preserve"> </w:t>
      </w:r>
      <w:r w:rsidRPr="00101147">
        <w:t>Postcode for committed offence (i.e. AL10 8KJ)</w:t>
      </w:r>
    </w:p>
    <w:p w14:paraId="20B73009" w14:textId="5E67797A" w:rsidR="00101147" w:rsidRPr="00101147" w:rsidRDefault="00101147" w:rsidP="006D4CEA">
      <w:pPr>
        <w:pStyle w:val="Heading2"/>
      </w:pPr>
      <w:r w:rsidRPr="00101147">
        <w:t>•</w:t>
      </w:r>
      <w:r w:rsidR="002750B7">
        <w:t xml:space="preserve"> </w:t>
      </w:r>
      <w:r w:rsidRPr="00101147">
        <w:t>Age at offence (i.e. 17 years)</w:t>
      </w:r>
    </w:p>
    <w:p w14:paraId="2EBA9E9D" w14:textId="61E022BF" w:rsidR="00101147" w:rsidRPr="00101147" w:rsidRDefault="00101147" w:rsidP="006D4CEA">
      <w:pPr>
        <w:pStyle w:val="Heading2"/>
      </w:pPr>
      <w:r w:rsidRPr="00101147">
        <w:t>•</w:t>
      </w:r>
      <w:r w:rsidR="002750B7">
        <w:t xml:space="preserve"> </w:t>
      </w:r>
      <w:r w:rsidRPr="00101147">
        <w:t>Car make of the offenders vehicle</w:t>
      </w:r>
    </w:p>
    <w:p w14:paraId="4863C29A" w14:textId="6EA1DBEA" w:rsidR="00101147" w:rsidRPr="00101147" w:rsidRDefault="00101147" w:rsidP="006D4CEA">
      <w:pPr>
        <w:pStyle w:val="Heading2"/>
      </w:pPr>
      <w:r w:rsidRPr="00101147">
        <w:t>•</w:t>
      </w:r>
      <w:r w:rsidR="002750B7">
        <w:t xml:space="preserve"> </w:t>
      </w:r>
      <w:r w:rsidRPr="00101147">
        <w:t>Car model of the offenders vehicle</w:t>
      </w:r>
    </w:p>
    <w:p w14:paraId="387F5D05" w14:textId="527E9ABD" w:rsidR="00101147" w:rsidRDefault="00101147" w:rsidP="006D4CEA">
      <w:pPr>
        <w:pStyle w:val="Heading2"/>
      </w:pPr>
      <w:r w:rsidRPr="00101147">
        <w:t>•</w:t>
      </w:r>
      <w:r w:rsidR="002750B7">
        <w:t xml:space="preserve"> </w:t>
      </w:r>
      <w:r w:rsidRPr="00101147">
        <w:t>Gender</w:t>
      </w:r>
    </w:p>
    <w:bookmarkEnd w:id="0"/>
    <w:p w14:paraId="24F004AD" w14:textId="53996973" w:rsidR="0021354E" w:rsidRDefault="003F0601" w:rsidP="0021354E">
      <w:pPr>
        <w:tabs>
          <w:tab w:val="left" w:pos="5400"/>
        </w:tabs>
      </w:pPr>
      <w:r>
        <w:t xml:space="preserve"> </w:t>
      </w:r>
      <w:r w:rsidR="0021354E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26F03153" w14:textId="32A4C3E3" w:rsidR="0021354E" w:rsidRDefault="0021354E" w:rsidP="0021354E">
      <w:pPr>
        <w:tabs>
          <w:tab w:val="left" w:pos="5400"/>
        </w:tabs>
      </w:pPr>
      <w:r>
        <w:t xml:space="preserve">To </w:t>
      </w:r>
      <w:r w:rsidR="006B322B">
        <w:t>r</w:t>
      </w:r>
      <w:r>
        <w:t xml:space="preserve">esearch your request would require the individual assessment of all crime reports relating to </w:t>
      </w:r>
      <w:r w:rsidR="006B322B">
        <w:t>speeding offences</w:t>
      </w:r>
      <w:r>
        <w:t xml:space="preserve">. </w:t>
      </w:r>
    </w:p>
    <w:p w14:paraId="413993D4" w14:textId="20A72F72" w:rsidR="003F0601" w:rsidRDefault="00BB50A8" w:rsidP="0021354E">
      <w:pPr>
        <w:tabs>
          <w:tab w:val="left" w:pos="5400"/>
        </w:tabs>
      </w:pPr>
      <w:r>
        <w:t>I can advise that s</w:t>
      </w:r>
      <w:r w:rsidR="006B322B">
        <w:t xml:space="preserve">peeding is recorded in 2 ways, and we could provide you with limited information in relation to each if it would be helpful. </w:t>
      </w:r>
    </w:p>
    <w:p w14:paraId="3C0A497F" w14:textId="04903585" w:rsidR="00686B27" w:rsidRDefault="00686B27" w:rsidP="0021354E">
      <w:pPr>
        <w:tabs>
          <w:tab w:val="left" w:pos="5400"/>
        </w:tabs>
      </w:pPr>
      <w:r>
        <w:lastRenderedPageBreak/>
        <w:t xml:space="preserve">For speed camera detected offences we could supply statistics in relation to date/time/make/model.  However, to provide age/gender would involve individual assessment of all relevant crime reports, and as such, section 12(1) of the Act – Excessive </w:t>
      </w:r>
      <w:r w:rsidR="00BB50A8">
        <w:t>C</w:t>
      </w:r>
      <w:r>
        <w:t>ost of Compliance would apply</w:t>
      </w:r>
      <w:r w:rsidR="00BB50A8">
        <w:t>.</w:t>
      </w:r>
    </w:p>
    <w:p w14:paraId="185EC550" w14:textId="62812D47" w:rsidR="003F0601" w:rsidRDefault="00686B27" w:rsidP="003F0601">
      <w:pPr>
        <w:tabs>
          <w:tab w:val="left" w:pos="5400"/>
        </w:tabs>
      </w:pPr>
      <w:r>
        <w:t>In addition, we could supply some information in relation to the camera locations for mobile and average speed cameras, but we would be unable to provide any location data for fixed cameras.</w:t>
      </w:r>
    </w:p>
    <w:p w14:paraId="3C2AE51F" w14:textId="63B3E986" w:rsidR="00686B27" w:rsidRDefault="00686B27" w:rsidP="003F0601">
      <w:pPr>
        <w:tabs>
          <w:tab w:val="left" w:pos="5400"/>
        </w:tabs>
      </w:pPr>
      <w:r>
        <w:t xml:space="preserve">For roadside detected offences we could supply statistics in relation to </w:t>
      </w:r>
      <w:r w:rsidR="00BB50A8">
        <w:t>date/time/location.  However, to provide age/gender/make/model would involve individual assessment of all relevant crime reports, and as such, section 12(1) of the Act – Excessive Cost of Compliance would apply.</w:t>
      </w:r>
    </w:p>
    <w:p w14:paraId="5408048F" w14:textId="40BDD012" w:rsidR="00BB50A8" w:rsidRDefault="00BB50A8" w:rsidP="003F0601">
      <w:pPr>
        <w:tabs>
          <w:tab w:val="left" w:pos="5400"/>
        </w:tabs>
      </w:pPr>
      <w:r>
        <w:t>Please also note that we do not record offences in terms of licence endorsement codes and that all offences are simply recorded as speeding.</w:t>
      </w:r>
    </w:p>
    <w:p w14:paraId="34BDABBD" w14:textId="637D110A" w:rsidR="00BF6B81" w:rsidRDefault="006B322B" w:rsidP="00793DD5">
      <w:pPr>
        <w:tabs>
          <w:tab w:val="left" w:pos="5400"/>
        </w:tabs>
      </w:pPr>
      <w:r w:rsidRPr="006B322B">
        <w:t xml:space="preserve">To be of assistance, some data </w:t>
      </w:r>
      <w:r>
        <w:t xml:space="preserve">is </w:t>
      </w:r>
      <w:r w:rsidR="000C6F2F">
        <w:t xml:space="preserve">available </w:t>
      </w:r>
      <w:r w:rsidRPr="006B322B">
        <w:t xml:space="preserve">online - </w:t>
      </w:r>
      <w:hyperlink r:id="rId11" w:history="1">
        <w:r w:rsidRPr="006B322B">
          <w:rPr>
            <w:color w:val="0000FF"/>
            <w:u w:val="single"/>
          </w:rPr>
          <w:t>Crime data - Police Scotland</w:t>
        </w:r>
      </w:hyperlink>
    </w:p>
    <w:p w14:paraId="66FFACBC" w14:textId="77777777" w:rsidR="006B322B" w:rsidRPr="00B11A55" w:rsidRDefault="006B322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81479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0A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D9A64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0A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9A38C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0A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4BC38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0A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708B22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0A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95DC3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0A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6F2F"/>
    <w:rsid w:val="000E2F19"/>
    <w:rsid w:val="000E6526"/>
    <w:rsid w:val="00101147"/>
    <w:rsid w:val="00141533"/>
    <w:rsid w:val="0016034D"/>
    <w:rsid w:val="00167528"/>
    <w:rsid w:val="00195CC4"/>
    <w:rsid w:val="00207326"/>
    <w:rsid w:val="0021354E"/>
    <w:rsid w:val="00253DF6"/>
    <w:rsid w:val="00255F1E"/>
    <w:rsid w:val="002750B7"/>
    <w:rsid w:val="0036503B"/>
    <w:rsid w:val="003D6D03"/>
    <w:rsid w:val="003E12CA"/>
    <w:rsid w:val="003F0601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142D"/>
    <w:rsid w:val="00557306"/>
    <w:rsid w:val="00577264"/>
    <w:rsid w:val="005D0BCA"/>
    <w:rsid w:val="00645CFA"/>
    <w:rsid w:val="00662194"/>
    <w:rsid w:val="006862A7"/>
    <w:rsid w:val="00686B27"/>
    <w:rsid w:val="006877E8"/>
    <w:rsid w:val="006B281F"/>
    <w:rsid w:val="006B322B"/>
    <w:rsid w:val="006B727F"/>
    <w:rsid w:val="006D4CEA"/>
    <w:rsid w:val="006D5799"/>
    <w:rsid w:val="00725B12"/>
    <w:rsid w:val="00747773"/>
    <w:rsid w:val="00750D83"/>
    <w:rsid w:val="00785DBC"/>
    <w:rsid w:val="00793DD5"/>
    <w:rsid w:val="007D55F6"/>
    <w:rsid w:val="007F490F"/>
    <w:rsid w:val="0086779C"/>
    <w:rsid w:val="00874BFD"/>
    <w:rsid w:val="008964EF"/>
    <w:rsid w:val="00903C70"/>
    <w:rsid w:val="00915E01"/>
    <w:rsid w:val="00924C40"/>
    <w:rsid w:val="009631A4"/>
    <w:rsid w:val="00977296"/>
    <w:rsid w:val="009C1D1C"/>
    <w:rsid w:val="009F1B67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B50A8"/>
    <w:rsid w:val="00BC389E"/>
    <w:rsid w:val="00BE1888"/>
    <w:rsid w:val="00BF0453"/>
    <w:rsid w:val="00BF6B81"/>
    <w:rsid w:val="00C077A8"/>
    <w:rsid w:val="00C120B1"/>
    <w:rsid w:val="00C14FF4"/>
    <w:rsid w:val="00C606A2"/>
    <w:rsid w:val="00C63872"/>
    <w:rsid w:val="00C84948"/>
    <w:rsid w:val="00CF1111"/>
    <w:rsid w:val="00D05706"/>
    <w:rsid w:val="00D10FFC"/>
    <w:rsid w:val="00D27DC5"/>
    <w:rsid w:val="00D47E36"/>
    <w:rsid w:val="00E02DCA"/>
    <w:rsid w:val="00E55D79"/>
    <w:rsid w:val="00EE2373"/>
    <w:rsid w:val="00EF4761"/>
    <w:rsid w:val="00F21D44"/>
    <w:rsid w:val="00F50A20"/>
    <w:rsid w:val="00F850D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526</Words>
  <Characters>2999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2024-03-20T10:40:00Z</dcterms:created>
  <dcterms:modified xsi:type="dcterms:W3CDTF">2024-03-22T12:48:00Z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