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04E7B53" w14:textId="77777777" w:rsidTr="00540A52">
        <w:trPr>
          <w:trHeight w:val="2552"/>
          <w:tblHeader/>
        </w:trPr>
        <w:tc>
          <w:tcPr>
            <w:tcW w:w="2269" w:type="dxa"/>
          </w:tcPr>
          <w:p w14:paraId="073B6EA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B672A6" wp14:editId="6759486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107F4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9F0216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3F7A35" w14:textId="5CABD8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F14F7">
              <w:t>2921</w:t>
            </w:r>
          </w:p>
          <w:p w14:paraId="2A40501F" w14:textId="612F56D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7C34">
              <w:t>4</w:t>
            </w:r>
            <w:r w:rsidR="00EA7C34" w:rsidRPr="00EA7C34">
              <w:rPr>
                <w:vertAlign w:val="superscript"/>
              </w:rPr>
              <w:t>th</w:t>
            </w:r>
            <w:r w:rsidR="00EA7C34">
              <w:t xml:space="preserve"> 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5DDDCC4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BC0D77" w14:textId="1E2269DE" w:rsidR="008F14F7" w:rsidRPr="008F14F7" w:rsidRDefault="008F14F7" w:rsidP="008F14F7">
      <w:pPr>
        <w:pStyle w:val="Heading2"/>
      </w:pPr>
      <w:r w:rsidRPr="008F14F7">
        <w:t>How many drugs warrants were issued and executed in Lanarkshire in the past 5 years?</w:t>
      </w:r>
    </w:p>
    <w:p w14:paraId="265D3B44" w14:textId="77777777" w:rsidR="008F14F7" w:rsidRPr="008F14F7" w:rsidRDefault="008F14F7" w:rsidP="008F14F7">
      <w:pPr>
        <w:pStyle w:val="Heading2"/>
      </w:pPr>
      <w:r w:rsidRPr="008F14F7">
        <w:t>How many of these resulted in convictions?</w:t>
      </w:r>
    </w:p>
    <w:p w14:paraId="7D5372FE" w14:textId="39BB9125" w:rsidR="008F14F7" w:rsidRPr="008F14F7" w:rsidRDefault="008F14F7" w:rsidP="008F14F7">
      <w:pPr>
        <w:pStyle w:val="Heading2"/>
      </w:pPr>
      <w:r w:rsidRPr="008F14F7">
        <w:t>How many resulted in finds?</w:t>
      </w:r>
    </w:p>
    <w:p w14:paraId="28279090" w14:textId="77777777" w:rsidR="008F14F7" w:rsidRPr="008F14F7" w:rsidRDefault="008F14F7" w:rsidP="008F14F7">
      <w:pPr>
        <w:pStyle w:val="Heading2"/>
      </w:pPr>
      <w:r w:rsidRPr="008F14F7">
        <w:t>Can you make it by town or areas?</w:t>
      </w:r>
    </w:p>
    <w:p w14:paraId="50FBFF27" w14:textId="77777777" w:rsidR="008F14F7" w:rsidRDefault="008F14F7" w:rsidP="00793DD5">
      <w:pPr>
        <w:tabs>
          <w:tab w:val="left" w:pos="5400"/>
        </w:tabs>
      </w:pPr>
      <w:r>
        <w:t xml:space="preserve">Police Scotland does not record whether or not the execution of a warrant results in conviction, or even a detected crime. </w:t>
      </w:r>
    </w:p>
    <w:p w14:paraId="1D36334D" w14:textId="7432D2EC" w:rsidR="008F14F7" w:rsidRDefault="008F14F7" w:rsidP="008F14F7">
      <w:r w:rsidRPr="007D1918">
        <w:t>As such, in terms of Section 17 of the Freedom of Information (Scotland) Act 2002, this represents a notice that the information you seek is not held by Police Scotland.</w:t>
      </w:r>
    </w:p>
    <w:p w14:paraId="34CA70BC" w14:textId="6E786E8E" w:rsidR="00BF6B81" w:rsidRDefault="008F14F7" w:rsidP="00793DD5">
      <w:pPr>
        <w:tabs>
          <w:tab w:val="left" w:pos="5400"/>
        </w:tabs>
      </w:pPr>
      <w:r>
        <w:t xml:space="preserve">Warrants data and crime data is held separately – plus we do not hold conviction data. </w:t>
      </w:r>
      <w:r>
        <w:rPr>
          <w:bCs/>
          <w:color w:val="000000"/>
        </w:rPr>
        <w:t>T</w:t>
      </w:r>
      <w:r w:rsidRPr="007D1918">
        <w:rPr>
          <w:bCs/>
          <w:color w:val="000000"/>
        </w:rPr>
        <w:t xml:space="preserve">he Crown Office and Procurator Fiscals Service (COPFS) holds conviction information for Scotland. </w:t>
      </w:r>
    </w:p>
    <w:p w14:paraId="288F27C2" w14:textId="50C5AF19" w:rsidR="008F14F7" w:rsidRDefault="008F14F7" w:rsidP="00793DD5">
      <w:pPr>
        <w:tabs>
          <w:tab w:val="left" w:pos="5400"/>
        </w:tabs>
      </w:pPr>
      <w:r>
        <w:t xml:space="preserve">To be of some assistance, you may be interested in our published recorded and detected crime statistics and our Stop and Search Statistics:- </w:t>
      </w:r>
    </w:p>
    <w:p w14:paraId="5866E96B" w14:textId="32DAD612" w:rsidR="008F14F7" w:rsidRDefault="00EA7C34" w:rsidP="00793DD5">
      <w:pPr>
        <w:tabs>
          <w:tab w:val="left" w:pos="5400"/>
        </w:tabs>
      </w:pPr>
      <w:hyperlink r:id="rId8" w:history="1">
        <w:r w:rsidR="008F14F7">
          <w:rPr>
            <w:rStyle w:val="Hyperlink"/>
          </w:rPr>
          <w:t>Crime data - Police Scotland</w:t>
        </w:r>
      </w:hyperlink>
    </w:p>
    <w:p w14:paraId="312C63AE" w14:textId="0EE50DB0" w:rsidR="008F14F7" w:rsidRPr="00B11A55" w:rsidRDefault="00EA7C34" w:rsidP="00793DD5">
      <w:pPr>
        <w:tabs>
          <w:tab w:val="left" w:pos="5400"/>
        </w:tabs>
      </w:pPr>
      <w:hyperlink r:id="rId9" w:history="1">
        <w:r w:rsidR="008F14F7">
          <w:rPr>
            <w:rStyle w:val="Hyperlink"/>
          </w:rPr>
          <w:t>Data Publication - Police Scotland</w:t>
        </w:r>
      </w:hyperlink>
    </w:p>
    <w:p w14:paraId="55539B7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37FDC6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B38244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3D49A1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5E2896E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6323CB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0500AAD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CD37" w14:textId="77777777" w:rsidR="00195CC4" w:rsidRDefault="00195CC4" w:rsidP="00491644">
      <w:r>
        <w:separator/>
      </w:r>
    </w:p>
  </w:endnote>
  <w:endnote w:type="continuationSeparator" w:id="0">
    <w:p w14:paraId="3DEB8E9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7F00" w14:textId="77777777" w:rsidR="00491644" w:rsidRDefault="00491644">
    <w:pPr>
      <w:pStyle w:val="Footer"/>
    </w:pPr>
  </w:p>
  <w:p w14:paraId="27D501A3" w14:textId="3CB4FB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A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E4E6E6" wp14:editId="077AC15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B584B3A" wp14:editId="554AA60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F2730C7" w14:textId="7D7AC1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A2B3" w14:textId="77777777" w:rsidR="00491644" w:rsidRDefault="00491644">
    <w:pPr>
      <w:pStyle w:val="Footer"/>
    </w:pPr>
  </w:p>
  <w:p w14:paraId="6BAD9028" w14:textId="280B79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B298" w14:textId="77777777" w:rsidR="00195CC4" w:rsidRDefault="00195CC4" w:rsidP="00491644">
      <w:r>
        <w:separator/>
      </w:r>
    </w:p>
  </w:footnote>
  <w:footnote w:type="continuationSeparator" w:id="0">
    <w:p w14:paraId="3034E45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B18C" w14:textId="139FB1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27F109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DA5A" w14:textId="5405FD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A610" w14:textId="6CD77A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C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F1732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0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8F14F7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7C34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B4F83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stop-and-search/data-publicati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2023-11-29T10:00:00Z</dcterms:created>
  <dcterms:modified xsi:type="dcterms:W3CDTF">2023-12-04T14:47:00Z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