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8ACC0F" w:rsidR="00B17211" w:rsidRPr="00B17211" w:rsidRDefault="00B17211" w:rsidP="007F490F">
            <w:r w:rsidRPr="007F490F">
              <w:rPr>
                <w:rStyle w:val="Heading2Char"/>
              </w:rPr>
              <w:t>Our reference:</w:t>
            </w:r>
            <w:r>
              <w:t xml:space="preserve">  FOI 2</w:t>
            </w:r>
            <w:r w:rsidR="00EF0FBB">
              <w:t>5</w:t>
            </w:r>
            <w:r>
              <w:t>-</w:t>
            </w:r>
            <w:r w:rsidR="00402565">
              <w:t>2090</w:t>
            </w:r>
          </w:p>
          <w:p w14:paraId="34BDABA6" w14:textId="5BBF5B0C" w:rsidR="00B17211" w:rsidRDefault="00456324" w:rsidP="00EE2373">
            <w:r w:rsidRPr="007F490F">
              <w:rPr>
                <w:rStyle w:val="Heading2Char"/>
              </w:rPr>
              <w:t>Respon</w:t>
            </w:r>
            <w:r w:rsidR="007D55F6">
              <w:rPr>
                <w:rStyle w:val="Heading2Char"/>
              </w:rPr>
              <w:t>ded to:</w:t>
            </w:r>
            <w:r w:rsidR="007F490F">
              <w:t xml:space="preserve">  </w:t>
            </w:r>
            <w:r w:rsidR="00402565">
              <w:t>1</w:t>
            </w:r>
            <w:r w:rsidR="006A36FD">
              <w:t>5</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E018DE5" w14:textId="16CA552A" w:rsidR="00402565" w:rsidRDefault="00402565" w:rsidP="00402565">
      <w:pPr>
        <w:tabs>
          <w:tab w:val="left" w:pos="5400"/>
        </w:tabs>
        <w:rPr>
          <w:rFonts w:eastAsiaTheme="majorEastAsia" w:cstheme="majorBidi"/>
          <w:b/>
          <w:color w:val="000000" w:themeColor="text1"/>
          <w:szCs w:val="26"/>
        </w:rPr>
      </w:pPr>
      <w:r w:rsidRPr="00402565">
        <w:rPr>
          <w:rFonts w:eastAsiaTheme="majorEastAsia" w:cstheme="majorBidi"/>
          <w:b/>
          <w:color w:val="000000" w:themeColor="text1"/>
          <w:szCs w:val="26"/>
        </w:rPr>
        <w:t xml:space="preserve">Please provide </w:t>
      </w:r>
      <w:r>
        <w:rPr>
          <w:rFonts w:eastAsiaTheme="majorEastAsia" w:cstheme="majorBidi"/>
          <w:b/>
          <w:color w:val="000000" w:themeColor="text1"/>
          <w:szCs w:val="26"/>
        </w:rPr>
        <w:t>a</w:t>
      </w:r>
      <w:r w:rsidRPr="00402565">
        <w:rPr>
          <w:rFonts w:eastAsiaTheme="majorEastAsia" w:cstheme="majorBidi"/>
          <w:b/>
          <w:color w:val="000000" w:themeColor="text1"/>
          <w:szCs w:val="26"/>
        </w:rPr>
        <w:t xml:space="preserve"> list of the costs associated with onboarding a PCSO, to be broken down as follows: recruitment cost, training cost, laptop cost (if issued), cost to provide all other equipment &amp; uniform.</w:t>
      </w:r>
    </w:p>
    <w:p w14:paraId="023D3BBF" w14:textId="3C12E6D9" w:rsidR="00402565" w:rsidRPr="00402565" w:rsidRDefault="00402565" w:rsidP="00402565">
      <w:pPr>
        <w:tabs>
          <w:tab w:val="left" w:pos="5400"/>
        </w:tabs>
      </w:pPr>
      <w:r w:rsidRPr="00402565">
        <w:t>Our interpretation of this question is that you are seeking information regarding Police Community Support Officers</w:t>
      </w:r>
      <w:r>
        <w:t xml:space="preserve"> (PCSOs)</w:t>
      </w:r>
      <w:r w:rsidRPr="00402565">
        <w:t>. Police Scotland does not employ PCSOs.</w:t>
      </w:r>
      <w:r>
        <w:rPr>
          <w:rFonts w:eastAsiaTheme="majorEastAsia" w:cstheme="majorBidi"/>
          <w:bCs/>
          <w:color w:val="000000" w:themeColor="text1"/>
          <w:szCs w:val="26"/>
        </w:rPr>
        <w:t xml:space="preserve"> Therefore,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5CAD508C" w14:textId="77777777" w:rsidR="00402565" w:rsidRPr="00402565" w:rsidRDefault="00402565" w:rsidP="00402565">
      <w:pPr>
        <w:tabs>
          <w:tab w:val="left" w:pos="5400"/>
        </w:tabs>
        <w:rPr>
          <w:rFonts w:eastAsiaTheme="majorEastAsia" w:cstheme="majorBidi"/>
          <w:b/>
          <w:color w:val="000000" w:themeColor="text1"/>
          <w:szCs w:val="26"/>
        </w:rPr>
      </w:pPr>
    </w:p>
    <w:p w14:paraId="74697511" w14:textId="77777777" w:rsidR="00402565" w:rsidRDefault="00402565" w:rsidP="00402565">
      <w:pPr>
        <w:tabs>
          <w:tab w:val="left" w:pos="5400"/>
        </w:tabs>
        <w:rPr>
          <w:rFonts w:eastAsiaTheme="majorEastAsia" w:cstheme="majorBidi"/>
          <w:b/>
          <w:color w:val="000000" w:themeColor="text1"/>
          <w:szCs w:val="26"/>
        </w:rPr>
      </w:pPr>
      <w:r w:rsidRPr="00402565">
        <w:rPr>
          <w:rFonts w:eastAsiaTheme="majorEastAsia" w:cstheme="majorBidi"/>
          <w:b/>
          <w:color w:val="000000" w:themeColor="text1"/>
          <w:szCs w:val="26"/>
        </w:rPr>
        <w:t xml:space="preserve">Please also provide a figure, if known, of how many staff members your force employs that are neurodiverse. Please separate these into police staff, police officers and PCSOs. </w:t>
      </w:r>
    </w:p>
    <w:p w14:paraId="1F35443E" w14:textId="331FE08D" w:rsidR="00EF0FBB" w:rsidRDefault="00402565" w:rsidP="00402565">
      <w:pPr>
        <w:tabs>
          <w:tab w:val="left" w:pos="5400"/>
        </w:tabs>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By way of explanation, </w:t>
      </w:r>
      <w:r w:rsidRPr="00402565">
        <w:t>Police Scotland’s recruitment team does not request equality and diversity information from candidates. Candidates are asked throughout the recruitment or promotion process if they require reasonable adjustments. Candidates are not required to provide evidence of a diagnosis and are not obliged to declare neurodiversity during the recruitment process​</w:t>
      </w:r>
      <w:r>
        <w: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4E503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6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18196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6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EDA8B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6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56B2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6F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4F4F53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6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2E0FD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36F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53DF6"/>
    <w:rsid w:val="00255F1E"/>
    <w:rsid w:val="002656B4"/>
    <w:rsid w:val="0036503B"/>
    <w:rsid w:val="00376A4A"/>
    <w:rsid w:val="00381234"/>
    <w:rsid w:val="003D6D03"/>
    <w:rsid w:val="003E12CA"/>
    <w:rsid w:val="004010DC"/>
    <w:rsid w:val="00402565"/>
    <w:rsid w:val="004341F0"/>
    <w:rsid w:val="00456324"/>
    <w:rsid w:val="00475460"/>
    <w:rsid w:val="00490317"/>
    <w:rsid w:val="00491644"/>
    <w:rsid w:val="00496A08"/>
    <w:rsid w:val="004E1605"/>
    <w:rsid w:val="004F653C"/>
    <w:rsid w:val="00540A52"/>
    <w:rsid w:val="00557306"/>
    <w:rsid w:val="00645CFA"/>
    <w:rsid w:val="00685219"/>
    <w:rsid w:val="006A33A6"/>
    <w:rsid w:val="006A36FD"/>
    <w:rsid w:val="006D5799"/>
    <w:rsid w:val="007440EA"/>
    <w:rsid w:val="00750D83"/>
    <w:rsid w:val="00785DBC"/>
    <w:rsid w:val="00793DD5"/>
    <w:rsid w:val="007D55F6"/>
    <w:rsid w:val="007F490F"/>
    <w:rsid w:val="0086779C"/>
    <w:rsid w:val="00874BFD"/>
    <w:rsid w:val="008964EF"/>
    <w:rsid w:val="008F33AC"/>
    <w:rsid w:val="00915E01"/>
    <w:rsid w:val="009631A4"/>
    <w:rsid w:val="00977296"/>
    <w:rsid w:val="009D2AA5"/>
    <w:rsid w:val="00A25E93"/>
    <w:rsid w:val="00A320FF"/>
    <w:rsid w:val="00A54798"/>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4796D"/>
    <w:rsid w:val="00C606A2"/>
    <w:rsid w:val="00C63872"/>
    <w:rsid w:val="00C84948"/>
    <w:rsid w:val="00C94ED8"/>
    <w:rsid w:val="00CF1111"/>
    <w:rsid w:val="00D05706"/>
    <w:rsid w:val="00D27DC5"/>
    <w:rsid w:val="00D47E36"/>
    <w:rsid w:val="00D579F5"/>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2025-07-14T18:04:00Z</dcterms:created>
  <dcterms:modified xsi:type="dcterms:W3CDTF">2025-07-15T17:29:00Z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