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E4E451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E5C17">
              <w:t>1218</w:t>
            </w:r>
          </w:p>
          <w:p w14:paraId="34BDABA6" w14:textId="4294EB4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E5C17">
              <w:t>1</w:t>
            </w:r>
            <w:r w:rsidR="00221625">
              <w:t>2</w:t>
            </w:r>
            <w:r w:rsidR="006D5799">
              <w:t xml:space="preserve"> </w:t>
            </w:r>
            <w:r w:rsidR="00221625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C870853" w14:textId="769DDEA7" w:rsidR="004E5C17" w:rsidRPr="004E5C17" w:rsidRDefault="004E5C17" w:rsidP="004E5C1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1. </w:t>
      </w:r>
      <w:r w:rsidRPr="004E5C17">
        <w:rPr>
          <w:rFonts w:eastAsiaTheme="majorEastAsia" w:cstheme="majorBidi"/>
          <w:b/>
          <w:color w:val="000000" w:themeColor="text1"/>
          <w:szCs w:val="26"/>
        </w:rPr>
        <w:t xml:space="preserve">The number of sheep worry reports made across the last two years. </w:t>
      </w:r>
    </w:p>
    <w:p w14:paraId="7ECE7DB1" w14:textId="77777777" w:rsidR="00C24EBC" w:rsidRDefault="004E5C17" w:rsidP="004E5C1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2. </w:t>
      </w:r>
      <w:r w:rsidRPr="004E5C17">
        <w:rPr>
          <w:rFonts w:eastAsiaTheme="majorEastAsia" w:cstheme="majorBidi"/>
          <w:b/>
          <w:color w:val="000000" w:themeColor="text1"/>
          <w:szCs w:val="26"/>
        </w:rPr>
        <w:t xml:space="preserve">How many sheep worrying reports made across the last two years have resulted in injury or death of sheep? </w:t>
      </w:r>
    </w:p>
    <w:p w14:paraId="52B8EA1C" w14:textId="77777777" w:rsidR="00C24EBC" w:rsidRPr="004E5C17" w:rsidRDefault="00C24EBC" w:rsidP="00C24EB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4. </w:t>
      </w:r>
      <w:r w:rsidRPr="004E5C17">
        <w:rPr>
          <w:rFonts w:eastAsiaTheme="majorEastAsia" w:cstheme="majorBidi"/>
          <w:b/>
          <w:color w:val="000000" w:themeColor="text1"/>
          <w:szCs w:val="26"/>
        </w:rPr>
        <w:t xml:space="preserve">How many livestock worrying reports made across the last two years have resulted in injury or death of livestock? </w:t>
      </w:r>
    </w:p>
    <w:p w14:paraId="277DCCC1" w14:textId="77777777" w:rsidR="00C24EBC" w:rsidRPr="00C24EBC" w:rsidRDefault="00C24EBC" w:rsidP="00C24EBC">
      <w:bookmarkStart w:id="0" w:name="_MailAutoSig"/>
      <w:r w:rsidRPr="00C24EBC">
        <w:t>In accordance with Sections 12(1) (Excessive cost of compliance) and 16(4) (Refusal of request) of the Freedom of Information (Scotland) Act 2002 (the Act), this letter represents a Refusal Notice.</w:t>
      </w:r>
    </w:p>
    <w:p w14:paraId="3D8512C9" w14:textId="36BA02BE" w:rsidR="00C24EBC" w:rsidRPr="00C24EBC" w:rsidRDefault="00C24EBC" w:rsidP="00C24EBC">
      <w:r w:rsidRPr="00C24EBC">
        <w:t>By way of explanation,</w:t>
      </w:r>
      <w:r>
        <w:t xml:space="preserve"> the above requested information cannot be electronically extracted from our recording systems</w:t>
      </w:r>
      <w:r w:rsidR="00816D45">
        <w:t xml:space="preserve">. </w:t>
      </w:r>
      <w:r>
        <w:t xml:space="preserve">To provide this information we </w:t>
      </w:r>
      <w:r w:rsidRPr="00C24EBC">
        <w:t>would have to review in excess of 300 crime reports and associated records to establish the type of livestock involved and whether the incident resulted in injury or death.</w:t>
      </w:r>
    </w:p>
    <w:p w14:paraId="62E32CE2" w14:textId="1695B856" w:rsidR="004E5C17" w:rsidRPr="004E5C17" w:rsidRDefault="00C24EBC" w:rsidP="00C24EBC">
      <w:r w:rsidRPr="00C24EBC">
        <w:t>Accordingly</w:t>
      </w:r>
      <w:r w:rsidR="00B05DB8">
        <w:t>,</w:t>
      </w:r>
      <w:r w:rsidRPr="00C24EBC">
        <w:t xml:space="preserve"> </w:t>
      </w:r>
      <w:r>
        <w:t>t</w:t>
      </w:r>
      <w:r w:rsidRPr="00C24EBC">
        <w:t>his task would take in excess of the 40 hours and £600 prescribed by the Scottish Ministers under the Act.</w:t>
      </w:r>
      <w:bookmarkEnd w:id="0"/>
    </w:p>
    <w:p w14:paraId="403DC52D" w14:textId="5502A158" w:rsidR="004E5C17" w:rsidRPr="004E5C17" w:rsidRDefault="004E5C17" w:rsidP="004E5C1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3. </w:t>
      </w:r>
      <w:r w:rsidRPr="004E5C17">
        <w:rPr>
          <w:rFonts w:eastAsiaTheme="majorEastAsia" w:cstheme="majorBidi"/>
          <w:b/>
          <w:color w:val="000000" w:themeColor="text1"/>
          <w:szCs w:val="26"/>
        </w:rPr>
        <w:t xml:space="preserve">The overall number of livestock worrying reports made across the last two years. </w:t>
      </w:r>
    </w:p>
    <w:p w14:paraId="28090274" w14:textId="4FBFA8A8" w:rsidR="004E5C17" w:rsidRDefault="004E5C17" w:rsidP="004E5C17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is applicable:</w:t>
      </w:r>
    </w:p>
    <w:p w14:paraId="7CAFD60F" w14:textId="77777777" w:rsidR="004E5C17" w:rsidRDefault="004E5C17" w:rsidP="004E5C17">
      <w:r>
        <w:t>“Information which the applicant can reasonably obtain other than by requesting it is exempt information”</w:t>
      </w:r>
    </w:p>
    <w:p w14:paraId="1CC2187B" w14:textId="7D4C335B" w:rsidR="004E5C17" w:rsidRPr="004E5C17" w:rsidRDefault="004E5C17" w:rsidP="004E5C1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t xml:space="preserve">Information is publicly available at </w:t>
      </w:r>
      <w:hyperlink r:id="rId11" w:tgtFrame="_blank" w:history="1">
        <w:r w:rsidRPr="004E5C17">
          <w:rPr>
            <w:rStyle w:val="Hyperlink"/>
          </w:rPr>
          <w:t>Crime data - Police Scotland</w:t>
        </w:r>
      </w:hyperlink>
      <w:r w:rsidRPr="004E5C17">
        <w:t>​</w:t>
      </w:r>
      <w:r>
        <w:t xml:space="preserve"> and the relevant </w:t>
      </w:r>
      <w:r w:rsidRPr="004E5C17">
        <w:t>crime classification is protection of livestock from dogs.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0A1253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53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7F058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53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44554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53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F35767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53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496FDD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53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3024B4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53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65E9D"/>
    <w:multiLevelType w:val="hybridMultilevel"/>
    <w:tmpl w:val="0BFE81CE"/>
    <w:lvl w:ilvl="0" w:tplc="D44ADA66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747461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4901"/>
    <w:rsid w:val="00090F3B"/>
    <w:rsid w:val="000B535D"/>
    <w:rsid w:val="000E2F19"/>
    <w:rsid w:val="000E6526"/>
    <w:rsid w:val="00141533"/>
    <w:rsid w:val="00151DD0"/>
    <w:rsid w:val="00167528"/>
    <w:rsid w:val="00195CC4"/>
    <w:rsid w:val="00207326"/>
    <w:rsid w:val="00221625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E5C17"/>
    <w:rsid w:val="004F653C"/>
    <w:rsid w:val="00540A52"/>
    <w:rsid w:val="00557306"/>
    <w:rsid w:val="00611DB6"/>
    <w:rsid w:val="00645CFA"/>
    <w:rsid w:val="00685219"/>
    <w:rsid w:val="006D5799"/>
    <w:rsid w:val="007440EA"/>
    <w:rsid w:val="00750D83"/>
    <w:rsid w:val="00785DBC"/>
    <w:rsid w:val="00793DD5"/>
    <w:rsid w:val="007B42F6"/>
    <w:rsid w:val="007D55F6"/>
    <w:rsid w:val="007F490F"/>
    <w:rsid w:val="00816D45"/>
    <w:rsid w:val="008671E0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4200C"/>
    <w:rsid w:val="00A70AC0"/>
    <w:rsid w:val="00A84EA9"/>
    <w:rsid w:val="00AC443C"/>
    <w:rsid w:val="00B033D6"/>
    <w:rsid w:val="00B05DB8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24EBC"/>
    <w:rsid w:val="00C606A2"/>
    <w:rsid w:val="00C63872"/>
    <w:rsid w:val="00C84948"/>
    <w:rsid w:val="00C94ED8"/>
    <w:rsid w:val="00CF1111"/>
    <w:rsid w:val="00D01DC0"/>
    <w:rsid w:val="00D05706"/>
    <w:rsid w:val="00D27DC5"/>
    <w:rsid w:val="00D47E36"/>
    <w:rsid w:val="00E25AB4"/>
    <w:rsid w:val="00E55D79"/>
    <w:rsid w:val="00EE2373"/>
    <w:rsid w:val="00EF0FBB"/>
    <w:rsid w:val="00EF4761"/>
    <w:rsid w:val="00F8605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E5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428</Words>
  <Characters>2443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2025-05-12T15:41:00Z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