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4AB2BA" w:rsidR="00B17211" w:rsidRPr="00B17211" w:rsidRDefault="00B17211" w:rsidP="007F490F">
            <w:r w:rsidRPr="007F490F">
              <w:rPr>
                <w:rStyle w:val="Heading2Char"/>
              </w:rPr>
              <w:t>Our reference:</w:t>
            </w:r>
            <w:r>
              <w:t xml:space="preserve">  FOI 2</w:t>
            </w:r>
            <w:r w:rsidR="00EF0FBB">
              <w:t>5</w:t>
            </w:r>
            <w:r>
              <w:t>-</w:t>
            </w:r>
            <w:r w:rsidR="00884A15">
              <w:t>0547</w:t>
            </w:r>
          </w:p>
          <w:p w14:paraId="34BDABA6" w14:textId="2A6A5F23" w:rsidR="00B17211" w:rsidRDefault="00456324" w:rsidP="00EE2373">
            <w:r w:rsidRPr="007F490F">
              <w:rPr>
                <w:rStyle w:val="Heading2Char"/>
              </w:rPr>
              <w:t>Respon</w:t>
            </w:r>
            <w:r w:rsidR="007D55F6">
              <w:rPr>
                <w:rStyle w:val="Heading2Char"/>
              </w:rPr>
              <w:t>ded to:</w:t>
            </w:r>
            <w:r w:rsidR="007F490F">
              <w:t xml:space="preserve">  </w:t>
            </w:r>
            <w:r w:rsidR="00D7313E">
              <w:t xml:space="preserve">3 March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12E288" w14:textId="77777777" w:rsidR="00FD0D46" w:rsidRDefault="00FD0D46" w:rsidP="00793DD5">
      <w:pPr>
        <w:tabs>
          <w:tab w:val="left" w:pos="5400"/>
        </w:tabs>
        <w:rPr>
          <w:rFonts w:eastAsiaTheme="majorEastAsia" w:cstheme="majorBidi"/>
          <w:b/>
          <w:color w:val="000000" w:themeColor="text1"/>
          <w:szCs w:val="26"/>
        </w:rPr>
      </w:pPr>
      <w:r w:rsidRPr="00FD0D46">
        <w:rPr>
          <w:rFonts w:eastAsiaTheme="majorEastAsia" w:cstheme="majorBidi"/>
          <w:b/>
          <w:color w:val="000000" w:themeColor="text1"/>
          <w:szCs w:val="26"/>
        </w:rPr>
        <w:t xml:space="preserve">I am hoping we may be able to source the latest statistics for Scotland on how many cases of courier fraud have taken place for the year ending 2024, or for the first 5 weeks of 2025. It’d be brilliant to know what the financial losses amount too for either of those time periods </w:t>
      </w:r>
    </w:p>
    <w:p w14:paraId="04D55DD1" w14:textId="77777777" w:rsidR="00FD0D46" w:rsidRPr="00500C7A" w:rsidRDefault="00FD0D46" w:rsidP="00FD0D46">
      <w:pPr>
        <w:tabs>
          <w:tab w:val="left" w:pos="5400"/>
        </w:tabs>
        <w:rPr>
          <w:rFonts w:eastAsiaTheme="majorEastAsia" w:cstheme="majorBidi"/>
          <w:bCs/>
          <w:color w:val="000000" w:themeColor="text1"/>
          <w:szCs w:val="26"/>
        </w:rPr>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rPr>
          <w:rFonts w:eastAsiaTheme="majorEastAsia" w:cstheme="majorBidi"/>
          <w:bCs/>
          <w:color w:val="000000" w:themeColor="text1"/>
          <w:szCs w:val="26"/>
        </w:rPr>
        <w:t>.</w:t>
      </w:r>
    </w:p>
    <w:p w14:paraId="087CCA0F" w14:textId="0A9F3002" w:rsidR="00FD0D46" w:rsidRDefault="00FD0D46" w:rsidP="00FD0D46">
      <w:pPr>
        <w:jc w:val="both"/>
      </w:pPr>
      <w:r>
        <w:t xml:space="preserve">By way of explanation, crimes in Scotland are recorded in accordance with the </w:t>
      </w:r>
      <w:hyperlink r:id="rId11" w:history="1">
        <w:r>
          <w:rPr>
            <w:rStyle w:val="Hyperlink"/>
          </w:rPr>
          <w:t>Scottish Government Justice Department (SGJD)</w:t>
        </w:r>
      </w:hyperlink>
      <w:r>
        <w:t xml:space="preserve"> </w:t>
      </w:r>
      <w:r w:rsidRPr="000D72FD">
        <w:t>offence classifications</w:t>
      </w:r>
      <w:r>
        <w:t>. Crimes of fraud are not sub categorised by type.</w:t>
      </w:r>
      <w:bookmarkStart w:id="0" w:name="_MailAutoSig"/>
      <w:r>
        <w:t xml:space="preserve"> </w:t>
      </w:r>
      <w:r>
        <w:rPr>
          <w:rFonts w:eastAsiaTheme="minorEastAsia"/>
          <w:noProof/>
          <w:lang w:eastAsia="en-GB"/>
        </w:rPr>
        <w:t xml:space="preserve">The only way to provide you with the information requested in an accurate and consistent manner would be to individually examine each crime report created on our systems to determine if they related to couriers. Considering the numbers of incidents involved this is clearly an exercise which would exceed the cost limitations of the Act. </w:t>
      </w:r>
      <w:bookmarkEnd w:id="0"/>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64B6A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1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3F02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1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1C2BB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1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31E82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13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77DA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1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605CB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13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76A4A"/>
    <w:rsid w:val="003D6D03"/>
    <w:rsid w:val="003E12CA"/>
    <w:rsid w:val="004010DC"/>
    <w:rsid w:val="00413EC7"/>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84A15"/>
    <w:rsid w:val="008964EF"/>
    <w:rsid w:val="00915E01"/>
    <w:rsid w:val="009372DC"/>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7313E"/>
    <w:rsid w:val="00DC62A7"/>
    <w:rsid w:val="00E55D79"/>
    <w:rsid w:val="00EA7E50"/>
    <w:rsid w:val="00EE2373"/>
    <w:rsid w:val="00EF0FBB"/>
    <w:rsid w:val="00EF4761"/>
    <w:rsid w:val="00FC2DA7"/>
    <w:rsid w:val="00FD0D4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375</Words>
  <Characters>2141</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