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3B39932" w14:textId="77777777" w:rsidTr="00540A52">
        <w:trPr>
          <w:trHeight w:val="2552"/>
          <w:tblHeader/>
        </w:trPr>
        <w:tc>
          <w:tcPr>
            <w:tcW w:w="2269" w:type="dxa"/>
          </w:tcPr>
          <w:p w14:paraId="337E0445" w14:textId="77777777" w:rsidR="00B17211" w:rsidRDefault="007F490F" w:rsidP="00540A52">
            <w:pPr>
              <w:pStyle w:val="Heading1"/>
              <w:spacing w:before="0" w:after="0" w:line="240" w:lineRule="auto"/>
            </w:pPr>
            <w:r>
              <w:rPr>
                <w:noProof/>
                <w:lang w:eastAsia="en-GB"/>
              </w:rPr>
              <w:drawing>
                <wp:inline distT="0" distB="0" distL="0" distR="0" wp14:anchorId="6944E2C5" wp14:editId="12BC87A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476A00A" w14:textId="77777777" w:rsidR="00456324" w:rsidRPr="00456324" w:rsidRDefault="00456324" w:rsidP="00B17211">
            <w:pPr>
              <w:pStyle w:val="Heading1"/>
              <w:spacing w:before="120"/>
              <w:rPr>
                <w:sz w:val="4"/>
              </w:rPr>
            </w:pPr>
          </w:p>
          <w:p w14:paraId="55E6525C" w14:textId="77777777" w:rsidR="00B17211" w:rsidRDefault="007F490F" w:rsidP="00B17211">
            <w:pPr>
              <w:pStyle w:val="Heading1"/>
              <w:spacing w:before="120"/>
            </w:pPr>
            <w:r>
              <w:t>F</w:t>
            </w:r>
            <w:r w:rsidRPr="003E12CA">
              <w:t xml:space="preserve">reedom of Information </w:t>
            </w:r>
            <w:r>
              <w:t>Response</w:t>
            </w:r>
          </w:p>
          <w:p w14:paraId="7FF26C22" w14:textId="64C19F6B" w:rsidR="00B17211" w:rsidRPr="00B17211" w:rsidRDefault="00B17211" w:rsidP="007F490F">
            <w:r w:rsidRPr="007F490F">
              <w:rPr>
                <w:rStyle w:val="Heading2Char"/>
              </w:rPr>
              <w:t>Our reference:</w:t>
            </w:r>
            <w:r>
              <w:t xml:space="preserve">  FOI 2</w:t>
            </w:r>
            <w:r w:rsidR="00AC443C">
              <w:t>3</w:t>
            </w:r>
            <w:r>
              <w:t>-</w:t>
            </w:r>
            <w:r w:rsidR="001715D1">
              <w:t>0220</w:t>
            </w:r>
          </w:p>
          <w:p w14:paraId="122B56F4" w14:textId="5ED2F39B" w:rsidR="00B17211" w:rsidRDefault="00456324" w:rsidP="001D3D90">
            <w:r w:rsidRPr="007F490F">
              <w:rPr>
                <w:rStyle w:val="Heading2Char"/>
              </w:rPr>
              <w:t>Respon</w:t>
            </w:r>
            <w:r w:rsidR="007D55F6">
              <w:rPr>
                <w:rStyle w:val="Heading2Char"/>
              </w:rPr>
              <w:t>ded to:</w:t>
            </w:r>
            <w:r w:rsidR="007F490F">
              <w:t xml:space="preserve">  </w:t>
            </w:r>
            <w:r w:rsidR="001D3D90">
              <w:t>23</w:t>
            </w:r>
            <w:r w:rsidR="001D3D90" w:rsidRPr="001D3D90">
              <w:rPr>
                <w:vertAlign w:val="superscript"/>
              </w:rPr>
              <w:t>rd</w:t>
            </w:r>
            <w:r w:rsidR="001D3D90">
              <w:t xml:space="preserve"> </w:t>
            </w:r>
            <w:bookmarkStart w:id="0" w:name="_GoBack"/>
            <w:bookmarkEnd w:id="0"/>
            <w:r w:rsidR="00EE2373">
              <w:t>June</w:t>
            </w:r>
            <w:r>
              <w:t xml:space="preserve"> 2023</w:t>
            </w:r>
          </w:p>
        </w:tc>
      </w:tr>
    </w:tbl>
    <w:p w14:paraId="3C08E2BD" w14:textId="69F650BA" w:rsidR="00793DD5" w:rsidRDefault="00793DD5" w:rsidP="0036503B">
      <w:r w:rsidRPr="00793DD5">
        <w:t xml:space="preserve">Your request for information is replicated below, together with </w:t>
      </w:r>
      <w:r w:rsidR="004341F0">
        <w:t>our</w:t>
      </w:r>
      <w:r w:rsidRPr="00793DD5">
        <w:t xml:space="preserve"> response.</w:t>
      </w:r>
    </w:p>
    <w:p w14:paraId="70E1085A" w14:textId="040A4DAD" w:rsidR="001715D1" w:rsidRDefault="001715D1" w:rsidP="0036503B">
      <w:r>
        <w:t xml:space="preserve">Please accept our apologies for the delay in responding. </w:t>
      </w:r>
    </w:p>
    <w:p w14:paraId="46EA0669" w14:textId="4C4CEF93" w:rsidR="001715D1" w:rsidRDefault="001715D1" w:rsidP="001715D1">
      <w:r w:rsidRPr="001715D1">
        <w:t xml:space="preserve">We have received an unprecedented volume of requests on the subject of police officer conduct and criminality </w:t>
      </w:r>
      <w:r w:rsidRPr="009D005A">
        <w:t xml:space="preserve">in recent months </w:t>
      </w:r>
      <w:r w:rsidRPr="001715D1">
        <w:t>and that has, unfortunately, impacted on our ability to meet the statutory timescales.</w:t>
      </w:r>
    </w:p>
    <w:p w14:paraId="6EC71F04" w14:textId="77777777" w:rsidR="002F763E" w:rsidRPr="00D05E02" w:rsidRDefault="002F763E" w:rsidP="002F763E">
      <w:pPr>
        <w:pStyle w:val="ListParagraph"/>
        <w:ind w:left="0"/>
      </w:pPr>
      <w:r w:rsidRPr="00D05E02">
        <w:t>To provide some context to our response, it may be helpful to outline how the complaints and conduct processes operate in Scotland and to provide some links to information which may be of use to you.</w:t>
      </w:r>
    </w:p>
    <w:p w14:paraId="1C4A1050" w14:textId="77777777" w:rsidR="00F52E17" w:rsidRDefault="00B57B69" w:rsidP="00B57B69">
      <w:pPr>
        <w:tabs>
          <w:tab w:val="left" w:pos="5400"/>
        </w:tabs>
        <w:rPr>
          <w:rFonts w:eastAsiaTheme="majorEastAsia" w:cstheme="majorBidi"/>
          <w:color w:val="000000" w:themeColor="text1"/>
          <w:szCs w:val="26"/>
        </w:rPr>
      </w:pPr>
      <w:r w:rsidRPr="00F52E17">
        <w:rPr>
          <w:rFonts w:eastAsiaTheme="majorEastAsia" w:cstheme="majorBidi"/>
          <w:color w:val="000000" w:themeColor="text1"/>
          <w:szCs w:val="26"/>
        </w:rPr>
        <w:t xml:space="preserve">The Police Scotland </w:t>
      </w:r>
      <w:hyperlink r:id="rId8" w:history="1">
        <w:r w:rsidRPr="00F52E17">
          <w:rPr>
            <w:rStyle w:val="Hyperlink"/>
            <w:rFonts w:eastAsiaTheme="majorEastAsia" w:cstheme="majorBidi"/>
            <w:szCs w:val="26"/>
          </w:rPr>
          <w:t>Complaints About the Police Standard Operating Procedure (SOP)</w:t>
        </w:r>
      </w:hyperlink>
      <w:r w:rsidRPr="00F52E17">
        <w:rPr>
          <w:rFonts w:eastAsiaTheme="majorEastAsia" w:cstheme="majorBidi"/>
          <w:color w:val="000000" w:themeColor="text1"/>
          <w:szCs w:val="26"/>
        </w:rPr>
        <w:t xml:space="preserve"> outlines how we deal with complaints.</w:t>
      </w:r>
      <w:r w:rsidR="00F52E17">
        <w:rPr>
          <w:rFonts w:eastAsiaTheme="majorEastAsia" w:cstheme="majorBidi"/>
          <w:color w:val="000000" w:themeColor="text1"/>
          <w:szCs w:val="26"/>
        </w:rPr>
        <w:t xml:space="preserve"> </w:t>
      </w:r>
      <w:r w:rsidRPr="00F52E17">
        <w:rPr>
          <w:rFonts w:eastAsiaTheme="majorEastAsia" w:cstheme="majorBidi"/>
          <w:color w:val="000000" w:themeColor="text1"/>
          <w:szCs w:val="26"/>
        </w:rPr>
        <w:t>Appendices G and H provide details of the categories under which complaints are recorded.</w:t>
      </w:r>
    </w:p>
    <w:p w14:paraId="455CBC3A" w14:textId="606080FC" w:rsidR="00B57B69" w:rsidRPr="00F52E17" w:rsidRDefault="00B57B69" w:rsidP="00B57B69">
      <w:pPr>
        <w:tabs>
          <w:tab w:val="left" w:pos="5400"/>
        </w:tabs>
        <w:rPr>
          <w:rFonts w:eastAsiaTheme="majorEastAsia" w:cstheme="majorBidi"/>
          <w:color w:val="000000" w:themeColor="text1"/>
          <w:szCs w:val="26"/>
        </w:rPr>
      </w:pPr>
      <w:r w:rsidRPr="00F52E17">
        <w:rPr>
          <w:rFonts w:eastAsiaTheme="majorEastAsia" w:cstheme="majorBidi"/>
          <w:color w:val="000000" w:themeColor="text1"/>
          <w:szCs w:val="26"/>
        </w:rPr>
        <w:t xml:space="preserve">The formal disciplinary process for Police Officers is governed by </w:t>
      </w:r>
      <w:hyperlink r:id="rId9" w:history="1">
        <w:r w:rsidRPr="00F52E17">
          <w:rPr>
            <w:rStyle w:val="Hyperlink"/>
            <w:rFonts w:eastAsiaTheme="majorEastAsia" w:cstheme="majorBidi"/>
            <w:szCs w:val="26"/>
          </w:rPr>
          <w:t>The Police Service of Scotland (Conduct) Regulations 2014</w:t>
        </w:r>
      </w:hyperlink>
      <w:r w:rsidRPr="00F52E17">
        <w:rPr>
          <w:rFonts w:eastAsiaTheme="majorEastAsia" w:cstheme="majorBidi"/>
          <w:color w:val="000000" w:themeColor="text1"/>
          <w:szCs w:val="26"/>
        </w:rPr>
        <w:t>.</w:t>
      </w:r>
    </w:p>
    <w:p w14:paraId="531231B9" w14:textId="15EB2D4C" w:rsidR="00B57B69" w:rsidRPr="00F52E17" w:rsidRDefault="00B57B69" w:rsidP="00F52E17">
      <w:pPr>
        <w:tabs>
          <w:tab w:val="left" w:pos="5400"/>
        </w:tabs>
        <w:rPr>
          <w:rFonts w:eastAsiaTheme="majorEastAsia" w:cstheme="majorBidi"/>
          <w:color w:val="000000" w:themeColor="text1"/>
          <w:szCs w:val="26"/>
        </w:rPr>
      </w:pPr>
      <w:r w:rsidRPr="00F52E17">
        <w:rPr>
          <w:rFonts w:eastAsiaTheme="majorEastAsia" w:cstheme="majorBidi"/>
          <w:color w:val="000000" w:themeColor="text1"/>
          <w:szCs w:val="26"/>
        </w:rPr>
        <w:t xml:space="preserve">The Police Service of Scotland (Conduct) Regulations 2014 </w:t>
      </w:r>
      <w:hyperlink r:id="rId10" w:history="1">
        <w:r w:rsidRPr="00F52E17">
          <w:rPr>
            <w:rStyle w:val="Hyperlink"/>
            <w:rFonts w:eastAsiaTheme="majorEastAsia" w:cstheme="majorBidi"/>
            <w:szCs w:val="26"/>
          </w:rPr>
          <w:t>Scottish Government Guidance Document</w:t>
        </w:r>
      </w:hyperlink>
      <w:r w:rsidRPr="00F52E17">
        <w:rPr>
          <w:rFonts w:eastAsiaTheme="majorEastAsia" w:cstheme="majorBidi"/>
          <w:color w:val="000000" w:themeColor="text1"/>
          <w:szCs w:val="26"/>
        </w:rPr>
        <w:t xml:space="preserve"> provides further information on the Conduct process</w:t>
      </w:r>
      <w:r w:rsidR="00F27954">
        <w:rPr>
          <w:rFonts w:eastAsiaTheme="majorEastAsia" w:cstheme="majorBidi"/>
          <w:color w:val="000000" w:themeColor="text1"/>
          <w:szCs w:val="26"/>
        </w:rPr>
        <w:t>.  Conduct</w:t>
      </w:r>
      <w:r w:rsidRPr="00F52E17">
        <w:rPr>
          <w:rFonts w:eastAsiaTheme="majorEastAsia" w:cstheme="majorBidi"/>
          <w:color w:val="000000" w:themeColor="text1"/>
          <w:szCs w:val="26"/>
        </w:rPr>
        <w:t xml:space="preserve"> cases are categorised</w:t>
      </w:r>
      <w:r w:rsidR="00F52E17" w:rsidRPr="00F52E17">
        <w:rPr>
          <w:rFonts w:eastAsiaTheme="majorEastAsia" w:cstheme="majorBidi"/>
          <w:color w:val="000000" w:themeColor="text1"/>
          <w:szCs w:val="26"/>
        </w:rPr>
        <w:t xml:space="preserve"> and recorded</w:t>
      </w:r>
      <w:r w:rsidRPr="00F52E17">
        <w:rPr>
          <w:rFonts w:eastAsiaTheme="majorEastAsia" w:cstheme="majorBidi"/>
          <w:color w:val="000000" w:themeColor="text1"/>
          <w:szCs w:val="26"/>
        </w:rPr>
        <w:t xml:space="preserve"> in line with our </w:t>
      </w:r>
      <w:hyperlink r:id="rId11" w:history="1">
        <w:r w:rsidRPr="00F52E17">
          <w:rPr>
            <w:rStyle w:val="Hyperlink"/>
            <w:rFonts w:eastAsiaTheme="majorEastAsia" w:cstheme="majorBidi"/>
            <w:szCs w:val="26"/>
          </w:rPr>
          <w:t>Standards of Professional Behaviour</w:t>
        </w:r>
      </w:hyperlink>
      <w:r w:rsidR="00F52E17" w:rsidRPr="00F52E17">
        <w:rPr>
          <w:rFonts w:eastAsiaTheme="majorEastAsia" w:cstheme="majorBidi"/>
          <w:color w:val="000000" w:themeColor="text1"/>
          <w:szCs w:val="26"/>
        </w:rPr>
        <w:t>.</w:t>
      </w:r>
    </w:p>
    <w:p w14:paraId="7C0A709A" w14:textId="6E06F2A4" w:rsidR="00B57B69" w:rsidRPr="00F52E17" w:rsidRDefault="00B57B69" w:rsidP="00B57B69">
      <w:pPr>
        <w:tabs>
          <w:tab w:val="left" w:pos="5400"/>
        </w:tabs>
        <w:rPr>
          <w:rFonts w:eastAsiaTheme="majorEastAsia" w:cstheme="majorBidi"/>
          <w:color w:val="000000" w:themeColor="text1"/>
          <w:szCs w:val="26"/>
        </w:rPr>
      </w:pPr>
      <w:r w:rsidRPr="00F52E17">
        <w:rPr>
          <w:rFonts w:eastAsiaTheme="majorEastAsia" w:cstheme="majorBidi"/>
          <w:color w:val="000000" w:themeColor="text1"/>
          <w:szCs w:val="26"/>
        </w:rPr>
        <w:t xml:space="preserve">As you will see from reviewing the above documents, the complaint and conduct processes are distinct from each other and both have separate assessment and recording processes within the Professional Standards Department (PSD) database. </w:t>
      </w:r>
    </w:p>
    <w:p w14:paraId="7101BE42" w14:textId="77777777" w:rsidR="0041694D" w:rsidRDefault="002F763E" w:rsidP="0041694D">
      <w:r w:rsidRPr="00C100C2">
        <w:t xml:space="preserve">Once complaint matters are concluded, the circumstances </w:t>
      </w:r>
      <w:r w:rsidRPr="00444663">
        <w:rPr>
          <w:i/>
        </w:rPr>
        <w:t>may</w:t>
      </w:r>
      <w:r w:rsidRPr="00C100C2">
        <w:t xml:space="preserve"> be referred for a Conduct Assessment (not necessarily every aspect of the complaint, or every officer involved).</w:t>
      </w:r>
      <w:r w:rsidR="0041694D">
        <w:t xml:space="preserve">  </w:t>
      </w:r>
    </w:p>
    <w:p w14:paraId="51503F23" w14:textId="6972B7CA" w:rsidR="002F763E" w:rsidRPr="00C100C2" w:rsidRDefault="002F763E" w:rsidP="0041694D">
      <w:r w:rsidRPr="00C100C2">
        <w:t>There is therefore potential for the same officer</w:t>
      </w:r>
      <w:r>
        <w:t xml:space="preserve"> </w:t>
      </w:r>
      <w:r w:rsidRPr="00C100C2">
        <w:t>/</w:t>
      </w:r>
      <w:r>
        <w:t xml:space="preserve"> </w:t>
      </w:r>
      <w:r w:rsidRPr="00C100C2">
        <w:t xml:space="preserve">circumstances to appear on a complaint case and a conduct case. Due to these processes, the complaints and conduct matters cannot simply be added together. </w:t>
      </w:r>
    </w:p>
    <w:p w14:paraId="05B69C12" w14:textId="34D083EA" w:rsidR="002F763E" w:rsidRDefault="00F52E17" w:rsidP="002F763E">
      <w:r>
        <w:lastRenderedPageBreak/>
        <w:t>Please also note that t</w:t>
      </w:r>
      <w:r w:rsidR="002F763E" w:rsidRPr="001715D1">
        <w:t xml:space="preserve">here can be one or more allegations contained within one complaint case and equally, there can be one or more subject officers relative to each allegation. </w:t>
      </w:r>
    </w:p>
    <w:p w14:paraId="498E1769" w14:textId="77777777" w:rsidR="002F763E" w:rsidRDefault="002F763E" w:rsidP="002F763E">
      <w:r w:rsidRPr="001715D1">
        <w:t xml:space="preserve">Conduct cases may contain multiple allegations but are limited to one subject officer per case. </w:t>
      </w:r>
    </w:p>
    <w:p w14:paraId="6B24F74F" w14:textId="77777777" w:rsidR="002F763E" w:rsidRPr="001715D1" w:rsidRDefault="002F763E" w:rsidP="002F763E">
      <w:r w:rsidRPr="001715D1">
        <w:t>Subject officers are counted once per case however the same officer may be subject to multiple cases and therefore may appear more than once.</w:t>
      </w:r>
    </w:p>
    <w:p w14:paraId="2430A59B" w14:textId="4AE784C0" w:rsidR="001715D1" w:rsidRDefault="001715D1" w:rsidP="001715D1">
      <w:pPr>
        <w:pStyle w:val="Heading2"/>
      </w:pPr>
      <w:r w:rsidRPr="001715D1">
        <w:t xml:space="preserve">How many officers on your force are currently being investigated for sexual and domestic abuse offences? For each officer, please provide the number of offences </w:t>
      </w:r>
    </w:p>
    <w:p w14:paraId="22D6EB58" w14:textId="77777777" w:rsidR="001715D1" w:rsidRDefault="001715D1" w:rsidP="001715D1">
      <w:r w:rsidRPr="001715D1">
        <w:t xml:space="preserve">A total of 54 officers are subject to live investigation for criminal allegations involving sexual and/or domestic circumstances as at 07/06/2023. </w:t>
      </w:r>
    </w:p>
    <w:p w14:paraId="34B5548C" w14:textId="41492D88" w:rsidR="001715D1" w:rsidRPr="001715D1" w:rsidRDefault="001715D1" w:rsidP="001715D1">
      <w:r w:rsidRPr="001715D1">
        <w:t>This data is based on live complaint and conduct cases recorded</w:t>
      </w:r>
      <w:r w:rsidR="00F27954">
        <w:t xml:space="preserve"> on the Professional Standards D</w:t>
      </w:r>
      <w:r w:rsidRPr="001715D1">
        <w:t xml:space="preserve">atabase. </w:t>
      </w:r>
    </w:p>
    <w:p w14:paraId="5D8BAD62" w14:textId="23FF88C7" w:rsidR="001715D1" w:rsidRPr="001715D1" w:rsidRDefault="001715D1" w:rsidP="001715D1">
      <w:r w:rsidRPr="001715D1">
        <w:t xml:space="preserve">Please also note that an individual allegation may involve both a sexual and a domestic circumstance. </w:t>
      </w:r>
    </w:p>
    <w:p w14:paraId="52877566" w14:textId="42089712" w:rsidR="001715D1" w:rsidRPr="001715D1" w:rsidRDefault="001715D1" w:rsidP="001715D1">
      <w:pPr>
        <w:rPr>
          <w:i/>
          <w:iCs/>
        </w:rPr>
      </w:pPr>
      <w:r w:rsidRPr="001715D1">
        <w:rPr>
          <w:i/>
          <w:iCs/>
        </w:rPr>
        <w:t>Police officers subject to live investigation for criminal allegations involving sexual and/or domestic circumstances (as at 07/06/2023), by number of allegations</w:t>
      </w:r>
    </w:p>
    <w:tbl>
      <w:tblPr>
        <w:tblW w:w="0" w:type="auto"/>
        <w:tblCellMar>
          <w:left w:w="0" w:type="dxa"/>
          <w:right w:w="0" w:type="dxa"/>
        </w:tblCellMar>
        <w:tblLook w:val="04A0" w:firstRow="1" w:lastRow="0" w:firstColumn="1" w:lastColumn="0" w:noHBand="0" w:noVBand="1"/>
      </w:tblPr>
      <w:tblGrid>
        <w:gridCol w:w="2820"/>
        <w:gridCol w:w="2480"/>
      </w:tblGrid>
      <w:tr w:rsidR="001715D1" w:rsidRPr="001715D1" w14:paraId="250BFC4F" w14:textId="77777777" w:rsidTr="001715D1">
        <w:trPr>
          <w:trHeight w:val="310"/>
        </w:trPr>
        <w:tc>
          <w:tcPr>
            <w:tcW w:w="28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8B3EAEF" w14:textId="77777777" w:rsidR="001715D1" w:rsidRPr="001715D1" w:rsidRDefault="001715D1" w:rsidP="001715D1">
            <w:pPr>
              <w:spacing w:line="276" w:lineRule="auto"/>
              <w:rPr>
                <w:b/>
                <w:bCs/>
              </w:rPr>
            </w:pPr>
            <w:r w:rsidRPr="001715D1">
              <w:rPr>
                <w:b/>
                <w:bCs/>
              </w:rPr>
              <w:t>Number of allegations</w:t>
            </w:r>
          </w:p>
        </w:tc>
        <w:tc>
          <w:tcPr>
            <w:tcW w:w="248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948B31B" w14:textId="77777777" w:rsidR="001715D1" w:rsidRPr="001715D1" w:rsidRDefault="001715D1" w:rsidP="001715D1">
            <w:pPr>
              <w:spacing w:line="276" w:lineRule="auto"/>
              <w:rPr>
                <w:b/>
                <w:bCs/>
              </w:rPr>
            </w:pPr>
            <w:r w:rsidRPr="001715D1">
              <w:rPr>
                <w:b/>
                <w:bCs/>
              </w:rPr>
              <w:t>Number of officers</w:t>
            </w:r>
          </w:p>
        </w:tc>
      </w:tr>
      <w:tr w:rsidR="001715D1" w:rsidRPr="001715D1" w14:paraId="666A0538" w14:textId="77777777" w:rsidTr="001715D1">
        <w:trPr>
          <w:trHeight w:val="31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DB32F2" w14:textId="77777777" w:rsidR="001715D1" w:rsidRPr="001715D1" w:rsidRDefault="001715D1" w:rsidP="001715D1">
            <w:pPr>
              <w:spacing w:line="276" w:lineRule="auto"/>
            </w:pPr>
            <w:r w:rsidRPr="001715D1">
              <w:t>1 allegation</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hideMark/>
          </w:tcPr>
          <w:p w14:paraId="0F3E5C5D" w14:textId="77777777" w:rsidR="001715D1" w:rsidRPr="001715D1" w:rsidRDefault="001715D1" w:rsidP="001715D1">
            <w:pPr>
              <w:spacing w:line="276" w:lineRule="auto"/>
            </w:pPr>
            <w:r w:rsidRPr="001715D1">
              <w:t>44</w:t>
            </w:r>
          </w:p>
        </w:tc>
      </w:tr>
      <w:tr w:rsidR="001715D1" w:rsidRPr="001715D1" w14:paraId="3072E4BD" w14:textId="77777777" w:rsidTr="001715D1">
        <w:trPr>
          <w:trHeight w:val="31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572058" w14:textId="77777777" w:rsidR="001715D1" w:rsidRPr="001715D1" w:rsidRDefault="001715D1" w:rsidP="001715D1">
            <w:pPr>
              <w:spacing w:line="276" w:lineRule="auto"/>
            </w:pPr>
            <w:r w:rsidRPr="001715D1">
              <w:t>2-5 allegations</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hideMark/>
          </w:tcPr>
          <w:p w14:paraId="05809222" w14:textId="77777777" w:rsidR="001715D1" w:rsidRPr="001715D1" w:rsidRDefault="001715D1" w:rsidP="001715D1">
            <w:pPr>
              <w:spacing w:line="276" w:lineRule="auto"/>
            </w:pPr>
            <w:r w:rsidRPr="001715D1">
              <w:t>9</w:t>
            </w:r>
          </w:p>
        </w:tc>
      </w:tr>
      <w:tr w:rsidR="001715D1" w:rsidRPr="001715D1" w14:paraId="3D876117" w14:textId="77777777" w:rsidTr="001715D1">
        <w:trPr>
          <w:trHeight w:val="31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BDFDF4" w14:textId="77777777" w:rsidR="001715D1" w:rsidRPr="001715D1" w:rsidRDefault="001715D1" w:rsidP="001715D1">
            <w:pPr>
              <w:spacing w:line="276" w:lineRule="auto"/>
            </w:pPr>
            <w:r w:rsidRPr="001715D1">
              <w:t>Over 5 allegations</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hideMark/>
          </w:tcPr>
          <w:p w14:paraId="0DC44493" w14:textId="77777777" w:rsidR="001715D1" w:rsidRPr="001715D1" w:rsidRDefault="001715D1" w:rsidP="001715D1">
            <w:pPr>
              <w:spacing w:line="276" w:lineRule="auto"/>
            </w:pPr>
            <w:r w:rsidRPr="001715D1">
              <w:t>1</w:t>
            </w:r>
          </w:p>
        </w:tc>
      </w:tr>
      <w:tr w:rsidR="001715D1" w:rsidRPr="001715D1" w14:paraId="690B88AF" w14:textId="77777777" w:rsidTr="001715D1">
        <w:trPr>
          <w:trHeight w:val="31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A49736" w14:textId="26BAD753" w:rsidR="001715D1" w:rsidRPr="001715D1" w:rsidRDefault="001715D1" w:rsidP="001715D1">
            <w:pPr>
              <w:spacing w:line="276" w:lineRule="auto"/>
            </w:pPr>
            <w:r w:rsidRPr="001715D1">
              <w:t>Total</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hideMark/>
          </w:tcPr>
          <w:p w14:paraId="7E499CA6" w14:textId="77777777" w:rsidR="001715D1" w:rsidRPr="001715D1" w:rsidRDefault="001715D1" w:rsidP="001715D1">
            <w:pPr>
              <w:spacing w:line="276" w:lineRule="auto"/>
            </w:pPr>
            <w:r w:rsidRPr="001715D1">
              <w:t>54</w:t>
            </w:r>
          </w:p>
        </w:tc>
      </w:tr>
    </w:tbl>
    <w:p w14:paraId="6F0A87AE" w14:textId="020418CC" w:rsidR="001715D1" w:rsidRDefault="001715D1" w:rsidP="001715D1"/>
    <w:p w14:paraId="46B2AD71" w14:textId="2A0DFFAE" w:rsidR="009D005A" w:rsidRPr="009D005A" w:rsidRDefault="001715D1" w:rsidP="009D005A">
      <w:pPr>
        <w:pStyle w:val="Heading2"/>
      </w:pPr>
      <w:r w:rsidRPr="001715D1">
        <w:t>A list of closed investigations into officers for sexual and domestic abuse offences over the last three years, giving year of offence, offence, and outcome</w:t>
      </w:r>
      <w:r w:rsidR="009D005A">
        <w:br/>
        <w:t>(</w:t>
      </w:r>
      <w:r w:rsidR="009D005A" w:rsidRPr="009D005A">
        <w:t>I'm after investigations started/ opened in the last three years which have been subsequently closed/ completed.</w:t>
      </w:r>
      <w:r w:rsidR="009D005A">
        <w:t>)</w:t>
      </w:r>
    </w:p>
    <w:p w14:paraId="2F0F6F1D" w14:textId="3DCC7A95" w:rsidR="009D005A" w:rsidRDefault="009D005A" w:rsidP="009D005A">
      <w:pPr>
        <w:tabs>
          <w:tab w:val="left" w:pos="5400"/>
        </w:tabs>
      </w:pPr>
      <w:r w:rsidRPr="009D005A">
        <w:t xml:space="preserve">Data has been provided below which separately details complaint </w:t>
      </w:r>
      <w:r w:rsidR="00F27954">
        <w:t xml:space="preserve">cases involving criminal ‘allegations’ </w:t>
      </w:r>
      <w:r w:rsidRPr="009D005A">
        <w:t xml:space="preserve">and conduct cases involving criminal </w:t>
      </w:r>
      <w:r w:rsidR="00F27954">
        <w:t>charges</w:t>
      </w:r>
      <w:r w:rsidRPr="009D005A">
        <w:t xml:space="preserve"> involving a sexual and/or domestic circumstance. </w:t>
      </w:r>
    </w:p>
    <w:p w14:paraId="30ADE733" w14:textId="273C2106" w:rsidR="009D005A" w:rsidRPr="009D005A" w:rsidRDefault="009D005A" w:rsidP="009D005A">
      <w:pPr>
        <w:tabs>
          <w:tab w:val="left" w:pos="5400"/>
        </w:tabs>
      </w:pPr>
      <w:r w:rsidRPr="009D005A">
        <w:lastRenderedPageBreak/>
        <w:t xml:space="preserve">As per your request, these are based on matters received 01/04/2020 </w:t>
      </w:r>
      <w:r>
        <w:t>-</w:t>
      </w:r>
      <w:r w:rsidRPr="009D005A">
        <w:t xml:space="preserve"> 31/03/2023 which have since been concluded, as at 07/06/2023. </w:t>
      </w:r>
    </w:p>
    <w:p w14:paraId="30480691" w14:textId="7967E628" w:rsidR="009D005A" w:rsidRPr="009D005A" w:rsidRDefault="009D005A" w:rsidP="009D005A">
      <w:pPr>
        <w:tabs>
          <w:tab w:val="left" w:pos="5400"/>
        </w:tabs>
        <w:rPr>
          <w:i/>
          <w:iCs/>
        </w:rPr>
      </w:pPr>
      <w:r w:rsidRPr="009D005A">
        <w:rPr>
          <w:i/>
          <w:iCs/>
        </w:rPr>
        <w:t xml:space="preserve">Closed criminal allegations involving sexual and/or domestic circumstances linked to Police officers received between 01/04/2020 – 31/03/2023 (Complaints), by allegation type and financial year received </w:t>
      </w:r>
      <w:r w:rsidRPr="009D005A">
        <w:rPr>
          <w:i/>
          <w:iCs/>
          <w:vertAlign w:val="superscript"/>
        </w:rPr>
        <w:t>1 2</w:t>
      </w:r>
    </w:p>
    <w:tbl>
      <w:tblPr>
        <w:tblW w:w="0" w:type="auto"/>
        <w:tblCellMar>
          <w:left w:w="0" w:type="dxa"/>
          <w:right w:w="0" w:type="dxa"/>
        </w:tblCellMar>
        <w:tblLook w:val="04A0" w:firstRow="1" w:lastRow="0" w:firstColumn="1" w:lastColumn="0" w:noHBand="0" w:noVBand="1"/>
      </w:tblPr>
      <w:tblGrid>
        <w:gridCol w:w="6284"/>
        <w:gridCol w:w="1084"/>
        <w:gridCol w:w="1084"/>
        <w:gridCol w:w="1084"/>
      </w:tblGrid>
      <w:tr w:rsidR="009D005A" w:rsidRPr="009D005A" w14:paraId="2677FB26" w14:textId="77777777" w:rsidTr="009D005A">
        <w:trPr>
          <w:trHeight w:val="310"/>
        </w:trPr>
        <w:tc>
          <w:tcPr>
            <w:tcW w:w="628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30BB8C" w14:textId="77777777" w:rsidR="009D005A" w:rsidRPr="009D005A" w:rsidRDefault="009D005A" w:rsidP="009D005A">
            <w:pPr>
              <w:tabs>
                <w:tab w:val="left" w:pos="5400"/>
              </w:tabs>
              <w:spacing w:line="276" w:lineRule="auto"/>
              <w:rPr>
                <w:b/>
                <w:bCs/>
              </w:rPr>
            </w:pPr>
            <w:r w:rsidRPr="009D005A">
              <w:rPr>
                <w:b/>
                <w:bCs/>
              </w:rPr>
              <w:t>Allegation Type</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97BFA7" w14:textId="77777777" w:rsidR="009D005A" w:rsidRPr="009D005A" w:rsidRDefault="009D005A" w:rsidP="009D005A">
            <w:pPr>
              <w:tabs>
                <w:tab w:val="left" w:pos="5400"/>
              </w:tabs>
              <w:spacing w:line="276" w:lineRule="auto"/>
              <w:rPr>
                <w:b/>
                <w:bCs/>
              </w:rPr>
            </w:pPr>
            <w:r w:rsidRPr="009D005A">
              <w:rPr>
                <w:b/>
                <w:bCs/>
              </w:rPr>
              <w:t>2020/21</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A042AF" w14:textId="77777777" w:rsidR="009D005A" w:rsidRPr="009D005A" w:rsidRDefault="009D005A" w:rsidP="009D005A">
            <w:pPr>
              <w:tabs>
                <w:tab w:val="left" w:pos="5400"/>
              </w:tabs>
              <w:spacing w:line="276" w:lineRule="auto"/>
              <w:rPr>
                <w:b/>
                <w:bCs/>
              </w:rPr>
            </w:pPr>
            <w:r w:rsidRPr="009D005A">
              <w:rPr>
                <w:b/>
                <w:bCs/>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2B0552" w14:textId="77777777" w:rsidR="009D005A" w:rsidRPr="009D005A" w:rsidRDefault="009D005A" w:rsidP="009D005A">
            <w:pPr>
              <w:tabs>
                <w:tab w:val="left" w:pos="5400"/>
              </w:tabs>
              <w:spacing w:line="276" w:lineRule="auto"/>
              <w:rPr>
                <w:b/>
                <w:bCs/>
              </w:rPr>
            </w:pPr>
            <w:r w:rsidRPr="009D005A">
              <w:rPr>
                <w:b/>
                <w:bCs/>
              </w:rPr>
              <w:t>2022/23</w:t>
            </w:r>
          </w:p>
        </w:tc>
      </w:tr>
      <w:tr w:rsidR="009D005A" w:rsidRPr="009D005A" w14:paraId="608015A7" w14:textId="77777777" w:rsidTr="009D005A">
        <w:trPr>
          <w:trHeight w:val="310"/>
        </w:trPr>
        <w:tc>
          <w:tcPr>
            <w:tcW w:w="62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EAAB0F" w14:textId="77777777" w:rsidR="009D005A" w:rsidRPr="009D005A" w:rsidRDefault="009D005A" w:rsidP="009D005A">
            <w:pPr>
              <w:tabs>
                <w:tab w:val="left" w:pos="5400"/>
              </w:tabs>
              <w:spacing w:line="276" w:lineRule="auto"/>
            </w:pPr>
            <w:r w:rsidRPr="009D005A">
              <w:t>Assault</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CB13883" w14:textId="77777777" w:rsidR="009D005A" w:rsidRPr="009D005A" w:rsidRDefault="009D005A" w:rsidP="009D005A">
            <w:pPr>
              <w:tabs>
                <w:tab w:val="left" w:pos="5400"/>
              </w:tabs>
              <w:spacing w:line="276" w:lineRule="auto"/>
            </w:pPr>
            <w:r w:rsidRPr="009D005A">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5D1E02A" w14:textId="77777777" w:rsidR="009D005A" w:rsidRPr="009D005A" w:rsidRDefault="009D005A" w:rsidP="009D005A">
            <w:pPr>
              <w:tabs>
                <w:tab w:val="left" w:pos="5400"/>
              </w:tabs>
              <w:spacing w:line="276" w:lineRule="auto"/>
            </w:pPr>
            <w:r w:rsidRPr="009D005A">
              <w:t>7</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F919EA7" w14:textId="77777777" w:rsidR="009D005A" w:rsidRPr="009D005A" w:rsidRDefault="009D005A" w:rsidP="009D005A">
            <w:pPr>
              <w:tabs>
                <w:tab w:val="left" w:pos="5400"/>
              </w:tabs>
              <w:spacing w:line="276" w:lineRule="auto"/>
            </w:pPr>
            <w:r w:rsidRPr="009D005A">
              <w:t>2</w:t>
            </w:r>
          </w:p>
        </w:tc>
      </w:tr>
      <w:tr w:rsidR="009D005A" w:rsidRPr="009D005A" w14:paraId="71CE4C5B" w14:textId="77777777" w:rsidTr="009D005A">
        <w:trPr>
          <w:trHeight w:val="310"/>
        </w:trPr>
        <w:tc>
          <w:tcPr>
            <w:tcW w:w="62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CB8F38" w14:textId="77777777" w:rsidR="009D005A" w:rsidRPr="009D005A" w:rsidRDefault="009D005A" w:rsidP="009D005A">
            <w:pPr>
              <w:tabs>
                <w:tab w:val="left" w:pos="5400"/>
              </w:tabs>
              <w:spacing w:line="276" w:lineRule="auto"/>
            </w:pPr>
            <w:r w:rsidRPr="009D005A">
              <w:t>Breach of peace</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842323C" w14:textId="77777777" w:rsidR="009D005A" w:rsidRPr="009D005A" w:rsidRDefault="009D005A" w:rsidP="009D005A">
            <w:pPr>
              <w:tabs>
                <w:tab w:val="left" w:pos="5400"/>
              </w:tabs>
              <w:spacing w:line="276" w:lineRule="auto"/>
            </w:pPr>
            <w:r w:rsidRPr="009D005A">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E8DE7F0" w14:textId="77777777" w:rsidR="009D005A" w:rsidRPr="009D005A" w:rsidRDefault="009D005A" w:rsidP="009D005A">
            <w:pPr>
              <w:tabs>
                <w:tab w:val="left" w:pos="5400"/>
              </w:tabs>
              <w:spacing w:line="276" w:lineRule="auto"/>
            </w:pPr>
            <w:r w:rsidRPr="009D005A">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507A83E" w14:textId="77777777" w:rsidR="009D005A" w:rsidRPr="009D005A" w:rsidRDefault="009D005A" w:rsidP="009D005A">
            <w:pPr>
              <w:tabs>
                <w:tab w:val="left" w:pos="5400"/>
              </w:tabs>
              <w:spacing w:line="276" w:lineRule="auto"/>
            </w:pPr>
            <w:r w:rsidRPr="009D005A">
              <w:t>0</w:t>
            </w:r>
          </w:p>
        </w:tc>
      </w:tr>
      <w:tr w:rsidR="009D005A" w:rsidRPr="009D005A" w14:paraId="2BE33C5B" w14:textId="77777777" w:rsidTr="009D005A">
        <w:trPr>
          <w:trHeight w:val="310"/>
        </w:trPr>
        <w:tc>
          <w:tcPr>
            <w:tcW w:w="62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54263D" w14:textId="77777777" w:rsidR="009D005A" w:rsidRPr="009D005A" w:rsidRDefault="009D005A" w:rsidP="009D005A">
            <w:pPr>
              <w:tabs>
                <w:tab w:val="left" w:pos="5400"/>
              </w:tabs>
              <w:spacing w:line="276" w:lineRule="auto"/>
            </w:pPr>
            <w:r w:rsidRPr="009D005A">
              <w:t>Indecent assault</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14BAA48" w14:textId="77777777" w:rsidR="009D005A" w:rsidRPr="009D005A" w:rsidRDefault="009D005A" w:rsidP="009D005A">
            <w:pPr>
              <w:tabs>
                <w:tab w:val="left" w:pos="5400"/>
              </w:tabs>
              <w:spacing w:line="276" w:lineRule="auto"/>
            </w:pPr>
            <w:r w:rsidRPr="009D005A">
              <w:t>7</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ED067DF" w14:textId="77777777" w:rsidR="009D005A" w:rsidRPr="009D005A" w:rsidRDefault="009D005A" w:rsidP="009D005A">
            <w:pPr>
              <w:tabs>
                <w:tab w:val="left" w:pos="5400"/>
              </w:tabs>
              <w:spacing w:line="276" w:lineRule="auto"/>
            </w:pPr>
            <w:r w:rsidRPr="009D005A">
              <w:t>7</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C2D9613" w14:textId="77777777" w:rsidR="009D005A" w:rsidRPr="009D005A" w:rsidRDefault="009D005A" w:rsidP="009D005A">
            <w:pPr>
              <w:tabs>
                <w:tab w:val="left" w:pos="5400"/>
              </w:tabs>
              <w:spacing w:line="276" w:lineRule="auto"/>
            </w:pPr>
            <w:r w:rsidRPr="009D005A">
              <w:t>12</w:t>
            </w:r>
          </w:p>
        </w:tc>
      </w:tr>
      <w:tr w:rsidR="009D005A" w:rsidRPr="009D005A" w14:paraId="18CBCE24" w14:textId="77777777" w:rsidTr="009D005A">
        <w:trPr>
          <w:trHeight w:val="310"/>
        </w:trPr>
        <w:tc>
          <w:tcPr>
            <w:tcW w:w="62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8F46CD" w14:textId="77777777" w:rsidR="009D005A" w:rsidRPr="009D005A" w:rsidRDefault="009D005A" w:rsidP="009D005A">
            <w:pPr>
              <w:tabs>
                <w:tab w:val="left" w:pos="5400"/>
              </w:tabs>
              <w:spacing w:line="276" w:lineRule="auto"/>
            </w:pPr>
            <w:r w:rsidRPr="009D005A">
              <w:t>Rape</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E9BF4D9" w14:textId="77777777" w:rsidR="009D005A" w:rsidRPr="009D005A" w:rsidRDefault="009D005A" w:rsidP="009D005A">
            <w:pPr>
              <w:tabs>
                <w:tab w:val="left" w:pos="5400"/>
              </w:tabs>
              <w:spacing w:line="276" w:lineRule="auto"/>
            </w:pPr>
            <w:r w:rsidRPr="009D005A">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00D0286" w14:textId="77777777" w:rsidR="009D005A" w:rsidRPr="009D005A" w:rsidRDefault="009D005A" w:rsidP="009D005A">
            <w:pPr>
              <w:tabs>
                <w:tab w:val="left" w:pos="5400"/>
              </w:tabs>
              <w:spacing w:line="276" w:lineRule="auto"/>
            </w:pPr>
            <w:r w:rsidRPr="009D005A">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E26926B" w14:textId="77777777" w:rsidR="009D005A" w:rsidRPr="009D005A" w:rsidRDefault="009D005A" w:rsidP="009D005A">
            <w:pPr>
              <w:tabs>
                <w:tab w:val="left" w:pos="5400"/>
              </w:tabs>
              <w:spacing w:line="276" w:lineRule="auto"/>
            </w:pPr>
            <w:r w:rsidRPr="009D005A">
              <w:t>1</w:t>
            </w:r>
          </w:p>
        </w:tc>
      </w:tr>
      <w:tr w:rsidR="009D005A" w:rsidRPr="009D005A" w14:paraId="4AB51FAB" w14:textId="77777777" w:rsidTr="009D005A">
        <w:trPr>
          <w:trHeight w:val="310"/>
        </w:trPr>
        <w:tc>
          <w:tcPr>
            <w:tcW w:w="62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B0088D" w14:textId="6887722E" w:rsidR="009D005A" w:rsidRPr="009D005A" w:rsidRDefault="009D005A" w:rsidP="009D005A">
            <w:pPr>
              <w:tabs>
                <w:tab w:val="left" w:pos="5400"/>
              </w:tabs>
              <w:spacing w:line="276" w:lineRule="auto"/>
            </w:pPr>
            <w:r w:rsidRPr="009D005A">
              <w:t>Taking, dist</w:t>
            </w:r>
            <w:r w:rsidR="00F27954">
              <w:t>ributing</w:t>
            </w:r>
            <w:r w:rsidRPr="009D005A">
              <w:t>, possession etc of indecent photos of children</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5450262" w14:textId="77777777" w:rsidR="009D005A" w:rsidRPr="009D005A" w:rsidRDefault="009D005A" w:rsidP="009D005A">
            <w:pPr>
              <w:tabs>
                <w:tab w:val="left" w:pos="5400"/>
              </w:tabs>
              <w:spacing w:line="276" w:lineRule="auto"/>
            </w:pPr>
            <w:r w:rsidRPr="009D005A">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379386E" w14:textId="77777777" w:rsidR="009D005A" w:rsidRPr="009D005A" w:rsidRDefault="009D005A" w:rsidP="009D005A">
            <w:pPr>
              <w:tabs>
                <w:tab w:val="left" w:pos="5400"/>
              </w:tabs>
              <w:spacing w:line="276" w:lineRule="auto"/>
            </w:pPr>
            <w:r w:rsidRPr="009D005A">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C768ABB" w14:textId="77777777" w:rsidR="009D005A" w:rsidRPr="009D005A" w:rsidRDefault="009D005A" w:rsidP="009D005A">
            <w:pPr>
              <w:tabs>
                <w:tab w:val="left" w:pos="5400"/>
              </w:tabs>
              <w:spacing w:line="276" w:lineRule="auto"/>
            </w:pPr>
            <w:r w:rsidRPr="009D005A">
              <w:t>0</w:t>
            </w:r>
          </w:p>
        </w:tc>
      </w:tr>
      <w:tr w:rsidR="009D005A" w:rsidRPr="009D005A" w14:paraId="463248FB" w14:textId="77777777" w:rsidTr="009D005A">
        <w:trPr>
          <w:trHeight w:val="310"/>
        </w:trPr>
        <w:tc>
          <w:tcPr>
            <w:tcW w:w="62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8CC701" w14:textId="50B66E3D" w:rsidR="009D005A" w:rsidRPr="009D005A" w:rsidRDefault="009D005A" w:rsidP="009D005A">
            <w:pPr>
              <w:tabs>
                <w:tab w:val="left" w:pos="5400"/>
              </w:tabs>
              <w:spacing w:line="276" w:lineRule="auto"/>
            </w:pPr>
            <w:r w:rsidRPr="009D005A">
              <w:t>Total</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0BB29B6" w14:textId="77777777" w:rsidR="009D005A" w:rsidRPr="009D005A" w:rsidRDefault="009D005A" w:rsidP="009D005A">
            <w:pPr>
              <w:tabs>
                <w:tab w:val="left" w:pos="5400"/>
              </w:tabs>
              <w:spacing w:line="276" w:lineRule="auto"/>
            </w:pPr>
            <w:r w:rsidRPr="009D005A">
              <w:t>9</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73BF560" w14:textId="77777777" w:rsidR="009D005A" w:rsidRPr="009D005A" w:rsidRDefault="009D005A" w:rsidP="009D005A">
            <w:pPr>
              <w:tabs>
                <w:tab w:val="left" w:pos="5400"/>
              </w:tabs>
              <w:spacing w:line="276" w:lineRule="auto"/>
            </w:pPr>
            <w:r w:rsidRPr="009D005A">
              <w:t>16</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2411793" w14:textId="77777777" w:rsidR="009D005A" w:rsidRPr="009D005A" w:rsidRDefault="009D005A" w:rsidP="009D005A">
            <w:pPr>
              <w:tabs>
                <w:tab w:val="left" w:pos="5400"/>
              </w:tabs>
              <w:spacing w:line="276" w:lineRule="auto"/>
            </w:pPr>
            <w:r w:rsidRPr="009D005A">
              <w:t>15</w:t>
            </w:r>
          </w:p>
        </w:tc>
      </w:tr>
    </w:tbl>
    <w:p w14:paraId="2246852D" w14:textId="25E1B831" w:rsidR="009D005A" w:rsidRDefault="009D005A" w:rsidP="009D005A">
      <w:pPr>
        <w:tabs>
          <w:tab w:val="left" w:pos="5400"/>
        </w:tabs>
        <w:rPr>
          <w:i/>
          <w:iCs/>
          <w:sz w:val="20"/>
          <w:szCs w:val="20"/>
        </w:rPr>
      </w:pPr>
      <w:r w:rsidRPr="009D005A">
        <w:rPr>
          <w:i/>
          <w:iCs/>
          <w:sz w:val="20"/>
          <w:szCs w:val="20"/>
        </w:rPr>
        <w:t xml:space="preserve">1 Data in the table above is based on the case received date. </w:t>
      </w:r>
      <w:r w:rsidRPr="009D005A">
        <w:rPr>
          <w:i/>
          <w:iCs/>
          <w:sz w:val="20"/>
          <w:szCs w:val="20"/>
        </w:rPr>
        <w:br/>
        <w:t xml:space="preserve">2 Allegations which have not been resulted as at 07/06/2023 have been excluded from the table above, as per the specifics of the request. </w:t>
      </w:r>
    </w:p>
    <w:p w14:paraId="1EC6AE1D" w14:textId="77777777" w:rsidR="0041694D" w:rsidRPr="009D005A" w:rsidRDefault="0041694D" w:rsidP="009D005A">
      <w:pPr>
        <w:tabs>
          <w:tab w:val="left" w:pos="5400"/>
        </w:tabs>
        <w:rPr>
          <w:i/>
          <w:iCs/>
          <w:sz w:val="20"/>
          <w:szCs w:val="20"/>
        </w:rPr>
      </w:pPr>
    </w:p>
    <w:p w14:paraId="69661556" w14:textId="01AFFDBE" w:rsidR="009D005A" w:rsidRPr="009D005A" w:rsidRDefault="009D005A" w:rsidP="009D005A">
      <w:pPr>
        <w:tabs>
          <w:tab w:val="left" w:pos="5400"/>
        </w:tabs>
        <w:rPr>
          <w:i/>
          <w:iCs/>
        </w:rPr>
      </w:pPr>
      <w:r w:rsidRPr="009D005A">
        <w:rPr>
          <w:i/>
          <w:iCs/>
        </w:rPr>
        <w:t xml:space="preserve">Closed criminal allegations involving sexual and/or domestic circumstances linked to Police officers received between 01/04/2020 – 31/03/2023 (Complaints), by allegation result and financial year received </w:t>
      </w:r>
      <w:r w:rsidRPr="009D005A">
        <w:rPr>
          <w:i/>
          <w:iCs/>
          <w:vertAlign w:val="superscript"/>
        </w:rPr>
        <w:t>1 2</w:t>
      </w:r>
    </w:p>
    <w:tbl>
      <w:tblPr>
        <w:tblW w:w="0" w:type="auto"/>
        <w:tblLayout w:type="fixed"/>
        <w:tblCellMar>
          <w:left w:w="0" w:type="dxa"/>
          <w:right w:w="0" w:type="dxa"/>
        </w:tblCellMar>
        <w:tblLook w:val="04A0" w:firstRow="1" w:lastRow="0" w:firstColumn="1" w:lastColumn="0" w:noHBand="0" w:noVBand="1"/>
      </w:tblPr>
      <w:tblGrid>
        <w:gridCol w:w="5988"/>
        <w:gridCol w:w="1210"/>
        <w:gridCol w:w="1210"/>
        <w:gridCol w:w="1210"/>
      </w:tblGrid>
      <w:tr w:rsidR="009D005A" w:rsidRPr="009D005A" w14:paraId="6C76A63B" w14:textId="77777777" w:rsidTr="009D005A">
        <w:trPr>
          <w:trHeight w:val="310"/>
        </w:trPr>
        <w:tc>
          <w:tcPr>
            <w:tcW w:w="598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4D807A" w14:textId="77777777" w:rsidR="009D005A" w:rsidRPr="009D005A" w:rsidRDefault="009D005A" w:rsidP="009D005A">
            <w:pPr>
              <w:tabs>
                <w:tab w:val="left" w:pos="5400"/>
              </w:tabs>
              <w:spacing w:line="276" w:lineRule="auto"/>
              <w:rPr>
                <w:b/>
                <w:bCs/>
              </w:rPr>
            </w:pPr>
            <w:r w:rsidRPr="009D005A">
              <w:rPr>
                <w:b/>
                <w:bCs/>
              </w:rPr>
              <w:t>Allegation Result</w:t>
            </w:r>
          </w:p>
        </w:tc>
        <w:tc>
          <w:tcPr>
            <w:tcW w:w="121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4468D68" w14:textId="77777777" w:rsidR="009D005A" w:rsidRPr="009D005A" w:rsidRDefault="009D005A" w:rsidP="009D005A">
            <w:pPr>
              <w:tabs>
                <w:tab w:val="left" w:pos="5400"/>
              </w:tabs>
              <w:spacing w:line="276" w:lineRule="auto"/>
              <w:rPr>
                <w:b/>
                <w:bCs/>
              </w:rPr>
            </w:pPr>
            <w:r w:rsidRPr="009D005A">
              <w:rPr>
                <w:b/>
                <w:bCs/>
              </w:rPr>
              <w:t>2020/21</w:t>
            </w:r>
          </w:p>
        </w:tc>
        <w:tc>
          <w:tcPr>
            <w:tcW w:w="121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1AB9463" w14:textId="77777777" w:rsidR="009D005A" w:rsidRPr="009D005A" w:rsidRDefault="009D005A" w:rsidP="009D005A">
            <w:pPr>
              <w:tabs>
                <w:tab w:val="left" w:pos="5400"/>
              </w:tabs>
              <w:spacing w:line="276" w:lineRule="auto"/>
              <w:rPr>
                <w:b/>
                <w:bCs/>
              </w:rPr>
            </w:pPr>
            <w:r w:rsidRPr="009D005A">
              <w:rPr>
                <w:b/>
                <w:bCs/>
              </w:rPr>
              <w:t>2021/22</w:t>
            </w:r>
          </w:p>
        </w:tc>
        <w:tc>
          <w:tcPr>
            <w:tcW w:w="121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E68905A" w14:textId="77777777" w:rsidR="009D005A" w:rsidRPr="009D005A" w:rsidRDefault="009D005A" w:rsidP="009D005A">
            <w:pPr>
              <w:tabs>
                <w:tab w:val="left" w:pos="5400"/>
              </w:tabs>
              <w:spacing w:line="276" w:lineRule="auto"/>
              <w:rPr>
                <w:b/>
                <w:bCs/>
              </w:rPr>
            </w:pPr>
            <w:r w:rsidRPr="009D005A">
              <w:rPr>
                <w:b/>
                <w:bCs/>
              </w:rPr>
              <w:t>2022/23</w:t>
            </w:r>
          </w:p>
        </w:tc>
      </w:tr>
      <w:tr w:rsidR="009D005A" w:rsidRPr="009D005A" w14:paraId="489E529E" w14:textId="77777777" w:rsidTr="009D005A">
        <w:trPr>
          <w:trHeight w:val="310"/>
        </w:trPr>
        <w:tc>
          <w:tcPr>
            <w:tcW w:w="5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D427F6" w14:textId="77777777" w:rsidR="009D005A" w:rsidRPr="009D005A" w:rsidRDefault="009D005A" w:rsidP="009D005A">
            <w:pPr>
              <w:tabs>
                <w:tab w:val="left" w:pos="5400"/>
              </w:tabs>
              <w:spacing w:line="276" w:lineRule="auto"/>
            </w:pPr>
            <w:r w:rsidRPr="009D005A">
              <w:t>Abandoned</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4C0DCC07" w14:textId="77777777" w:rsidR="009D005A" w:rsidRPr="009D005A" w:rsidRDefault="009D005A" w:rsidP="009D005A">
            <w:pPr>
              <w:tabs>
                <w:tab w:val="left" w:pos="5400"/>
              </w:tabs>
              <w:spacing w:line="276" w:lineRule="auto"/>
            </w:pPr>
            <w:r w:rsidRPr="009D005A">
              <w:t>1</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48590335" w14:textId="77777777" w:rsidR="009D005A" w:rsidRPr="009D005A" w:rsidRDefault="009D005A" w:rsidP="009D005A">
            <w:pPr>
              <w:tabs>
                <w:tab w:val="left" w:pos="5400"/>
              </w:tabs>
              <w:spacing w:line="276" w:lineRule="auto"/>
            </w:pPr>
            <w:r w:rsidRPr="009D005A">
              <w:t>3</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19DCD9DA" w14:textId="77777777" w:rsidR="009D005A" w:rsidRPr="009D005A" w:rsidRDefault="009D005A" w:rsidP="009D005A">
            <w:pPr>
              <w:tabs>
                <w:tab w:val="left" w:pos="5400"/>
              </w:tabs>
              <w:spacing w:line="276" w:lineRule="auto"/>
            </w:pPr>
            <w:r w:rsidRPr="009D005A">
              <w:t>2</w:t>
            </w:r>
          </w:p>
        </w:tc>
      </w:tr>
      <w:tr w:rsidR="009D005A" w:rsidRPr="009D005A" w14:paraId="3A35BF40" w14:textId="77777777" w:rsidTr="009D005A">
        <w:trPr>
          <w:trHeight w:val="310"/>
        </w:trPr>
        <w:tc>
          <w:tcPr>
            <w:tcW w:w="5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D449BE" w14:textId="77777777" w:rsidR="009D005A" w:rsidRPr="009D005A" w:rsidRDefault="009D005A" w:rsidP="009D005A">
            <w:pPr>
              <w:tabs>
                <w:tab w:val="left" w:pos="5400"/>
              </w:tabs>
              <w:spacing w:line="276" w:lineRule="auto"/>
            </w:pPr>
            <w:r w:rsidRPr="009D005A">
              <w:t>Not Upheld - Concluded by explanation</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771DEFC3" w14:textId="77777777" w:rsidR="009D005A" w:rsidRPr="009D005A" w:rsidRDefault="009D005A" w:rsidP="009D005A">
            <w:pPr>
              <w:tabs>
                <w:tab w:val="left" w:pos="5400"/>
              </w:tabs>
              <w:spacing w:line="276" w:lineRule="auto"/>
            </w:pPr>
            <w:r w:rsidRPr="009D005A">
              <w:t>1</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528401DA" w14:textId="77777777" w:rsidR="009D005A" w:rsidRPr="009D005A" w:rsidRDefault="009D005A" w:rsidP="009D005A">
            <w:pPr>
              <w:tabs>
                <w:tab w:val="left" w:pos="5400"/>
              </w:tabs>
              <w:spacing w:line="276" w:lineRule="auto"/>
            </w:pPr>
            <w:r w:rsidRPr="009D005A">
              <w:t>2</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2D47E555" w14:textId="77777777" w:rsidR="009D005A" w:rsidRPr="009D005A" w:rsidRDefault="009D005A" w:rsidP="009D005A">
            <w:pPr>
              <w:tabs>
                <w:tab w:val="left" w:pos="5400"/>
              </w:tabs>
              <w:spacing w:line="276" w:lineRule="auto"/>
            </w:pPr>
            <w:r w:rsidRPr="009D005A">
              <w:t>6</w:t>
            </w:r>
          </w:p>
        </w:tc>
      </w:tr>
      <w:tr w:rsidR="009D005A" w:rsidRPr="009D005A" w14:paraId="41BD71EC" w14:textId="77777777" w:rsidTr="009D005A">
        <w:trPr>
          <w:trHeight w:val="310"/>
        </w:trPr>
        <w:tc>
          <w:tcPr>
            <w:tcW w:w="5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F6DE21" w14:textId="77777777" w:rsidR="009D005A" w:rsidRPr="009D005A" w:rsidRDefault="009D005A" w:rsidP="009D005A">
            <w:pPr>
              <w:tabs>
                <w:tab w:val="left" w:pos="5400"/>
              </w:tabs>
              <w:spacing w:line="276" w:lineRule="auto"/>
            </w:pPr>
            <w:r w:rsidRPr="009D005A">
              <w:t>Not upheld - Leading to No Proceedings by APF</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2BB476B3" w14:textId="77777777" w:rsidR="009D005A" w:rsidRPr="009D005A" w:rsidRDefault="009D005A" w:rsidP="009D005A">
            <w:pPr>
              <w:tabs>
                <w:tab w:val="left" w:pos="5400"/>
              </w:tabs>
              <w:spacing w:line="276" w:lineRule="auto"/>
            </w:pPr>
            <w:r w:rsidRPr="009D005A">
              <w:t>7</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453A7B48" w14:textId="77777777" w:rsidR="009D005A" w:rsidRPr="009D005A" w:rsidRDefault="009D005A" w:rsidP="009D005A">
            <w:pPr>
              <w:tabs>
                <w:tab w:val="left" w:pos="5400"/>
              </w:tabs>
              <w:spacing w:line="276" w:lineRule="auto"/>
            </w:pPr>
            <w:r w:rsidRPr="009D005A">
              <w:t>9</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6F985338" w14:textId="77777777" w:rsidR="009D005A" w:rsidRPr="009D005A" w:rsidRDefault="009D005A" w:rsidP="009D005A">
            <w:pPr>
              <w:tabs>
                <w:tab w:val="left" w:pos="5400"/>
              </w:tabs>
              <w:spacing w:line="276" w:lineRule="auto"/>
            </w:pPr>
            <w:r w:rsidRPr="009D005A">
              <w:t>4</w:t>
            </w:r>
          </w:p>
        </w:tc>
      </w:tr>
      <w:tr w:rsidR="009D005A" w:rsidRPr="009D005A" w14:paraId="1F7F4ADA" w14:textId="77777777" w:rsidTr="009D005A">
        <w:trPr>
          <w:trHeight w:val="310"/>
        </w:trPr>
        <w:tc>
          <w:tcPr>
            <w:tcW w:w="5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C837D7" w14:textId="77777777" w:rsidR="009D005A" w:rsidRPr="009D005A" w:rsidRDefault="009D005A" w:rsidP="009D005A">
            <w:pPr>
              <w:tabs>
                <w:tab w:val="left" w:pos="5400"/>
              </w:tabs>
              <w:spacing w:line="276" w:lineRule="auto"/>
            </w:pPr>
            <w:r w:rsidRPr="009D005A">
              <w:t>Not Upheld - Malicious complaint</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6B12E30F" w14:textId="77777777" w:rsidR="009D005A" w:rsidRPr="009D005A" w:rsidRDefault="009D005A" w:rsidP="009D005A">
            <w:pPr>
              <w:tabs>
                <w:tab w:val="left" w:pos="5400"/>
              </w:tabs>
              <w:spacing w:line="276" w:lineRule="auto"/>
            </w:pPr>
            <w:r w:rsidRPr="009D005A">
              <w:t>0</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4E9D99E1" w14:textId="77777777" w:rsidR="009D005A" w:rsidRPr="009D005A" w:rsidRDefault="009D005A" w:rsidP="009D005A">
            <w:pPr>
              <w:tabs>
                <w:tab w:val="left" w:pos="5400"/>
              </w:tabs>
              <w:spacing w:line="276" w:lineRule="auto"/>
            </w:pPr>
            <w:r w:rsidRPr="009D005A">
              <w:t>0</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0F252814" w14:textId="77777777" w:rsidR="009D005A" w:rsidRPr="009D005A" w:rsidRDefault="009D005A" w:rsidP="009D005A">
            <w:pPr>
              <w:tabs>
                <w:tab w:val="left" w:pos="5400"/>
              </w:tabs>
              <w:spacing w:line="276" w:lineRule="auto"/>
            </w:pPr>
            <w:r w:rsidRPr="009D005A">
              <w:t>1</w:t>
            </w:r>
          </w:p>
        </w:tc>
      </w:tr>
      <w:tr w:rsidR="009D005A" w:rsidRPr="009D005A" w14:paraId="6E4F0FEF" w14:textId="77777777" w:rsidTr="009D005A">
        <w:trPr>
          <w:trHeight w:val="310"/>
        </w:trPr>
        <w:tc>
          <w:tcPr>
            <w:tcW w:w="5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6760E3" w14:textId="77777777" w:rsidR="009D005A" w:rsidRPr="009D005A" w:rsidRDefault="009D005A" w:rsidP="009D005A">
            <w:pPr>
              <w:tabs>
                <w:tab w:val="left" w:pos="5400"/>
              </w:tabs>
              <w:spacing w:line="276" w:lineRule="auto"/>
            </w:pPr>
            <w:r w:rsidRPr="009D005A">
              <w:t>Withdrawn</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25FCE08C" w14:textId="77777777" w:rsidR="009D005A" w:rsidRPr="009D005A" w:rsidRDefault="009D005A" w:rsidP="009D005A">
            <w:pPr>
              <w:tabs>
                <w:tab w:val="left" w:pos="5400"/>
              </w:tabs>
              <w:spacing w:line="276" w:lineRule="auto"/>
            </w:pPr>
            <w:r w:rsidRPr="009D005A">
              <w:t>0</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713F2CE7" w14:textId="77777777" w:rsidR="009D005A" w:rsidRPr="009D005A" w:rsidRDefault="009D005A" w:rsidP="009D005A">
            <w:pPr>
              <w:tabs>
                <w:tab w:val="left" w:pos="5400"/>
              </w:tabs>
              <w:spacing w:line="276" w:lineRule="auto"/>
            </w:pPr>
            <w:r w:rsidRPr="009D005A">
              <w:t>2</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1FAA9627" w14:textId="77777777" w:rsidR="009D005A" w:rsidRPr="009D005A" w:rsidRDefault="009D005A" w:rsidP="009D005A">
            <w:pPr>
              <w:tabs>
                <w:tab w:val="left" w:pos="5400"/>
              </w:tabs>
              <w:spacing w:line="276" w:lineRule="auto"/>
            </w:pPr>
            <w:r w:rsidRPr="009D005A">
              <w:t>2</w:t>
            </w:r>
          </w:p>
        </w:tc>
      </w:tr>
      <w:tr w:rsidR="009D005A" w:rsidRPr="009D005A" w14:paraId="42E9A34E" w14:textId="77777777" w:rsidTr="009D005A">
        <w:trPr>
          <w:trHeight w:val="310"/>
        </w:trPr>
        <w:tc>
          <w:tcPr>
            <w:tcW w:w="5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2345BF" w14:textId="143502BB" w:rsidR="009D005A" w:rsidRPr="009D005A" w:rsidRDefault="009D005A" w:rsidP="009D005A">
            <w:pPr>
              <w:tabs>
                <w:tab w:val="left" w:pos="5400"/>
              </w:tabs>
              <w:spacing w:line="276" w:lineRule="auto"/>
            </w:pPr>
            <w:r w:rsidRPr="009D005A">
              <w:t>Total</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6637AF63" w14:textId="77777777" w:rsidR="009D005A" w:rsidRPr="009D005A" w:rsidRDefault="009D005A" w:rsidP="009D005A">
            <w:pPr>
              <w:tabs>
                <w:tab w:val="left" w:pos="5400"/>
              </w:tabs>
              <w:spacing w:line="276" w:lineRule="auto"/>
            </w:pPr>
            <w:r w:rsidRPr="009D005A">
              <w:t>9</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0150649A" w14:textId="77777777" w:rsidR="009D005A" w:rsidRPr="009D005A" w:rsidRDefault="009D005A" w:rsidP="009D005A">
            <w:pPr>
              <w:tabs>
                <w:tab w:val="left" w:pos="5400"/>
              </w:tabs>
              <w:spacing w:line="276" w:lineRule="auto"/>
            </w:pPr>
            <w:r w:rsidRPr="009D005A">
              <w:t>16</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hideMark/>
          </w:tcPr>
          <w:p w14:paraId="04301030" w14:textId="77777777" w:rsidR="009D005A" w:rsidRPr="009D005A" w:rsidRDefault="009D005A" w:rsidP="009D005A">
            <w:pPr>
              <w:tabs>
                <w:tab w:val="left" w:pos="5400"/>
              </w:tabs>
              <w:spacing w:line="276" w:lineRule="auto"/>
            </w:pPr>
            <w:r w:rsidRPr="009D005A">
              <w:t>15</w:t>
            </w:r>
          </w:p>
        </w:tc>
      </w:tr>
    </w:tbl>
    <w:p w14:paraId="6039F214" w14:textId="5A8347D7" w:rsidR="009D005A" w:rsidRPr="009D005A" w:rsidRDefault="009D005A" w:rsidP="009D005A">
      <w:pPr>
        <w:tabs>
          <w:tab w:val="left" w:pos="5400"/>
        </w:tabs>
        <w:rPr>
          <w:i/>
          <w:iCs/>
          <w:sz w:val="20"/>
          <w:szCs w:val="20"/>
        </w:rPr>
      </w:pPr>
      <w:r w:rsidRPr="009D005A">
        <w:rPr>
          <w:i/>
          <w:iCs/>
          <w:sz w:val="20"/>
          <w:szCs w:val="20"/>
        </w:rPr>
        <w:lastRenderedPageBreak/>
        <w:t xml:space="preserve">1 Data in the table above is based on the case received date. </w:t>
      </w:r>
      <w:r w:rsidRPr="009D005A">
        <w:rPr>
          <w:i/>
          <w:iCs/>
          <w:sz w:val="20"/>
          <w:szCs w:val="20"/>
        </w:rPr>
        <w:br/>
        <w:t xml:space="preserve">2 Allegations which have not been resulted as at 07/06/2023 have been excluded from the table above, as per the specifics of the request. </w:t>
      </w:r>
    </w:p>
    <w:p w14:paraId="25CE187C" w14:textId="77777777" w:rsidR="0041694D" w:rsidRDefault="0041694D" w:rsidP="009D005A">
      <w:pPr>
        <w:tabs>
          <w:tab w:val="left" w:pos="5400"/>
        </w:tabs>
        <w:rPr>
          <w:i/>
          <w:iCs/>
        </w:rPr>
      </w:pPr>
    </w:p>
    <w:p w14:paraId="496C5E48" w14:textId="47125831" w:rsidR="009D005A" w:rsidRPr="009D005A" w:rsidRDefault="009D005A" w:rsidP="009D005A">
      <w:pPr>
        <w:tabs>
          <w:tab w:val="left" w:pos="5400"/>
        </w:tabs>
        <w:rPr>
          <w:i/>
          <w:iCs/>
        </w:rPr>
      </w:pPr>
      <w:r w:rsidRPr="009D005A">
        <w:rPr>
          <w:i/>
          <w:iCs/>
        </w:rPr>
        <w:t xml:space="preserve">Closed criminal allegations involving sexual and/or domestic circumstances with charges linked to Police officers received between 01/04/2020 – 31/03/2023 (Conduct), by charge type and financial year received </w:t>
      </w:r>
      <w:r w:rsidRPr="009D005A">
        <w:rPr>
          <w:i/>
          <w:iCs/>
          <w:vertAlign w:val="superscript"/>
        </w:rPr>
        <w:t>1 2</w:t>
      </w:r>
    </w:p>
    <w:tbl>
      <w:tblPr>
        <w:tblW w:w="8730" w:type="dxa"/>
        <w:tblInd w:w="-5" w:type="dxa"/>
        <w:tblCellMar>
          <w:left w:w="0" w:type="dxa"/>
          <w:right w:w="0" w:type="dxa"/>
        </w:tblCellMar>
        <w:tblLook w:val="04A0" w:firstRow="1" w:lastRow="0" w:firstColumn="1" w:lastColumn="0" w:noHBand="0" w:noVBand="1"/>
      </w:tblPr>
      <w:tblGrid>
        <w:gridCol w:w="6091"/>
        <w:gridCol w:w="1084"/>
        <w:gridCol w:w="1140"/>
        <w:gridCol w:w="1140"/>
      </w:tblGrid>
      <w:tr w:rsidR="009D005A" w:rsidRPr="009D005A" w14:paraId="55DF8F02" w14:textId="77777777" w:rsidTr="009D005A">
        <w:trPr>
          <w:trHeight w:val="310"/>
        </w:trPr>
        <w:tc>
          <w:tcPr>
            <w:tcW w:w="609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C12C8DB" w14:textId="77777777" w:rsidR="009D005A" w:rsidRPr="009D005A" w:rsidRDefault="009D005A" w:rsidP="009D005A">
            <w:pPr>
              <w:tabs>
                <w:tab w:val="left" w:pos="5400"/>
              </w:tabs>
              <w:spacing w:line="276" w:lineRule="auto"/>
              <w:rPr>
                <w:b/>
                <w:bCs/>
              </w:rPr>
            </w:pPr>
            <w:r w:rsidRPr="009D005A">
              <w:rPr>
                <w:b/>
                <w:bCs/>
              </w:rPr>
              <w:t>Charge Type</w:t>
            </w:r>
          </w:p>
        </w:tc>
        <w:tc>
          <w:tcPr>
            <w:tcW w:w="35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7B04E61" w14:textId="77777777" w:rsidR="009D005A" w:rsidRPr="009D005A" w:rsidRDefault="009D005A" w:rsidP="009D005A">
            <w:pPr>
              <w:tabs>
                <w:tab w:val="left" w:pos="5400"/>
              </w:tabs>
              <w:spacing w:line="276" w:lineRule="auto"/>
              <w:rPr>
                <w:b/>
                <w:bCs/>
              </w:rPr>
            </w:pPr>
            <w:r w:rsidRPr="009D005A">
              <w:rPr>
                <w:b/>
                <w:bCs/>
              </w:rPr>
              <w:t>2020/21</w:t>
            </w:r>
          </w:p>
        </w:tc>
        <w:tc>
          <w:tcPr>
            <w:tcW w:w="114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1BBAA65" w14:textId="77777777" w:rsidR="009D005A" w:rsidRPr="009D005A" w:rsidRDefault="009D005A" w:rsidP="009D005A">
            <w:pPr>
              <w:tabs>
                <w:tab w:val="left" w:pos="5400"/>
              </w:tabs>
              <w:spacing w:line="276" w:lineRule="auto"/>
              <w:rPr>
                <w:b/>
                <w:bCs/>
              </w:rPr>
            </w:pPr>
            <w:r w:rsidRPr="009D005A">
              <w:rPr>
                <w:b/>
                <w:bCs/>
              </w:rPr>
              <w:t>2021/22</w:t>
            </w:r>
          </w:p>
        </w:tc>
        <w:tc>
          <w:tcPr>
            <w:tcW w:w="114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7849F4A" w14:textId="77777777" w:rsidR="009D005A" w:rsidRPr="009D005A" w:rsidRDefault="009D005A" w:rsidP="009D005A">
            <w:pPr>
              <w:tabs>
                <w:tab w:val="left" w:pos="5400"/>
              </w:tabs>
              <w:spacing w:line="276" w:lineRule="auto"/>
              <w:rPr>
                <w:b/>
                <w:bCs/>
              </w:rPr>
            </w:pPr>
            <w:r w:rsidRPr="009D005A">
              <w:rPr>
                <w:b/>
                <w:bCs/>
              </w:rPr>
              <w:t>2022/23</w:t>
            </w:r>
          </w:p>
        </w:tc>
      </w:tr>
      <w:tr w:rsidR="009D005A" w:rsidRPr="009D005A" w14:paraId="01E23D2F"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7E2840" w14:textId="77777777" w:rsidR="009D005A" w:rsidRPr="009D005A" w:rsidRDefault="009D005A" w:rsidP="009D005A">
            <w:pPr>
              <w:tabs>
                <w:tab w:val="left" w:pos="5400"/>
              </w:tabs>
              <w:spacing w:line="276" w:lineRule="auto"/>
            </w:pPr>
            <w:r w:rsidRPr="009D005A">
              <w:t>Breach of peace</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DB0801" w14:textId="77777777" w:rsidR="009D005A" w:rsidRPr="009D005A" w:rsidRDefault="009D005A" w:rsidP="009D005A">
            <w:pPr>
              <w:tabs>
                <w:tab w:val="left" w:pos="5400"/>
              </w:tabs>
              <w:spacing w:line="276" w:lineRule="auto"/>
            </w:pPr>
            <w:r w:rsidRPr="009D005A">
              <w:t>11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EBF72" w14:textId="77777777" w:rsidR="009D005A" w:rsidRPr="009D005A" w:rsidRDefault="009D005A" w:rsidP="009D005A">
            <w:pPr>
              <w:tabs>
                <w:tab w:val="left" w:pos="5400"/>
              </w:tabs>
              <w:spacing w:line="276" w:lineRule="auto"/>
            </w:pPr>
            <w:r w:rsidRPr="009D005A">
              <w:t>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32AEB" w14:textId="77777777" w:rsidR="009D005A" w:rsidRPr="009D005A" w:rsidRDefault="009D005A" w:rsidP="009D005A">
            <w:pPr>
              <w:tabs>
                <w:tab w:val="left" w:pos="5400"/>
              </w:tabs>
              <w:spacing w:line="276" w:lineRule="auto"/>
            </w:pPr>
            <w:r w:rsidRPr="009D005A">
              <w:t>2</w:t>
            </w:r>
          </w:p>
        </w:tc>
      </w:tr>
      <w:tr w:rsidR="009D005A" w:rsidRPr="009D005A" w14:paraId="2EB2CBF0"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51F64F" w14:textId="77777777" w:rsidR="009D005A" w:rsidRPr="009D005A" w:rsidRDefault="009D005A" w:rsidP="009D005A">
            <w:pPr>
              <w:tabs>
                <w:tab w:val="left" w:pos="5400"/>
              </w:tabs>
              <w:spacing w:line="276" w:lineRule="auto"/>
            </w:pPr>
            <w:r w:rsidRPr="009D005A">
              <w:t>Children &amp; young persons offences</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63246B" w14:textId="77777777" w:rsidR="009D005A" w:rsidRPr="009D005A" w:rsidRDefault="009D005A" w:rsidP="009D005A">
            <w:pPr>
              <w:tabs>
                <w:tab w:val="left" w:pos="5400"/>
              </w:tabs>
              <w:spacing w:line="276" w:lineRule="auto"/>
            </w:pPr>
            <w:r w:rsidRPr="009D005A">
              <w:t>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9070C" w14:textId="77777777" w:rsidR="009D005A" w:rsidRPr="009D005A" w:rsidRDefault="009D005A" w:rsidP="009D005A">
            <w:pPr>
              <w:tabs>
                <w:tab w:val="left" w:pos="5400"/>
              </w:tabs>
              <w:spacing w:line="276" w:lineRule="auto"/>
            </w:pPr>
            <w:r w:rsidRPr="009D005A">
              <w:t>0</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01999" w14:textId="77777777" w:rsidR="009D005A" w:rsidRPr="009D005A" w:rsidRDefault="009D005A" w:rsidP="009D005A">
            <w:pPr>
              <w:tabs>
                <w:tab w:val="left" w:pos="5400"/>
              </w:tabs>
              <w:spacing w:line="276" w:lineRule="auto"/>
            </w:pPr>
            <w:r w:rsidRPr="009D005A">
              <w:t>0</w:t>
            </w:r>
          </w:p>
        </w:tc>
      </w:tr>
      <w:tr w:rsidR="009D005A" w:rsidRPr="009D005A" w14:paraId="7857D592"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46895C" w14:textId="5F7E32FE" w:rsidR="009D005A" w:rsidRPr="009D005A" w:rsidRDefault="009D005A" w:rsidP="009D005A">
            <w:pPr>
              <w:tabs>
                <w:tab w:val="left" w:pos="5400"/>
              </w:tabs>
              <w:spacing w:line="276" w:lineRule="auto"/>
            </w:pPr>
            <w:r w:rsidRPr="009D005A">
              <w:t>General post office/telecommunications off</w:t>
            </w:r>
            <w:r>
              <w:t>ence</w:t>
            </w:r>
            <w:r w:rsidRPr="009D005A">
              <w:t>s</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059B9" w14:textId="77777777" w:rsidR="009D005A" w:rsidRPr="009D005A" w:rsidRDefault="009D005A" w:rsidP="009D005A">
            <w:pPr>
              <w:tabs>
                <w:tab w:val="left" w:pos="5400"/>
              </w:tabs>
              <w:spacing w:line="276" w:lineRule="auto"/>
            </w:pPr>
            <w:r w:rsidRPr="009D005A">
              <w:t>0</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EFD19" w14:textId="77777777" w:rsidR="009D005A" w:rsidRPr="009D005A" w:rsidRDefault="009D005A" w:rsidP="009D005A">
            <w:pPr>
              <w:tabs>
                <w:tab w:val="left" w:pos="5400"/>
              </w:tabs>
              <w:spacing w:line="276" w:lineRule="auto"/>
            </w:pPr>
            <w:r w:rsidRPr="009D005A">
              <w:t>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0A1B0" w14:textId="77777777" w:rsidR="009D005A" w:rsidRPr="009D005A" w:rsidRDefault="009D005A" w:rsidP="009D005A">
            <w:pPr>
              <w:tabs>
                <w:tab w:val="left" w:pos="5400"/>
              </w:tabs>
              <w:spacing w:line="276" w:lineRule="auto"/>
            </w:pPr>
            <w:r w:rsidRPr="009D005A">
              <w:t>0</w:t>
            </w:r>
          </w:p>
        </w:tc>
      </w:tr>
      <w:tr w:rsidR="009D005A" w:rsidRPr="009D005A" w14:paraId="32860A10"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A92CCF" w14:textId="77777777" w:rsidR="009D005A" w:rsidRPr="009D005A" w:rsidRDefault="009D005A" w:rsidP="009D005A">
            <w:pPr>
              <w:tabs>
                <w:tab w:val="left" w:pos="5400"/>
              </w:tabs>
              <w:spacing w:line="276" w:lineRule="auto"/>
            </w:pPr>
            <w:r w:rsidRPr="009D005A">
              <w:t>Indecent assault</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8FB41" w14:textId="77777777" w:rsidR="009D005A" w:rsidRPr="009D005A" w:rsidRDefault="009D005A" w:rsidP="009D005A">
            <w:pPr>
              <w:tabs>
                <w:tab w:val="left" w:pos="5400"/>
              </w:tabs>
              <w:spacing w:line="276" w:lineRule="auto"/>
            </w:pPr>
            <w:r w:rsidRPr="009D005A">
              <w:t>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8B1" w14:textId="77777777" w:rsidR="009D005A" w:rsidRPr="009D005A" w:rsidRDefault="009D005A" w:rsidP="009D005A">
            <w:pPr>
              <w:tabs>
                <w:tab w:val="left" w:pos="5400"/>
              </w:tabs>
              <w:spacing w:line="276" w:lineRule="auto"/>
            </w:pPr>
            <w:r w:rsidRPr="009D005A">
              <w:t>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AC6B6" w14:textId="77777777" w:rsidR="009D005A" w:rsidRPr="009D005A" w:rsidRDefault="009D005A" w:rsidP="009D005A">
            <w:pPr>
              <w:tabs>
                <w:tab w:val="left" w:pos="5400"/>
              </w:tabs>
              <w:spacing w:line="276" w:lineRule="auto"/>
            </w:pPr>
            <w:r w:rsidRPr="009D005A">
              <w:t>1</w:t>
            </w:r>
          </w:p>
        </w:tc>
      </w:tr>
      <w:tr w:rsidR="009D005A" w:rsidRPr="009D005A" w14:paraId="127735B0"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3CC866" w14:textId="77777777" w:rsidR="009D005A" w:rsidRPr="009D005A" w:rsidRDefault="009D005A" w:rsidP="009D005A">
            <w:pPr>
              <w:tabs>
                <w:tab w:val="left" w:pos="5400"/>
              </w:tabs>
              <w:spacing w:line="276" w:lineRule="auto"/>
            </w:pPr>
            <w:r w:rsidRPr="009D005A">
              <w:t>Petty assault</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0E0EC" w14:textId="77777777" w:rsidR="009D005A" w:rsidRPr="009D005A" w:rsidRDefault="009D005A" w:rsidP="009D005A">
            <w:pPr>
              <w:tabs>
                <w:tab w:val="left" w:pos="5400"/>
              </w:tabs>
              <w:spacing w:line="276" w:lineRule="auto"/>
            </w:pPr>
            <w:r w:rsidRPr="009D005A">
              <w:t>6</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19ED7" w14:textId="77777777" w:rsidR="009D005A" w:rsidRPr="009D005A" w:rsidRDefault="009D005A" w:rsidP="009D005A">
            <w:pPr>
              <w:tabs>
                <w:tab w:val="left" w:pos="5400"/>
              </w:tabs>
              <w:spacing w:line="276" w:lineRule="auto"/>
            </w:pPr>
            <w:r w:rsidRPr="009D005A">
              <w:t>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78788" w14:textId="77777777" w:rsidR="009D005A" w:rsidRPr="009D005A" w:rsidRDefault="009D005A" w:rsidP="009D005A">
            <w:pPr>
              <w:tabs>
                <w:tab w:val="left" w:pos="5400"/>
              </w:tabs>
              <w:spacing w:line="276" w:lineRule="auto"/>
            </w:pPr>
            <w:r w:rsidRPr="009D005A">
              <w:t>1</w:t>
            </w:r>
          </w:p>
        </w:tc>
      </w:tr>
      <w:tr w:rsidR="009D005A" w:rsidRPr="009D005A" w14:paraId="4E5AF74D"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536D25" w14:textId="77777777" w:rsidR="009D005A" w:rsidRPr="009D005A" w:rsidRDefault="009D005A" w:rsidP="009D005A">
            <w:pPr>
              <w:tabs>
                <w:tab w:val="left" w:pos="5400"/>
              </w:tabs>
              <w:spacing w:line="276" w:lineRule="auto"/>
            </w:pPr>
            <w:r w:rsidRPr="009D005A">
              <w:t>Post Office, telecomms &amp; data protection</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ECD80" w14:textId="77777777" w:rsidR="009D005A" w:rsidRPr="009D005A" w:rsidRDefault="009D005A" w:rsidP="009D005A">
            <w:pPr>
              <w:tabs>
                <w:tab w:val="left" w:pos="5400"/>
              </w:tabs>
              <w:spacing w:line="276" w:lineRule="auto"/>
            </w:pPr>
            <w:r w:rsidRPr="009D005A">
              <w:t>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E9605" w14:textId="77777777" w:rsidR="009D005A" w:rsidRPr="009D005A" w:rsidRDefault="009D005A" w:rsidP="009D005A">
            <w:pPr>
              <w:tabs>
                <w:tab w:val="left" w:pos="5400"/>
              </w:tabs>
              <w:spacing w:line="276" w:lineRule="auto"/>
            </w:pPr>
            <w:r w:rsidRPr="009D005A">
              <w:t>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7E2B96" w14:textId="77777777" w:rsidR="009D005A" w:rsidRPr="009D005A" w:rsidRDefault="009D005A" w:rsidP="009D005A">
            <w:pPr>
              <w:tabs>
                <w:tab w:val="left" w:pos="5400"/>
              </w:tabs>
              <w:spacing w:line="276" w:lineRule="auto"/>
            </w:pPr>
            <w:r w:rsidRPr="009D005A">
              <w:t>1</w:t>
            </w:r>
          </w:p>
        </w:tc>
      </w:tr>
      <w:tr w:rsidR="009D005A" w:rsidRPr="009D005A" w14:paraId="283380BD"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CE2EB3" w14:textId="77777777" w:rsidR="009D005A" w:rsidRPr="009D005A" w:rsidRDefault="009D005A" w:rsidP="009D005A">
            <w:pPr>
              <w:tabs>
                <w:tab w:val="left" w:pos="5400"/>
              </w:tabs>
              <w:spacing w:line="276" w:lineRule="auto"/>
            </w:pPr>
            <w:r w:rsidRPr="009D005A">
              <w:t>Public indecency</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E247D2" w14:textId="77777777" w:rsidR="009D005A" w:rsidRPr="009D005A" w:rsidRDefault="009D005A" w:rsidP="009D005A">
            <w:pPr>
              <w:tabs>
                <w:tab w:val="left" w:pos="5400"/>
              </w:tabs>
              <w:spacing w:line="276" w:lineRule="auto"/>
            </w:pPr>
            <w:r w:rsidRPr="009D005A">
              <w:t>0</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9FF02" w14:textId="77777777" w:rsidR="009D005A" w:rsidRPr="009D005A" w:rsidRDefault="009D005A" w:rsidP="009D005A">
            <w:pPr>
              <w:tabs>
                <w:tab w:val="left" w:pos="5400"/>
              </w:tabs>
              <w:spacing w:line="276" w:lineRule="auto"/>
            </w:pPr>
            <w:r w:rsidRPr="009D005A">
              <w:t>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8C0A7" w14:textId="77777777" w:rsidR="009D005A" w:rsidRPr="009D005A" w:rsidRDefault="009D005A" w:rsidP="009D005A">
            <w:pPr>
              <w:tabs>
                <w:tab w:val="left" w:pos="5400"/>
              </w:tabs>
              <w:spacing w:line="276" w:lineRule="auto"/>
            </w:pPr>
            <w:r w:rsidRPr="009D005A">
              <w:t>0</w:t>
            </w:r>
          </w:p>
        </w:tc>
      </w:tr>
      <w:tr w:rsidR="009D005A" w:rsidRPr="009D005A" w14:paraId="30043507"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DEA3BB" w14:textId="77777777" w:rsidR="009D005A" w:rsidRPr="009D005A" w:rsidRDefault="009D005A" w:rsidP="009D005A">
            <w:pPr>
              <w:tabs>
                <w:tab w:val="left" w:pos="5400"/>
              </w:tabs>
              <w:spacing w:line="276" w:lineRule="auto"/>
            </w:pPr>
            <w:r w:rsidRPr="009D005A">
              <w:t>Racially aggravated conduct</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3C2B4E" w14:textId="77777777" w:rsidR="009D005A" w:rsidRPr="009D005A" w:rsidRDefault="009D005A" w:rsidP="009D005A">
            <w:pPr>
              <w:tabs>
                <w:tab w:val="left" w:pos="5400"/>
              </w:tabs>
              <w:spacing w:line="276" w:lineRule="auto"/>
            </w:pPr>
            <w:r w:rsidRPr="009D005A">
              <w:t>0</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56182A" w14:textId="77777777" w:rsidR="009D005A" w:rsidRPr="009D005A" w:rsidRDefault="009D005A" w:rsidP="009D005A">
            <w:pPr>
              <w:tabs>
                <w:tab w:val="left" w:pos="5400"/>
              </w:tabs>
              <w:spacing w:line="276" w:lineRule="auto"/>
            </w:pPr>
            <w:r w:rsidRPr="009D005A">
              <w:t>2</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9F260" w14:textId="77777777" w:rsidR="009D005A" w:rsidRPr="009D005A" w:rsidRDefault="009D005A" w:rsidP="009D005A">
            <w:pPr>
              <w:tabs>
                <w:tab w:val="left" w:pos="5400"/>
              </w:tabs>
              <w:spacing w:line="276" w:lineRule="auto"/>
            </w:pPr>
            <w:r w:rsidRPr="009D005A">
              <w:t>0</w:t>
            </w:r>
          </w:p>
        </w:tc>
      </w:tr>
      <w:tr w:rsidR="009D005A" w:rsidRPr="009D005A" w14:paraId="29501BB4"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731374" w14:textId="77777777" w:rsidR="009D005A" w:rsidRPr="009D005A" w:rsidRDefault="009D005A" w:rsidP="009D005A">
            <w:pPr>
              <w:tabs>
                <w:tab w:val="left" w:pos="5400"/>
              </w:tabs>
              <w:spacing w:line="276" w:lineRule="auto"/>
            </w:pPr>
            <w:r w:rsidRPr="009D005A">
              <w:t>Resist arrest</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BE0EAC" w14:textId="77777777" w:rsidR="009D005A" w:rsidRPr="009D005A" w:rsidRDefault="009D005A" w:rsidP="009D005A">
            <w:pPr>
              <w:tabs>
                <w:tab w:val="left" w:pos="5400"/>
              </w:tabs>
              <w:spacing w:line="276" w:lineRule="auto"/>
            </w:pPr>
            <w:r w:rsidRPr="009D005A">
              <w:t>0</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5CBE6" w14:textId="77777777" w:rsidR="009D005A" w:rsidRPr="009D005A" w:rsidRDefault="009D005A" w:rsidP="009D005A">
            <w:pPr>
              <w:tabs>
                <w:tab w:val="left" w:pos="5400"/>
              </w:tabs>
              <w:spacing w:line="276" w:lineRule="auto"/>
            </w:pPr>
            <w:r w:rsidRPr="009D005A">
              <w:t>0</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C3A94" w14:textId="77777777" w:rsidR="009D005A" w:rsidRPr="009D005A" w:rsidRDefault="009D005A" w:rsidP="009D005A">
            <w:pPr>
              <w:tabs>
                <w:tab w:val="left" w:pos="5400"/>
              </w:tabs>
              <w:spacing w:line="276" w:lineRule="auto"/>
            </w:pPr>
            <w:r w:rsidRPr="009D005A">
              <w:t>1</w:t>
            </w:r>
          </w:p>
        </w:tc>
      </w:tr>
      <w:tr w:rsidR="009D005A" w:rsidRPr="009D005A" w14:paraId="1E940B25"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439D5D" w14:textId="77777777" w:rsidR="009D005A" w:rsidRPr="009D005A" w:rsidRDefault="009D005A" w:rsidP="009D005A">
            <w:pPr>
              <w:tabs>
                <w:tab w:val="left" w:pos="5400"/>
              </w:tabs>
              <w:spacing w:line="276" w:lineRule="auto"/>
            </w:pPr>
            <w:r w:rsidRPr="009D005A">
              <w:t>Other</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8AB84" w14:textId="77777777" w:rsidR="009D005A" w:rsidRPr="009D005A" w:rsidRDefault="009D005A" w:rsidP="009D005A">
            <w:pPr>
              <w:tabs>
                <w:tab w:val="left" w:pos="5400"/>
              </w:tabs>
              <w:spacing w:line="276" w:lineRule="auto"/>
            </w:pPr>
            <w:r w:rsidRPr="009D005A">
              <w:t>15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D8994E" w14:textId="77777777" w:rsidR="009D005A" w:rsidRPr="009D005A" w:rsidRDefault="009D005A" w:rsidP="009D005A">
            <w:pPr>
              <w:tabs>
                <w:tab w:val="left" w:pos="5400"/>
              </w:tabs>
              <w:spacing w:line="276" w:lineRule="auto"/>
            </w:pPr>
            <w:r w:rsidRPr="009D005A">
              <w:t>8</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7E2D13" w14:textId="77777777" w:rsidR="009D005A" w:rsidRPr="009D005A" w:rsidRDefault="009D005A" w:rsidP="009D005A">
            <w:pPr>
              <w:tabs>
                <w:tab w:val="left" w:pos="5400"/>
              </w:tabs>
              <w:spacing w:line="276" w:lineRule="auto"/>
            </w:pPr>
            <w:r w:rsidRPr="009D005A">
              <w:t>0</w:t>
            </w:r>
          </w:p>
        </w:tc>
      </w:tr>
      <w:tr w:rsidR="009D005A" w:rsidRPr="009D005A" w14:paraId="5AFC44A6"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7C4ABB" w14:textId="638DE68F" w:rsidR="009D005A" w:rsidRPr="009D005A" w:rsidRDefault="009D005A" w:rsidP="009D005A">
            <w:pPr>
              <w:tabs>
                <w:tab w:val="left" w:pos="5400"/>
              </w:tabs>
              <w:spacing w:line="276" w:lineRule="auto"/>
            </w:pPr>
            <w:r w:rsidRPr="009D005A">
              <w:t>Total</w:t>
            </w:r>
          </w:p>
        </w:tc>
        <w:tc>
          <w:tcPr>
            <w:tcW w:w="3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BBBEE" w14:textId="77777777" w:rsidR="009D005A" w:rsidRPr="009D005A" w:rsidRDefault="009D005A" w:rsidP="009D005A">
            <w:pPr>
              <w:tabs>
                <w:tab w:val="left" w:pos="5400"/>
              </w:tabs>
              <w:spacing w:line="276" w:lineRule="auto"/>
            </w:pPr>
            <w:r w:rsidRPr="009D005A">
              <w:t>39</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564B1" w14:textId="77777777" w:rsidR="009D005A" w:rsidRPr="009D005A" w:rsidRDefault="009D005A" w:rsidP="009D005A">
            <w:pPr>
              <w:tabs>
                <w:tab w:val="left" w:pos="5400"/>
              </w:tabs>
              <w:spacing w:line="276" w:lineRule="auto"/>
            </w:pPr>
            <w:r w:rsidRPr="009D005A">
              <w:t>28</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A49BDE" w14:textId="77777777" w:rsidR="009D005A" w:rsidRPr="009D005A" w:rsidRDefault="009D005A" w:rsidP="009D005A">
            <w:pPr>
              <w:tabs>
                <w:tab w:val="left" w:pos="5400"/>
              </w:tabs>
              <w:spacing w:line="276" w:lineRule="auto"/>
            </w:pPr>
            <w:r w:rsidRPr="009D005A">
              <w:t>6</w:t>
            </w:r>
          </w:p>
        </w:tc>
      </w:tr>
    </w:tbl>
    <w:p w14:paraId="67354888" w14:textId="52E441D0" w:rsidR="009D005A" w:rsidRPr="009D005A" w:rsidRDefault="009D005A" w:rsidP="009D005A">
      <w:pPr>
        <w:tabs>
          <w:tab w:val="left" w:pos="5400"/>
        </w:tabs>
        <w:rPr>
          <w:i/>
          <w:iCs/>
          <w:sz w:val="20"/>
          <w:szCs w:val="20"/>
        </w:rPr>
      </w:pPr>
      <w:r w:rsidRPr="009D005A">
        <w:rPr>
          <w:i/>
          <w:iCs/>
          <w:sz w:val="20"/>
          <w:szCs w:val="20"/>
        </w:rPr>
        <w:t xml:space="preserve">1 Data in the table above is based on the case received date. </w:t>
      </w:r>
      <w:r w:rsidRPr="009D005A">
        <w:rPr>
          <w:i/>
          <w:iCs/>
          <w:sz w:val="20"/>
          <w:szCs w:val="20"/>
        </w:rPr>
        <w:br/>
        <w:t xml:space="preserve">2 Allegations which have not been resulted as at 07/06/2023 have been excluded from the table above, as per the specifics of the request. </w:t>
      </w:r>
    </w:p>
    <w:p w14:paraId="59D099AD" w14:textId="77777777" w:rsidR="0041694D" w:rsidRDefault="0041694D">
      <w:pPr>
        <w:rPr>
          <w:i/>
          <w:iCs/>
        </w:rPr>
      </w:pPr>
      <w:r>
        <w:rPr>
          <w:i/>
          <w:iCs/>
        </w:rPr>
        <w:br w:type="page"/>
      </w:r>
    </w:p>
    <w:p w14:paraId="625F1AA7" w14:textId="6E8E07DD" w:rsidR="009D005A" w:rsidRPr="009D005A" w:rsidRDefault="009D005A" w:rsidP="009D005A">
      <w:pPr>
        <w:tabs>
          <w:tab w:val="left" w:pos="5400"/>
        </w:tabs>
        <w:rPr>
          <w:i/>
          <w:iCs/>
        </w:rPr>
      </w:pPr>
      <w:r w:rsidRPr="009D005A">
        <w:rPr>
          <w:i/>
          <w:iCs/>
        </w:rPr>
        <w:lastRenderedPageBreak/>
        <w:t xml:space="preserve">Closed criminal allegations involving sexual and/or domestic circumstances with charges linked to Police officers received between 01/04/2020 – 31/03/2023 (Conduct), by allegation disposal and financial year received </w:t>
      </w:r>
      <w:r w:rsidRPr="009D005A">
        <w:rPr>
          <w:i/>
          <w:iCs/>
          <w:vertAlign w:val="superscript"/>
        </w:rPr>
        <w:t>1 2</w:t>
      </w:r>
    </w:p>
    <w:tbl>
      <w:tblPr>
        <w:tblW w:w="8776" w:type="dxa"/>
        <w:tblInd w:w="-5" w:type="dxa"/>
        <w:tblCellMar>
          <w:left w:w="0" w:type="dxa"/>
          <w:right w:w="0" w:type="dxa"/>
        </w:tblCellMar>
        <w:tblLook w:val="04A0" w:firstRow="1" w:lastRow="0" w:firstColumn="1" w:lastColumn="0" w:noHBand="0" w:noVBand="1"/>
      </w:tblPr>
      <w:tblGrid>
        <w:gridCol w:w="6091"/>
        <w:gridCol w:w="1084"/>
        <w:gridCol w:w="1084"/>
        <w:gridCol w:w="1084"/>
      </w:tblGrid>
      <w:tr w:rsidR="009D005A" w:rsidRPr="009D005A" w14:paraId="1AF61A53" w14:textId="77777777" w:rsidTr="009D005A">
        <w:trPr>
          <w:trHeight w:val="310"/>
          <w:tblHeader/>
        </w:trPr>
        <w:tc>
          <w:tcPr>
            <w:tcW w:w="609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1EBA0C8" w14:textId="77777777" w:rsidR="009D005A" w:rsidRPr="009D005A" w:rsidRDefault="009D005A" w:rsidP="009D005A">
            <w:pPr>
              <w:tabs>
                <w:tab w:val="left" w:pos="5400"/>
              </w:tabs>
              <w:spacing w:line="276" w:lineRule="auto"/>
              <w:rPr>
                <w:b/>
                <w:bCs/>
              </w:rPr>
            </w:pPr>
            <w:r w:rsidRPr="009D005A">
              <w:rPr>
                <w:b/>
                <w:bCs/>
              </w:rPr>
              <w:t>Allegation Disposal</w:t>
            </w:r>
          </w:p>
        </w:tc>
        <w:tc>
          <w:tcPr>
            <w:tcW w:w="5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7840A52" w14:textId="77777777" w:rsidR="009D005A" w:rsidRPr="009D005A" w:rsidRDefault="009D005A" w:rsidP="009D005A">
            <w:pPr>
              <w:tabs>
                <w:tab w:val="left" w:pos="5400"/>
              </w:tabs>
              <w:spacing w:line="276" w:lineRule="auto"/>
              <w:rPr>
                <w:b/>
                <w:bCs/>
              </w:rPr>
            </w:pPr>
            <w:r w:rsidRPr="009D005A">
              <w:rPr>
                <w:b/>
                <w:bCs/>
              </w:rPr>
              <w:t>2020/21</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F8CDAC3" w14:textId="77777777" w:rsidR="009D005A" w:rsidRPr="009D005A" w:rsidRDefault="009D005A" w:rsidP="009D005A">
            <w:pPr>
              <w:tabs>
                <w:tab w:val="left" w:pos="5400"/>
              </w:tabs>
              <w:spacing w:line="276" w:lineRule="auto"/>
              <w:rPr>
                <w:b/>
                <w:bCs/>
              </w:rPr>
            </w:pPr>
            <w:r w:rsidRPr="009D005A">
              <w:rPr>
                <w:b/>
                <w:bCs/>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9B11EC3" w14:textId="77777777" w:rsidR="009D005A" w:rsidRPr="009D005A" w:rsidRDefault="009D005A" w:rsidP="009D005A">
            <w:pPr>
              <w:tabs>
                <w:tab w:val="left" w:pos="5400"/>
              </w:tabs>
              <w:spacing w:line="276" w:lineRule="auto"/>
              <w:rPr>
                <w:b/>
                <w:bCs/>
              </w:rPr>
            </w:pPr>
            <w:r w:rsidRPr="009D005A">
              <w:rPr>
                <w:b/>
                <w:bCs/>
              </w:rPr>
              <w:t>2022/23</w:t>
            </w:r>
          </w:p>
        </w:tc>
      </w:tr>
      <w:tr w:rsidR="009D005A" w:rsidRPr="009D005A" w14:paraId="01E202D0"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5CA2D0" w14:textId="77777777" w:rsidR="009D005A" w:rsidRPr="009D005A" w:rsidRDefault="009D005A" w:rsidP="009D005A">
            <w:pPr>
              <w:tabs>
                <w:tab w:val="left" w:pos="5400"/>
              </w:tabs>
              <w:spacing w:line="276" w:lineRule="auto"/>
            </w:pPr>
            <w:r w:rsidRPr="009D005A">
              <w:t>Hearing - Final Written Warning</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EFC65" w14:textId="77777777" w:rsidR="009D005A" w:rsidRPr="009D005A" w:rsidRDefault="009D005A" w:rsidP="009D005A">
            <w:pPr>
              <w:tabs>
                <w:tab w:val="left" w:pos="5400"/>
              </w:tabs>
              <w:spacing w:line="276" w:lineRule="auto"/>
            </w:pPr>
            <w:r w:rsidRPr="009D005A">
              <w:t>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85B230" w14:textId="77777777" w:rsidR="009D005A" w:rsidRPr="009D005A" w:rsidRDefault="009D005A" w:rsidP="009D005A">
            <w:pPr>
              <w:tabs>
                <w:tab w:val="left" w:pos="5400"/>
              </w:tabs>
              <w:spacing w:line="276" w:lineRule="auto"/>
            </w:pPr>
            <w:r w:rsidRPr="009D005A">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11D33F" w14:textId="77777777" w:rsidR="009D005A" w:rsidRPr="009D005A" w:rsidRDefault="009D005A" w:rsidP="009D005A">
            <w:pPr>
              <w:tabs>
                <w:tab w:val="left" w:pos="5400"/>
              </w:tabs>
              <w:spacing w:line="276" w:lineRule="auto"/>
            </w:pPr>
            <w:r w:rsidRPr="009D005A">
              <w:t>0</w:t>
            </w:r>
          </w:p>
        </w:tc>
      </w:tr>
      <w:tr w:rsidR="009D005A" w:rsidRPr="009D005A" w14:paraId="4F9EC0AC"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92A0D4" w14:textId="77777777" w:rsidR="009D005A" w:rsidRPr="009D005A" w:rsidRDefault="009D005A" w:rsidP="009D005A">
            <w:pPr>
              <w:tabs>
                <w:tab w:val="left" w:pos="5400"/>
              </w:tabs>
              <w:spacing w:line="276" w:lineRule="auto"/>
            </w:pPr>
            <w:r w:rsidRPr="009D005A">
              <w:t>Hearing - Written Warning</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0D8DB" w14:textId="77777777" w:rsidR="009D005A" w:rsidRPr="009D005A" w:rsidRDefault="009D005A" w:rsidP="009D005A">
            <w:pPr>
              <w:tabs>
                <w:tab w:val="left" w:pos="5400"/>
              </w:tabs>
              <w:spacing w:line="276" w:lineRule="auto"/>
            </w:pPr>
            <w:r w:rsidRPr="009D005A">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FC335C" w14:textId="77777777" w:rsidR="009D005A" w:rsidRPr="009D005A" w:rsidRDefault="009D005A" w:rsidP="009D005A">
            <w:pPr>
              <w:tabs>
                <w:tab w:val="left" w:pos="5400"/>
              </w:tabs>
              <w:spacing w:line="276" w:lineRule="auto"/>
            </w:pPr>
            <w:r w:rsidRPr="009D005A">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B162F" w14:textId="77777777" w:rsidR="009D005A" w:rsidRPr="009D005A" w:rsidRDefault="009D005A" w:rsidP="009D005A">
            <w:pPr>
              <w:tabs>
                <w:tab w:val="left" w:pos="5400"/>
              </w:tabs>
              <w:spacing w:line="276" w:lineRule="auto"/>
            </w:pPr>
            <w:r w:rsidRPr="009D005A">
              <w:t>0</w:t>
            </w:r>
          </w:p>
        </w:tc>
      </w:tr>
      <w:tr w:rsidR="009D005A" w:rsidRPr="009D005A" w14:paraId="28966F65"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257C9" w14:textId="77777777" w:rsidR="009D005A" w:rsidRPr="009D005A" w:rsidRDefault="009D005A" w:rsidP="009D005A">
            <w:pPr>
              <w:tabs>
                <w:tab w:val="left" w:pos="5400"/>
              </w:tabs>
              <w:spacing w:line="276" w:lineRule="auto"/>
            </w:pPr>
            <w:r w:rsidRPr="009D005A">
              <w:t>Meeting - Final Written Warning</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E7092" w14:textId="77777777" w:rsidR="009D005A" w:rsidRPr="009D005A" w:rsidRDefault="009D005A" w:rsidP="009D005A">
            <w:pPr>
              <w:tabs>
                <w:tab w:val="left" w:pos="5400"/>
              </w:tabs>
              <w:spacing w:line="276" w:lineRule="auto"/>
            </w:pPr>
            <w:r w:rsidRPr="009D005A">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314D82" w14:textId="77777777" w:rsidR="009D005A" w:rsidRPr="009D005A" w:rsidRDefault="009D005A" w:rsidP="009D005A">
            <w:pPr>
              <w:tabs>
                <w:tab w:val="left" w:pos="5400"/>
              </w:tabs>
              <w:spacing w:line="276" w:lineRule="auto"/>
            </w:pPr>
            <w:r w:rsidRPr="009D005A">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73E1A" w14:textId="77777777" w:rsidR="009D005A" w:rsidRPr="009D005A" w:rsidRDefault="009D005A" w:rsidP="009D005A">
            <w:pPr>
              <w:tabs>
                <w:tab w:val="left" w:pos="5400"/>
              </w:tabs>
              <w:spacing w:line="276" w:lineRule="auto"/>
            </w:pPr>
            <w:r w:rsidRPr="009D005A">
              <w:t>2</w:t>
            </w:r>
          </w:p>
        </w:tc>
      </w:tr>
      <w:tr w:rsidR="009D005A" w:rsidRPr="009D005A" w14:paraId="63196E60"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3C4A96" w14:textId="77777777" w:rsidR="009D005A" w:rsidRPr="009D005A" w:rsidRDefault="009D005A" w:rsidP="009D005A">
            <w:pPr>
              <w:tabs>
                <w:tab w:val="left" w:pos="5400"/>
              </w:tabs>
              <w:spacing w:line="276" w:lineRule="auto"/>
            </w:pPr>
            <w:r w:rsidRPr="009D005A">
              <w:t>Management Action</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62E9D" w14:textId="77777777" w:rsidR="009D005A" w:rsidRPr="009D005A" w:rsidRDefault="009D005A" w:rsidP="009D005A">
            <w:pPr>
              <w:tabs>
                <w:tab w:val="left" w:pos="5400"/>
              </w:tabs>
              <w:spacing w:line="276" w:lineRule="auto"/>
            </w:pPr>
            <w:r w:rsidRPr="009D005A">
              <w:t>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719DF" w14:textId="77777777" w:rsidR="009D005A" w:rsidRPr="009D005A" w:rsidRDefault="009D005A" w:rsidP="009D005A">
            <w:pPr>
              <w:tabs>
                <w:tab w:val="left" w:pos="5400"/>
              </w:tabs>
              <w:spacing w:line="276" w:lineRule="auto"/>
            </w:pPr>
            <w:r w:rsidRPr="009D005A">
              <w:t>12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E85BDF" w14:textId="77777777" w:rsidR="009D005A" w:rsidRPr="009D005A" w:rsidRDefault="009D005A" w:rsidP="009D005A">
            <w:pPr>
              <w:tabs>
                <w:tab w:val="left" w:pos="5400"/>
              </w:tabs>
              <w:spacing w:line="276" w:lineRule="auto"/>
            </w:pPr>
            <w:r w:rsidRPr="009D005A">
              <w:t>2</w:t>
            </w:r>
          </w:p>
        </w:tc>
      </w:tr>
      <w:tr w:rsidR="009D005A" w:rsidRPr="009D005A" w14:paraId="31980A13"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AC3629" w14:textId="77777777" w:rsidR="009D005A" w:rsidRPr="009D005A" w:rsidRDefault="009D005A" w:rsidP="009D005A">
            <w:pPr>
              <w:tabs>
                <w:tab w:val="left" w:pos="5400"/>
              </w:tabs>
              <w:spacing w:line="276" w:lineRule="auto"/>
            </w:pPr>
            <w:r w:rsidRPr="009D005A">
              <w:t>No Action</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A6A235" w14:textId="77777777" w:rsidR="009D005A" w:rsidRPr="009D005A" w:rsidRDefault="009D005A" w:rsidP="009D005A">
            <w:pPr>
              <w:tabs>
                <w:tab w:val="left" w:pos="5400"/>
              </w:tabs>
              <w:spacing w:line="276" w:lineRule="auto"/>
            </w:pPr>
            <w:r w:rsidRPr="009D005A">
              <w:t>12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98087" w14:textId="77777777" w:rsidR="009D005A" w:rsidRPr="009D005A" w:rsidRDefault="009D005A" w:rsidP="009D005A">
            <w:pPr>
              <w:tabs>
                <w:tab w:val="left" w:pos="5400"/>
              </w:tabs>
              <w:spacing w:line="276" w:lineRule="auto"/>
            </w:pPr>
            <w:r w:rsidRPr="009D005A">
              <w:t>4</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B49A81" w14:textId="77777777" w:rsidR="009D005A" w:rsidRPr="009D005A" w:rsidRDefault="009D005A" w:rsidP="009D005A">
            <w:pPr>
              <w:tabs>
                <w:tab w:val="left" w:pos="5400"/>
              </w:tabs>
              <w:spacing w:line="276" w:lineRule="auto"/>
            </w:pPr>
            <w:r w:rsidRPr="009D005A">
              <w:t>2</w:t>
            </w:r>
          </w:p>
        </w:tc>
      </w:tr>
      <w:tr w:rsidR="009D005A" w:rsidRPr="009D005A" w14:paraId="04EB7DE7"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C7521F" w14:textId="77777777" w:rsidR="009D005A" w:rsidRPr="009D005A" w:rsidRDefault="009D005A" w:rsidP="009D005A">
            <w:pPr>
              <w:tabs>
                <w:tab w:val="left" w:pos="5400"/>
              </w:tabs>
              <w:spacing w:line="276" w:lineRule="auto"/>
            </w:pPr>
            <w:r w:rsidRPr="009D005A">
              <w:t>Retired/Resigned</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63338" w14:textId="77777777" w:rsidR="009D005A" w:rsidRPr="009D005A" w:rsidRDefault="009D005A" w:rsidP="009D005A">
            <w:pPr>
              <w:tabs>
                <w:tab w:val="left" w:pos="5400"/>
              </w:tabs>
              <w:spacing w:line="276" w:lineRule="auto"/>
            </w:pPr>
            <w:r w:rsidRPr="009D005A">
              <w:t>9</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07E1E2" w14:textId="77777777" w:rsidR="009D005A" w:rsidRPr="009D005A" w:rsidRDefault="009D005A" w:rsidP="009D005A">
            <w:pPr>
              <w:tabs>
                <w:tab w:val="left" w:pos="5400"/>
              </w:tabs>
              <w:spacing w:line="276" w:lineRule="auto"/>
            </w:pPr>
            <w:r w:rsidRPr="009D005A">
              <w:t>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715C37" w14:textId="77777777" w:rsidR="009D005A" w:rsidRPr="009D005A" w:rsidRDefault="009D005A" w:rsidP="009D005A">
            <w:pPr>
              <w:tabs>
                <w:tab w:val="left" w:pos="5400"/>
              </w:tabs>
              <w:spacing w:line="276" w:lineRule="auto"/>
            </w:pPr>
            <w:r w:rsidRPr="009D005A">
              <w:t>0</w:t>
            </w:r>
          </w:p>
        </w:tc>
      </w:tr>
      <w:tr w:rsidR="009D005A" w:rsidRPr="009D005A" w14:paraId="736370AE" w14:textId="77777777" w:rsidTr="009D005A">
        <w:trPr>
          <w:trHeight w:val="310"/>
        </w:trPr>
        <w:tc>
          <w:tcPr>
            <w:tcW w:w="60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49CB2D" w14:textId="1FB37713" w:rsidR="009D005A" w:rsidRPr="009D005A" w:rsidRDefault="009D005A" w:rsidP="00F27954">
            <w:pPr>
              <w:tabs>
                <w:tab w:val="left" w:pos="5400"/>
              </w:tabs>
              <w:spacing w:line="276" w:lineRule="auto"/>
            </w:pPr>
            <w:r w:rsidRPr="009D005A">
              <w:t>Tot</w:t>
            </w:r>
            <w:r w:rsidR="00F27954">
              <w:t>a</w:t>
            </w:r>
            <w:r w:rsidRPr="009D005A">
              <w:t>l</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046964" w14:textId="77777777" w:rsidR="009D005A" w:rsidRPr="009D005A" w:rsidRDefault="009D005A" w:rsidP="009D005A">
            <w:pPr>
              <w:tabs>
                <w:tab w:val="left" w:pos="5400"/>
              </w:tabs>
              <w:spacing w:line="276" w:lineRule="auto"/>
            </w:pPr>
            <w:r w:rsidRPr="009D005A">
              <w:t>33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C1EAE" w14:textId="77777777" w:rsidR="009D005A" w:rsidRPr="009D005A" w:rsidRDefault="009D005A" w:rsidP="009D005A">
            <w:pPr>
              <w:tabs>
                <w:tab w:val="left" w:pos="5400"/>
              </w:tabs>
              <w:spacing w:line="276" w:lineRule="auto"/>
            </w:pPr>
            <w:r w:rsidRPr="009D005A">
              <w:t>22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41F511" w14:textId="77777777" w:rsidR="009D005A" w:rsidRPr="009D005A" w:rsidRDefault="009D005A" w:rsidP="009D005A">
            <w:pPr>
              <w:tabs>
                <w:tab w:val="left" w:pos="5400"/>
              </w:tabs>
              <w:spacing w:line="276" w:lineRule="auto"/>
            </w:pPr>
            <w:r w:rsidRPr="009D005A">
              <w:t>6</w:t>
            </w:r>
          </w:p>
        </w:tc>
      </w:tr>
    </w:tbl>
    <w:p w14:paraId="015CA8B6" w14:textId="4BA44CC4" w:rsidR="009D005A" w:rsidRPr="009D005A" w:rsidRDefault="009D005A" w:rsidP="009D005A">
      <w:pPr>
        <w:tabs>
          <w:tab w:val="left" w:pos="5400"/>
        </w:tabs>
        <w:rPr>
          <w:i/>
          <w:iCs/>
          <w:sz w:val="20"/>
          <w:szCs w:val="20"/>
        </w:rPr>
      </w:pPr>
      <w:r w:rsidRPr="009D005A">
        <w:rPr>
          <w:i/>
          <w:iCs/>
          <w:sz w:val="20"/>
          <w:szCs w:val="20"/>
        </w:rPr>
        <w:t xml:space="preserve">1 Data in the table above is based on the case received date. </w:t>
      </w:r>
      <w:r w:rsidRPr="009D005A">
        <w:rPr>
          <w:i/>
          <w:iCs/>
          <w:sz w:val="20"/>
          <w:szCs w:val="20"/>
        </w:rPr>
        <w:br/>
        <w:t xml:space="preserve">2 Allegations which have not been resulted as at 07/06/2023 have been excluded from the table above, as per the specifics of the request. </w:t>
      </w:r>
    </w:p>
    <w:p w14:paraId="106136F0" w14:textId="1CA6A850" w:rsidR="00BF6B81" w:rsidRDefault="00BF6B81" w:rsidP="00793DD5">
      <w:pPr>
        <w:tabs>
          <w:tab w:val="left" w:pos="5400"/>
        </w:tabs>
      </w:pPr>
    </w:p>
    <w:p w14:paraId="7C8550AD" w14:textId="77777777" w:rsidR="00496A08" w:rsidRPr="00BF6B81" w:rsidRDefault="00496A08" w:rsidP="00793DD5">
      <w:r>
        <w:t xml:space="preserve">If you require any further </w:t>
      </w:r>
      <w:r w:rsidRPr="00874BFD">
        <w:t>assistance</w:t>
      </w:r>
      <w:r>
        <w:t xml:space="preserve"> please contact us quoting the reference above.</w:t>
      </w:r>
    </w:p>
    <w:p w14:paraId="217505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645EB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292DC7D" w14:textId="77777777" w:rsidR="00B461B2" w:rsidRDefault="00496A08" w:rsidP="00793DD5">
      <w:r w:rsidRPr="007C470A">
        <w:t>Following an OSIC appeal, you can appeal to the Court of Session on a point of law only.</w:t>
      </w:r>
      <w:r w:rsidR="00D47E36">
        <w:t xml:space="preserve"> </w:t>
      </w:r>
    </w:p>
    <w:p w14:paraId="772175D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9B3599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08068E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66282" w14:textId="77777777" w:rsidR="00195CC4" w:rsidRDefault="00195CC4" w:rsidP="00491644">
      <w:r>
        <w:separator/>
      </w:r>
    </w:p>
  </w:endnote>
  <w:endnote w:type="continuationSeparator" w:id="0">
    <w:p w14:paraId="1E7F92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CEB6" w14:textId="77777777" w:rsidR="00491644" w:rsidRDefault="00491644">
    <w:pPr>
      <w:pStyle w:val="Footer"/>
    </w:pPr>
  </w:p>
  <w:p w14:paraId="4D59020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23A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9CF4678" wp14:editId="4FCF5CE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12C1F06" wp14:editId="74AF14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0FEE20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41B00" w14:textId="77777777" w:rsidR="00491644" w:rsidRDefault="00491644">
    <w:pPr>
      <w:pStyle w:val="Footer"/>
    </w:pPr>
  </w:p>
  <w:p w14:paraId="6B6C8DC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83E1" w14:textId="77777777" w:rsidR="00195CC4" w:rsidRDefault="00195CC4" w:rsidP="00491644">
      <w:r>
        <w:separator/>
      </w:r>
    </w:p>
  </w:footnote>
  <w:footnote w:type="continuationSeparator" w:id="0">
    <w:p w14:paraId="5610612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DE8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90">
      <w:rPr>
        <w:rFonts w:ascii="Times New Roman" w:hAnsi="Times New Roman" w:cs="Times New Roman"/>
        <w:b/>
        <w:color w:val="FF0000"/>
      </w:rPr>
      <w:t>OFFICIAL</w:t>
    </w:r>
    <w:r>
      <w:rPr>
        <w:rFonts w:ascii="Times New Roman" w:hAnsi="Times New Roman" w:cs="Times New Roman"/>
        <w:b/>
        <w:color w:val="FF0000"/>
      </w:rPr>
      <w:fldChar w:fldCharType="end"/>
    </w:r>
  </w:p>
  <w:p w14:paraId="5597B17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5041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A8C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90">
      <w:rPr>
        <w:rFonts w:ascii="Times New Roman" w:hAnsi="Times New Roman" w:cs="Times New Roman"/>
        <w:b/>
        <w:color w:val="FF0000"/>
      </w:rPr>
      <w:t>OFFICIAL</w:t>
    </w:r>
    <w:r>
      <w:rPr>
        <w:rFonts w:ascii="Times New Roman" w:hAnsi="Times New Roman" w:cs="Times New Roman"/>
        <w:b/>
        <w:color w:val="FF0000"/>
      </w:rPr>
      <w:fldChar w:fldCharType="end"/>
    </w:r>
  </w:p>
  <w:p w14:paraId="6DAFF61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B7D24"/>
    <w:multiLevelType w:val="multilevel"/>
    <w:tmpl w:val="27020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15D1"/>
    <w:rsid w:val="00195CC4"/>
    <w:rsid w:val="001D3D90"/>
    <w:rsid w:val="00207326"/>
    <w:rsid w:val="00253DF6"/>
    <w:rsid w:val="00255F1E"/>
    <w:rsid w:val="002F763E"/>
    <w:rsid w:val="0036503B"/>
    <w:rsid w:val="003D6D03"/>
    <w:rsid w:val="003E12CA"/>
    <w:rsid w:val="004010DC"/>
    <w:rsid w:val="0041694D"/>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D005A"/>
    <w:rsid w:val="00A25E93"/>
    <w:rsid w:val="00A320FF"/>
    <w:rsid w:val="00A70AC0"/>
    <w:rsid w:val="00A84EA9"/>
    <w:rsid w:val="00AC443C"/>
    <w:rsid w:val="00B11A55"/>
    <w:rsid w:val="00B17211"/>
    <w:rsid w:val="00B461B2"/>
    <w:rsid w:val="00B57B69"/>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27954"/>
    <w:rsid w:val="00F52E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AA0EC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5839">
      <w:bodyDiv w:val="1"/>
      <w:marLeft w:val="0"/>
      <w:marRight w:val="0"/>
      <w:marTop w:val="0"/>
      <w:marBottom w:val="0"/>
      <w:divBdr>
        <w:top w:val="none" w:sz="0" w:space="0" w:color="auto"/>
        <w:left w:val="none" w:sz="0" w:space="0" w:color="auto"/>
        <w:bottom w:val="none" w:sz="0" w:space="0" w:color="auto"/>
        <w:right w:val="none" w:sz="0" w:space="0" w:color="auto"/>
      </w:divBdr>
    </w:div>
    <w:div w:id="853614981">
      <w:bodyDiv w:val="1"/>
      <w:marLeft w:val="0"/>
      <w:marRight w:val="0"/>
      <w:marTop w:val="0"/>
      <w:marBottom w:val="0"/>
      <w:divBdr>
        <w:top w:val="none" w:sz="0" w:space="0" w:color="auto"/>
        <w:left w:val="none" w:sz="0" w:space="0" w:color="auto"/>
        <w:bottom w:val="none" w:sz="0" w:space="0" w:color="auto"/>
        <w:right w:val="none" w:sz="0" w:space="0" w:color="auto"/>
      </w:divBdr>
    </w:div>
    <w:div w:id="934285879">
      <w:bodyDiv w:val="1"/>
      <w:marLeft w:val="0"/>
      <w:marRight w:val="0"/>
      <w:marTop w:val="0"/>
      <w:marBottom w:val="0"/>
      <w:divBdr>
        <w:top w:val="none" w:sz="0" w:space="0" w:color="auto"/>
        <w:left w:val="none" w:sz="0" w:space="0" w:color="auto"/>
        <w:bottom w:val="none" w:sz="0" w:space="0" w:color="auto"/>
        <w:right w:val="none" w:sz="0" w:space="0" w:color="auto"/>
      </w:divBdr>
    </w:div>
    <w:div w:id="1214586323">
      <w:bodyDiv w:val="1"/>
      <w:marLeft w:val="0"/>
      <w:marRight w:val="0"/>
      <w:marTop w:val="0"/>
      <w:marBottom w:val="0"/>
      <w:divBdr>
        <w:top w:val="none" w:sz="0" w:space="0" w:color="auto"/>
        <w:left w:val="none" w:sz="0" w:space="0" w:color="auto"/>
        <w:bottom w:val="none" w:sz="0" w:space="0" w:color="auto"/>
        <w:right w:val="none" w:sz="0" w:space="0" w:color="auto"/>
      </w:divBdr>
    </w:div>
    <w:div w:id="17969499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cotland.police.uk%2Fspa-media%2Ffifhh5vo%2Fcomplaints-about-the-police-sop.pdf&amp;data=05%7C01%7Cfoidundee%40scotland.police.uk%7C54e4397daca147c65b6808daef1ace2b%7C6795c5d3c94b497a865c4c343e4cf141%7C0%7C0%7C638085195793554829%7CUnknown%7CTWFpbGZsb3d8eyJWIjoiMC4wLjAwMDAiLCJQIjoiV2luMzIiLCJBTiI6Ik1haWwiLCJXVCI6Mn0%3D%7C3000%7C%7C%7C&amp;sdata=5s%2FxGh8QE%2B1stSQSNXdmV55vTIfMyX3oZSs6PkR%2Fghk%3D&amp;reserved=0"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scotland.police.uk%2Fabout-us%2Fwho-we-are%2Four-standards-of-professional-behaviour%2F&amp;data=05%7C01%7Cfoidundee%40scotland.police.uk%7C54e4397daca147c65b6808daef1ace2b%7C6795c5d3c94b497a865c4c343e4cf141%7C0%7C0%7C638085195793554829%7CUnknown%7CTWFpbGZsb3d8eyJWIjoiMC4wLjAwMDAiLCJQIjoiV2luMzIiLCJBTiI6Ik1haWwiLCJXVCI6Mn0%3D%7C3000%7C%7C%7C&amp;sdata=9G5bYtOnQBZjUYa4raUK0X%2B6Dh6vUao0SmEJHjz24uE%3D&amp;reserved=0"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gbr01.safelinks.protection.outlook.com/?url=https%3A%2F%2Fwww.gov.scot%2Fbinaries%2Fcontent%2Fdocuments%2Fgovscot%2Fpublications%2Ffactsheet%2F2018%2F04%2Fconduct-and-performance-procedures-police-guidance%2Fdocuments%2Fpolice-guidance-conduct-procedures%2Fpolice-guidance-conduct-procedures%2Fgovscot%253Adocument%2FPolice%252BService%252Bof%252BScotland%252B%252528conduct%252529%252Bregulations%252B2014.pdf&amp;data=05%7C01%7Cfoidundee%40scotland.police.uk%7C54e4397daca147c65b6808daef1ace2b%7C6795c5d3c94b497a865c4c343e4cf141%7C0%7C0%7C638085195793554829%7CUnknown%7CTWFpbGZsb3d8eyJWIjoiMC4wLjAwMDAiLCJQIjoiV2luMzIiLCJBTiI6Ik1haWwiLCJXVCI6Mn0%3D%7C3000%7C%7C%7C&amp;sdata=ozdtyj7iO0ddM%2FvhW40cH1pCOj%2B1Z76mHTFetUPIAdY%3D&amp;reserved=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br01.safelinks.protection.outlook.com/?url=https%3A%2F%2Fwww.legislation.gov.uk%2Fssi%2F2014%2F68%2Fcontents%2Fmade&amp;data=05%7C01%7Cfoidundee%40scotland.police.uk%7C54e4397daca147c65b6808daef1ace2b%7C6795c5d3c94b497a865c4c343e4cf141%7C0%7C0%7C638085195793554829%7CUnknown%7CTWFpbGZsb3d8eyJWIjoiMC4wLjAwMDAiLCJQIjoiV2luMzIiLCJBTiI6Ik1haWwiLCJXVCI6Mn0%3D%7C3000%7C%7C%7C&amp;sdata=nVD%2Fi7I4JgsZeXeLINRo7CtBhIU1pJlwqyRAz9OLJvM%3D&amp;reserved=0"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1454</Words>
  <Characters>8290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