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2080444D" w:rsidR="00B17211" w:rsidRPr="00B17211" w:rsidRDefault="00B17211" w:rsidP="007F490F">
            <w:r w:rsidRPr="007F490F">
              <w:rPr>
                <w:rStyle w:val="Heading2Char"/>
              </w:rPr>
              <w:t>Our reference:</w:t>
            </w:r>
            <w:r>
              <w:t xml:space="preserve">  FOI 2</w:t>
            </w:r>
            <w:r w:rsidR="00B654B6">
              <w:t>4</w:t>
            </w:r>
            <w:r>
              <w:t>-</w:t>
            </w:r>
            <w:r w:rsidR="00350A36">
              <w:t>1311</w:t>
            </w:r>
          </w:p>
          <w:p w14:paraId="34BDABA6" w14:textId="220B153C" w:rsidR="00B17211" w:rsidRDefault="00456324" w:rsidP="00EE2373">
            <w:r w:rsidRPr="007F490F">
              <w:rPr>
                <w:rStyle w:val="Heading2Char"/>
              </w:rPr>
              <w:t>Respon</w:t>
            </w:r>
            <w:r w:rsidR="007D55F6">
              <w:rPr>
                <w:rStyle w:val="Heading2Char"/>
              </w:rPr>
              <w:t>ded to:</w:t>
            </w:r>
            <w:r w:rsidR="007F490F">
              <w:t xml:space="preserve">  </w:t>
            </w:r>
            <w:r w:rsidR="009B37ED">
              <w:t>6</w:t>
            </w:r>
            <w:r w:rsidR="00EF37F8">
              <w:t xml:space="preserve"> </w:t>
            </w:r>
            <w:r w:rsidR="00FD63A7">
              <w:t>June</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107892BB" w14:textId="6CBDEC6B" w:rsidR="00350A36" w:rsidRPr="00350A36" w:rsidRDefault="00350A36" w:rsidP="00350A36">
      <w:pPr>
        <w:rPr>
          <w:rFonts w:eastAsiaTheme="majorEastAsia" w:cstheme="majorBidi"/>
          <w:b/>
          <w:color w:val="000000" w:themeColor="text1"/>
          <w:szCs w:val="26"/>
        </w:rPr>
      </w:pPr>
      <w:r w:rsidRPr="00350A36">
        <w:rPr>
          <w:rFonts w:eastAsiaTheme="majorEastAsia" w:cstheme="majorBidi"/>
          <w:b/>
          <w:color w:val="000000" w:themeColor="text1"/>
          <w:szCs w:val="26"/>
        </w:rPr>
        <w:t>I am requesting a breakdown of the number of fixed penalty notices issued by your police force to owners of vans for mobile phone use while driving, and the value of fines issued for these offenses. I am requesting figures for the period March 2022 – December 2023.   </w:t>
      </w:r>
    </w:p>
    <w:p w14:paraId="67F180DD" w14:textId="4D23B929" w:rsidR="00350A36" w:rsidRPr="00350A36" w:rsidRDefault="00350A36" w:rsidP="00350A36">
      <w:pPr>
        <w:rPr>
          <w:rFonts w:eastAsiaTheme="majorEastAsia" w:cstheme="majorBidi"/>
          <w:b/>
          <w:color w:val="000000" w:themeColor="text1"/>
          <w:szCs w:val="26"/>
        </w:rPr>
      </w:pPr>
      <w:r w:rsidRPr="00350A36">
        <w:rPr>
          <w:rFonts w:eastAsiaTheme="majorEastAsia" w:cstheme="majorBidi"/>
          <w:b/>
          <w:color w:val="000000" w:themeColor="text1"/>
          <w:szCs w:val="26"/>
        </w:rPr>
        <w:t>In particular, can you provide me with:     </w:t>
      </w:r>
    </w:p>
    <w:p w14:paraId="36E97CEC" w14:textId="6E833022" w:rsidR="00350A36" w:rsidRPr="00350A36" w:rsidRDefault="00350A36" w:rsidP="00350A36">
      <w:pPr>
        <w:numPr>
          <w:ilvl w:val="0"/>
          <w:numId w:val="2"/>
        </w:numPr>
        <w:rPr>
          <w:rFonts w:eastAsiaTheme="majorEastAsia" w:cstheme="majorBidi"/>
          <w:b/>
          <w:color w:val="000000" w:themeColor="text1"/>
          <w:szCs w:val="26"/>
        </w:rPr>
      </w:pPr>
      <w:r w:rsidRPr="00350A36">
        <w:rPr>
          <w:rFonts w:eastAsiaTheme="majorEastAsia" w:cstheme="majorBidi"/>
          <w:b/>
          <w:color w:val="000000" w:themeColor="text1"/>
          <w:szCs w:val="26"/>
        </w:rPr>
        <w:t>The total number of fixed penalty notices issued by your police force to owners of vans for mobile phone use while driving, from March 2022-December 2022.  </w:t>
      </w:r>
    </w:p>
    <w:p w14:paraId="366A2D05" w14:textId="39DA8B2D" w:rsidR="00350A36" w:rsidRPr="00350A36" w:rsidRDefault="00350A36" w:rsidP="00350A36">
      <w:pPr>
        <w:numPr>
          <w:ilvl w:val="0"/>
          <w:numId w:val="3"/>
        </w:numPr>
        <w:rPr>
          <w:rFonts w:eastAsiaTheme="majorEastAsia" w:cstheme="majorBidi"/>
          <w:b/>
          <w:color w:val="000000" w:themeColor="text1"/>
          <w:szCs w:val="26"/>
        </w:rPr>
      </w:pPr>
      <w:r w:rsidRPr="00350A36">
        <w:rPr>
          <w:rFonts w:eastAsiaTheme="majorEastAsia" w:cstheme="majorBidi"/>
          <w:b/>
          <w:color w:val="000000" w:themeColor="text1"/>
          <w:szCs w:val="26"/>
        </w:rPr>
        <w:t>The total value of fines issued as a result of these offenses, from March 2022-December 2022.  </w:t>
      </w:r>
    </w:p>
    <w:p w14:paraId="224DF701" w14:textId="101A1CE2" w:rsidR="00350A36" w:rsidRPr="00350A36" w:rsidRDefault="00350A36" w:rsidP="00350A36">
      <w:pPr>
        <w:numPr>
          <w:ilvl w:val="0"/>
          <w:numId w:val="4"/>
        </w:numPr>
        <w:rPr>
          <w:rFonts w:eastAsiaTheme="majorEastAsia" w:cstheme="majorBidi"/>
          <w:b/>
          <w:color w:val="000000" w:themeColor="text1"/>
          <w:szCs w:val="26"/>
        </w:rPr>
      </w:pPr>
      <w:r w:rsidRPr="00350A36">
        <w:rPr>
          <w:rFonts w:eastAsiaTheme="majorEastAsia" w:cstheme="majorBidi"/>
          <w:b/>
          <w:color w:val="000000" w:themeColor="text1"/>
          <w:szCs w:val="26"/>
        </w:rPr>
        <w:t>The total number of fixed penalty notices issued by your police force to owners of vans for mobile phone use while driving, from January 2023-December 2023.  </w:t>
      </w:r>
    </w:p>
    <w:p w14:paraId="2409A134" w14:textId="77777777" w:rsidR="00350A36" w:rsidRPr="00350A36" w:rsidRDefault="00350A36" w:rsidP="00350A36">
      <w:pPr>
        <w:numPr>
          <w:ilvl w:val="0"/>
          <w:numId w:val="5"/>
        </w:numPr>
        <w:rPr>
          <w:rFonts w:eastAsiaTheme="majorEastAsia" w:cstheme="majorBidi"/>
          <w:b/>
          <w:color w:val="000000" w:themeColor="text1"/>
          <w:szCs w:val="26"/>
        </w:rPr>
      </w:pPr>
      <w:r w:rsidRPr="00350A36">
        <w:rPr>
          <w:rFonts w:eastAsiaTheme="majorEastAsia" w:cstheme="majorBidi"/>
          <w:b/>
          <w:color w:val="000000" w:themeColor="text1"/>
          <w:szCs w:val="26"/>
        </w:rPr>
        <w:t>The total value of fines issued as a result of these offenses, from January 2023-December 2023. </w:t>
      </w:r>
    </w:p>
    <w:p w14:paraId="4927E598" w14:textId="77777777" w:rsidR="00534F49" w:rsidRDefault="00534F49" w:rsidP="00534F49">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w:t>
      </w:r>
    </w:p>
    <w:p w14:paraId="1A9FE0E5" w14:textId="77777777" w:rsidR="00534F49" w:rsidRPr="00453F0A" w:rsidRDefault="00534F49" w:rsidP="00534F49">
      <w:r>
        <w:t>I am therefore refusing to provide the information sought in terms of s</w:t>
      </w:r>
      <w:r w:rsidRPr="00453F0A">
        <w:t xml:space="preserve">ection 12(1) </w:t>
      </w:r>
      <w:r>
        <w:t xml:space="preserve">- </w:t>
      </w:r>
      <w:r w:rsidRPr="00453F0A">
        <w:t>Excessive Cost of Compliance.</w:t>
      </w:r>
    </w:p>
    <w:p w14:paraId="02838185" w14:textId="26CF4B75" w:rsidR="00534F49" w:rsidRDefault="00534F49" w:rsidP="00534F49">
      <w:r>
        <w:t>By way of explanation, Police Scotland have no facility which allow</w:t>
      </w:r>
      <w:r w:rsidR="00D05BC9">
        <w:t>s</w:t>
      </w:r>
      <w:r>
        <w:t xml:space="preserve"> us to </w:t>
      </w:r>
      <w:r w:rsidRPr="00360E94">
        <w:t xml:space="preserve">search </w:t>
      </w:r>
      <w:r w:rsidR="00D05BC9">
        <w:t>whether fixed penalty notices were issued specifically to van drivers</w:t>
      </w:r>
      <w:r w:rsidRPr="00B3676A">
        <w:t>.</w:t>
      </w:r>
      <w:r>
        <w:t xml:space="preserve">  </w:t>
      </w:r>
    </w:p>
    <w:p w14:paraId="0A0C7402" w14:textId="6CA8855E" w:rsidR="00534F49" w:rsidRDefault="00534F49" w:rsidP="00534F49">
      <w:r>
        <w:t xml:space="preserve">The only way to </w:t>
      </w:r>
      <w:r w:rsidR="00D05BC9">
        <w:t xml:space="preserve">fully answer your request would be to individually examine all fixed penalty notices issued for the </w:t>
      </w:r>
      <w:r>
        <w:t xml:space="preserve">time period requested – </w:t>
      </w:r>
      <w:r w:rsidRPr="001A76F8">
        <w:t>an exercise which I estimate would far exceed the cost limit set out in the Fees Regulations</w:t>
      </w:r>
      <w:r>
        <w:t>.</w:t>
      </w:r>
    </w:p>
    <w:p w14:paraId="25B9D94F" w14:textId="18AD55D9" w:rsidR="00D05BC9" w:rsidRDefault="00D05BC9" w:rsidP="00534F49">
      <w:pPr>
        <w:ind w:left="360"/>
      </w:pPr>
      <w:r>
        <w:lastRenderedPageBreak/>
        <w:t xml:space="preserve">To be of assistance however, the table below indicates the number of </w:t>
      </w:r>
      <w:r w:rsidR="00FD63A7">
        <w:t>fixed penalty notices</w:t>
      </w:r>
      <w:r>
        <w:t xml:space="preserve"> issue</w:t>
      </w:r>
      <w:r w:rsidR="009866D0">
        <w:t>d</w:t>
      </w:r>
      <w:r>
        <w:t xml:space="preserve"> to all vehicle types for the offences</w:t>
      </w:r>
      <w:r w:rsidR="00FD63A7">
        <w:t xml:space="preserve"> of driving while using a mobile phone and drive using a handheld device for the period 01/03/22 to 31/12/23</w:t>
      </w:r>
      <w:r>
        <w:t xml:space="preserve">. </w:t>
      </w:r>
    </w:p>
    <w:p w14:paraId="57208A67" w14:textId="42C5515E" w:rsidR="00D05BC9" w:rsidRDefault="00D05BC9" w:rsidP="00534F49">
      <w:pPr>
        <w:ind w:left="360"/>
      </w:pPr>
      <w:r>
        <w:t>Please note that during the</w:t>
      </w:r>
      <w:r w:rsidR="009866D0">
        <w:t xml:space="preserve"> time</w:t>
      </w:r>
      <w:r>
        <w:t xml:space="preserve"> period </w:t>
      </w:r>
      <w:r w:rsidR="009866D0">
        <w:t>01/03/22 to 09/09/22, one area still used a legacy system for recording fixed penalty notices</w:t>
      </w:r>
    </w:p>
    <w:p w14:paraId="5D0EF71C" w14:textId="1178333F" w:rsidR="00E90585" w:rsidRDefault="00D05BC9" w:rsidP="009866D0">
      <w:pPr>
        <w:ind w:left="360"/>
      </w:pPr>
      <w:r>
        <w:t>I would advise that a standard £200 fine is attached as standard to all tickets for these offences.</w:t>
      </w:r>
    </w:p>
    <w:tbl>
      <w:tblPr>
        <w:tblStyle w:val="TableGrid"/>
        <w:tblW w:w="0" w:type="auto"/>
        <w:tblInd w:w="421" w:type="dxa"/>
        <w:tblLook w:val="04A0" w:firstRow="1" w:lastRow="0" w:firstColumn="1" w:lastColumn="0" w:noHBand="0" w:noVBand="1"/>
        <w:tblCaption w:val="Number of fixed penalty notices issued to all vehicle types for the offences of driving while using a mobile phone and drive using a handheld device for the period 01/03/22 to 31/12/23"/>
        <w:tblDescription w:val="Number of fixed penalty notices issued to all vehicle types for the offences of driving while using a mobile phone and drive using a handheld device for the period 01/03/22 to 31/12/23"/>
      </w:tblPr>
      <w:tblGrid>
        <w:gridCol w:w="1986"/>
        <w:gridCol w:w="3400"/>
        <w:gridCol w:w="1418"/>
        <w:gridCol w:w="1275"/>
      </w:tblGrid>
      <w:tr w:rsidR="00E90585" w:rsidRPr="00E90585" w14:paraId="452D6567" w14:textId="77777777" w:rsidTr="00534F49">
        <w:tc>
          <w:tcPr>
            <w:tcW w:w="1986" w:type="dxa"/>
            <w:shd w:val="clear" w:color="auto" w:fill="D9D9D9" w:themeFill="background1" w:themeFillShade="D9"/>
          </w:tcPr>
          <w:p w14:paraId="3C4FD3E1" w14:textId="2A875F52" w:rsidR="00E90585" w:rsidRPr="00E90585" w:rsidRDefault="00534F49" w:rsidP="00E90585">
            <w:pPr>
              <w:spacing w:line="276" w:lineRule="auto"/>
              <w:rPr>
                <w:b/>
                <w:bCs/>
              </w:rPr>
            </w:pPr>
            <w:r>
              <w:rPr>
                <w:b/>
                <w:bCs/>
              </w:rPr>
              <w:t>Charge code</w:t>
            </w:r>
          </w:p>
        </w:tc>
        <w:tc>
          <w:tcPr>
            <w:tcW w:w="3400" w:type="dxa"/>
            <w:shd w:val="clear" w:color="auto" w:fill="D9D9D9" w:themeFill="background1" w:themeFillShade="D9"/>
          </w:tcPr>
          <w:p w14:paraId="5D802086" w14:textId="2F2B4FE5" w:rsidR="00E90585" w:rsidRPr="00E90585" w:rsidRDefault="00534F49" w:rsidP="00E90585">
            <w:pPr>
              <w:spacing w:line="276" w:lineRule="auto"/>
              <w:rPr>
                <w:b/>
                <w:bCs/>
              </w:rPr>
            </w:pPr>
            <w:r>
              <w:rPr>
                <w:b/>
                <w:bCs/>
              </w:rPr>
              <w:t>Description</w:t>
            </w:r>
          </w:p>
        </w:tc>
        <w:tc>
          <w:tcPr>
            <w:tcW w:w="1418" w:type="dxa"/>
            <w:shd w:val="clear" w:color="auto" w:fill="D9D9D9" w:themeFill="background1" w:themeFillShade="D9"/>
          </w:tcPr>
          <w:p w14:paraId="176CA0F4" w14:textId="39ADABA9" w:rsidR="00E90585" w:rsidRPr="00E90585" w:rsidRDefault="00534F49" w:rsidP="00E90585">
            <w:pPr>
              <w:spacing w:line="276" w:lineRule="auto"/>
              <w:rPr>
                <w:b/>
                <w:bCs/>
              </w:rPr>
            </w:pPr>
            <w:r>
              <w:rPr>
                <w:b/>
                <w:bCs/>
              </w:rPr>
              <w:t>Legacy system</w:t>
            </w:r>
          </w:p>
        </w:tc>
        <w:tc>
          <w:tcPr>
            <w:tcW w:w="1275" w:type="dxa"/>
            <w:shd w:val="clear" w:color="auto" w:fill="D9D9D9" w:themeFill="background1" w:themeFillShade="D9"/>
          </w:tcPr>
          <w:p w14:paraId="3D67762D" w14:textId="52077BAE" w:rsidR="00E90585" w:rsidRPr="00E90585" w:rsidRDefault="00534F49" w:rsidP="00E90585">
            <w:pPr>
              <w:spacing w:line="276" w:lineRule="auto"/>
              <w:rPr>
                <w:b/>
                <w:bCs/>
              </w:rPr>
            </w:pPr>
            <w:r>
              <w:rPr>
                <w:b/>
                <w:bCs/>
              </w:rPr>
              <w:t>Pentip</w:t>
            </w:r>
          </w:p>
        </w:tc>
      </w:tr>
      <w:tr w:rsidR="00E90585" w14:paraId="799BAFFA" w14:textId="77777777" w:rsidTr="00534F49">
        <w:tc>
          <w:tcPr>
            <w:tcW w:w="1986" w:type="dxa"/>
          </w:tcPr>
          <w:p w14:paraId="64A97E4A" w14:textId="1B94BC27" w:rsidR="00E90585" w:rsidRDefault="00534F49" w:rsidP="00E90585">
            <w:pPr>
              <w:spacing w:line="276" w:lineRule="auto"/>
            </w:pPr>
            <w:r>
              <w:t>324001</w:t>
            </w:r>
          </w:p>
        </w:tc>
        <w:tc>
          <w:tcPr>
            <w:tcW w:w="3400" w:type="dxa"/>
          </w:tcPr>
          <w:p w14:paraId="555EC09D" w14:textId="107DF2F5" w:rsidR="00E90585" w:rsidRDefault="00534F49" w:rsidP="00E90585">
            <w:pPr>
              <w:spacing w:line="276" w:lineRule="auto"/>
            </w:pPr>
            <w:r>
              <w:t>Drive using mobile phone</w:t>
            </w:r>
          </w:p>
        </w:tc>
        <w:tc>
          <w:tcPr>
            <w:tcW w:w="1418" w:type="dxa"/>
          </w:tcPr>
          <w:p w14:paraId="2F1017CF" w14:textId="767854E5" w:rsidR="00E90585" w:rsidRDefault="00534F49" w:rsidP="00E90585">
            <w:pPr>
              <w:spacing w:line="276" w:lineRule="auto"/>
            </w:pPr>
            <w:r>
              <w:t>410</w:t>
            </w:r>
          </w:p>
        </w:tc>
        <w:tc>
          <w:tcPr>
            <w:tcW w:w="1275" w:type="dxa"/>
          </w:tcPr>
          <w:p w14:paraId="176E32B3" w14:textId="0C2D4A9F" w:rsidR="00E90585" w:rsidRDefault="00534F49" w:rsidP="00E90585">
            <w:pPr>
              <w:spacing w:line="276" w:lineRule="auto"/>
            </w:pPr>
            <w:r>
              <w:t>3193</w:t>
            </w:r>
          </w:p>
        </w:tc>
      </w:tr>
      <w:tr w:rsidR="00534F49" w14:paraId="3AB977E2" w14:textId="77777777" w:rsidTr="00534F49">
        <w:tc>
          <w:tcPr>
            <w:tcW w:w="1986" w:type="dxa"/>
          </w:tcPr>
          <w:p w14:paraId="448DBFD6" w14:textId="7B4A15CE" w:rsidR="00534F49" w:rsidRDefault="00534F49" w:rsidP="00E90585">
            <w:pPr>
              <w:spacing w:line="276" w:lineRule="auto"/>
            </w:pPr>
            <w:r>
              <w:t>324003</w:t>
            </w:r>
          </w:p>
        </w:tc>
        <w:tc>
          <w:tcPr>
            <w:tcW w:w="3400" w:type="dxa"/>
          </w:tcPr>
          <w:p w14:paraId="0D0558B3" w14:textId="34FB7B7F" w:rsidR="00534F49" w:rsidRDefault="00534F49" w:rsidP="00E90585">
            <w:pPr>
              <w:spacing w:line="276" w:lineRule="auto"/>
            </w:pPr>
            <w:r>
              <w:t>Drive using handheld device</w:t>
            </w:r>
          </w:p>
        </w:tc>
        <w:tc>
          <w:tcPr>
            <w:tcW w:w="1418" w:type="dxa"/>
          </w:tcPr>
          <w:p w14:paraId="21288A58" w14:textId="091246F5" w:rsidR="00534F49" w:rsidRDefault="00534F49" w:rsidP="00E90585">
            <w:pPr>
              <w:spacing w:line="276" w:lineRule="auto"/>
            </w:pPr>
            <w:r>
              <w:t>32</w:t>
            </w:r>
          </w:p>
        </w:tc>
        <w:tc>
          <w:tcPr>
            <w:tcW w:w="1275" w:type="dxa"/>
          </w:tcPr>
          <w:p w14:paraId="2B50181A" w14:textId="7560BA4E" w:rsidR="00534F49" w:rsidRDefault="00534F49" w:rsidP="00E90585">
            <w:pPr>
              <w:spacing w:line="276" w:lineRule="auto"/>
            </w:pPr>
            <w:r>
              <w:t>211</w:t>
            </w:r>
          </w:p>
        </w:tc>
      </w:tr>
    </w:tbl>
    <w:p w14:paraId="61912830" w14:textId="77777777" w:rsidR="00E90585" w:rsidRPr="00B11A55" w:rsidRDefault="00E90585" w:rsidP="009949F7"/>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0181BF1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7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895B99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7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5A3571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7E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1F0D96A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7E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782C3411"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7E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059DB16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37E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2BE"/>
    <w:multiLevelType w:val="multilevel"/>
    <w:tmpl w:val="55DC44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E7488E"/>
    <w:multiLevelType w:val="multilevel"/>
    <w:tmpl w:val="899A4B7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D6A04BE"/>
    <w:multiLevelType w:val="multilevel"/>
    <w:tmpl w:val="175EE6F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B262E67"/>
    <w:multiLevelType w:val="multilevel"/>
    <w:tmpl w:val="E78A1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07238746">
    <w:abstractNumId w:val="3"/>
  </w:num>
  <w:num w:numId="2" w16cid:durableId="1892645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897608">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330084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242290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774D"/>
    <w:rsid w:val="000E2F19"/>
    <w:rsid w:val="000E6526"/>
    <w:rsid w:val="00141533"/>
    <w:rsid w:val="00167528"/>
    <w:rsid w:val="00195CC4"/>
    <w:rsid w:val="001B65AC"/>
    <w:rsid w:val="00207326"/>
    <w:rsid w:val="00253DF6"/>
    <w:rsid w:val="00255F1E"/>
    <w:rsid w:val="00350A36"/>
    <w:rsid w:val="0036503B"/>
    <w:rsid w:val="003D6D03"/>
    <w:rsid w:val="003E12CA"/>
    <w:rsid w:val="004010DC"/>
    <w:rsid w:val="004341F0"/>
    <w:rsid w:val="00456324"/>
    <w:rsid w:val="00475460"/>
    <w:rsid w:val="00490317"/>
    <w:rsid w:val="00491644"/>
    <w:rsid w:val="00496A08"/>
    <w:rsid w:val="004E1605"/>
    <w:rsid w:val="004F653C"/>
    <w:rsid w:val="00534F49"/>
    <w:rsid w:val="00540A52"/>
    <w:rsid w:val="00557306"/>
    <w:rsid w:val="00602590"/>
    <w:rsid w:val="00613283"/>
    <w:rsid w:val="00645CFA"/>
    <w:rsid w:val="006D5799"/>
    <w:rsid w:val="00750D83"/>
    <w:rsid w:val="00785DBC"/>
    <w:rsid w:val="00793DD5"/>
    <w:rsid w:val="007D55F6"/>
    <w:rsid w:val="007F490F"/>
    <w:rsid w:val="0086779C"/>
    <w:rsid w:val="00874BFD"/>
    <w:rsid w:val="008964EF"/>
    <w:rsid w:val="00915E01"/>
    <w:rsid w:val="009631A4"/>
    <w:rsid w:val="00977296"/>
    <w:rsid w:val="009866D0"/>
    <w:rsid w:val="009949F7"/>
    <w:rsid w:val="009B37ED"/>
    <w:rsid w:val="00A1065D"/>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C3C9D"/>
    <w:rsid w:val="00CF1111"/>
    <w:rsid w:val="00D05706"/>
    <w:rsid w:val="00D05BC9"/>
    <w:rsid w:val="00D27DC5"/>
    <w:rsid w:val="00D340B6"/>
    <w:rsid w:val="00D47E36"/>
    <w:rsid w:val="00E55D79"/>
    <w:rsid w:val="00E90585"/>
    <w:rsid w:val="00EE2373"/>
    <w:rsid w:val="00EF37F8"/>
    <w:rsid w:val="00EF4761"/>
    <w:rsid w:val="00F21D44"/>
    <w:rsid w:val="00FA7443"/>
    <w:rsid w:val="00FC2DA7"/>
    <w:rsid w:val="00FD63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3747">
      <w:bodyDiv w:val="1"/>
      <w:marLeft w:val="0"/>
      <w:marRight w:val="0"/>
      <w:marTop w:val="0"/>
      <w:marBottom w:val="0"/>
      <w:divBdr>
        <w:top w:val="none" w:sz="0" w:space="0" w:color="auto"/>
        <w:left w:val="none" w:sz="0" w:space="0" w:color="auto"/>
        <w:bottom w:val="none" w:sz="0" w:space="0" w:color="auto"/>
        <w:right w:val="none" w:sz="0" w:space="0" w:color="auto"/>
      </w:divBdr>
    </w:div>
    <w:div w:id="342561851">
      <w:bodyDiv w:val="1"/>
      <w:marLeft w:val="0"/>
      <w:marRight w:val="0"/>
      <w:marTop w:val="0"/>
      <w:marBottom w:val="0"/>
      <w:divBdr>
        <w:top w:val="none" w:sz="0" w:space="0" w:color="auto"/>
        <w:left w:val="none" w:sz="0" w:space="0" w:color="auto"/>
        <w:bottom w:val="none" w:sz="0" w:space="0" w:color="auto"/>
        <w:right w:val="none" w:sz="0" w:space="0" w:color="auto"/>
      </w:divBdr>
    </w:div>
    <w:div w:id="1086028069">
      <w:bodyDiv w:val="1"/>
      <w:marLeft w:val="0"/>
      <w:marRight w:val="0"/>
      <w:marTop w:val="0"/>
      <w:marBottom w:val="0"/>
      <w:divBdr>
        <w:top w:val="none" w:sz="0" w:space="0" w:color="auto"/>
        <w:left w:val="none" w:sz="0" w:space="0" w:color="auto"/>
        <w:bottom w:val="none" w:sz="0" w:space="0" w:color="auto"/>
        <w:right w:val="none" w:sz="0" w:space="0" w:color="auto"/>
      </w:divBdr>
    </w:div>
    <w:div w:id="1340234091">
      <w:bodyDiv w:val="1"/>
      <w:marLeft w:val="0"/>
      <w:marRight w:val="0"/>
      <w:marTop w:val="0"/>
      <w:marBottom w:val="0"/>
      <w:divBdr>
        <w:top w:val="none" w:sz="0" w:space="0" w:color="auto"/>
        <w:left w:val="none" w:sz="0" w:space="0" w:color="auto"/>
        <w:bottom w:val="none" w:sz="0" w:space="0" w:color="auto"/>
        <w:right w:val="none" w:sz="0" w:space="0" w:color="auto"/>
      </w:divBdr>
    </w:div>
    <w:div w:id="1972053315">
      <w:bodyDiv w:val="1"/>
      <w:marLeft w:val="0"/>
      <w:marRight w:val="0"/>
      <w:marTop w:val="0"/>
      <w:marBottom w:val="0"/>
      <w:divBdr>
        <w:top w:val="none" w:sz="0" w:space="0" w:color="auto"/>
        <w:left w:val="none" w:sz="0" w:space="0" w:color="auto"/>
        <w:bottom w:val="none" w:sz="0" w:space="0" w:color="auto"/>
        <w:right w:val="none" w:sz="0" w:space="0" w:color="auto"/>
      </w:divBdr>
    </w:div>
    <w:div w:id="202397164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512</Words>
  <Characters>2920</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2024-05-23T13:49:00Z</dcterms:created>
  <dcterms:modified xsi:type="dcterms:W3CDTF">2024-06-06T13:19:00Z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