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7CE" w:rsidRPr="000E47CE" w:rsidRDefault="000E47CE" w:rsidP="000E47CE">
      <w:pPr>
        <w:rPr>
          <w:rFonts w:cs="Arial"/>
          <w:sz w:val="178"/>
          <w:szCs w:val="24"/>
        </w:rPr>
      </w:pPr>
    </w:p>
    <w:p w:rsidR="000E47CE" w:rsidRPr="00F77618" w:rsidRDefault="000E47CE" w:rsidP="000E47CE">
      <w:pPr>
        <w:rPr>
          <w:rFonts w:cs="Arial"/>
          <w:sz w:val="2"/>
          <w:szCs w:val="24"/>
        </w:rPr>
      </w:pPr>
      <w:r w:rsidRPr="00F77618">
        <w:rPr>
          <w:noProof/>
          <w:sz w:val="176"/>
        </w:rPr>
        <w:drawing>
          <wp:inline distT="0" distB="0" distL="0" distR="0" wp14:anchorId="4C85CFF2" wp14:editId="448765BC">
            <wp:extent cx="1235075" cy="2256155"/>
            <wp:effectExtent l="0" t="0" r="3175" b="0"/>
            <wp:docPr id="1" name="Picture 1" descr="Police Scotland Logo in black with &quot;Police Scotland, Keeping People Safe, and Poileas Alba in tex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ce Scotland Logo in black with &quot;Police Scotland, Keeping People Safe, and Poileas Alba in tex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5075" cy="2256155"/>
                    </a:xfrm>
                    <a:prstGeom prst="rect">
                      <a:avLst/>
                    </a:prstGeom>
                    <a:noFill/>
                    <a:ln>
                      <a:noFill/>
                    </a:ln>
                  </pic:spPr>
                </pic:pic>
              </a:graphicData>
            </a:graphic>
          </wp:inline>
        </w:drawing>
      </w:r>
    </w:p>
    <w:p w:rsidR="000E47CE" w:rsidRPr="00BE1F1A" w:rsidRDefault="000E53FA" w:rsidP="000E47CE">
      <w:pPr>
        <w:pStyle w:val="Heading1"/>
        <w:spacing w:before="0" w:after="120"/>
      </w:pPr>
      <w:r>
        <w:t>Data</w:t>
      </w:r>
    </w:p>
    <w:p w:rsidR="00171916" w:rsidRDefault="00171916" w:rsidP="00171916">
      <w:pPr>
        <w:rPr>
          <w:rFonts w:eastAsia="Times New Roman" w:cs="Arial"/>
          <w:sz w:val="32"/>
          <w:szCs w:val="32"/>
        </w:rPr>
      </w:pPr>
      <w:r>
        <w:rPr>
          <w:rFonts w:eastAsia="Times New Roman" w:cs="Arial"/>
          <w:sz w:val="32"/>
          <w:szCs w:val="32"/>
        </w:rPr>
        <w:t>Policy</w:t>
      </w:r>
    </w:p>
    <w:p w:rsidR="006C3E68" w:rsidRPr="00CD369A" w:rsidRDefault="006C3E68" w:rsidP="006C3E68">
      <w:pPr>
        <w:pStyle w:val="Heading2"/>
        <w:rPr>
          <w:rFonts w:eastAsia="Calibri"/>
        </w:rPr>
      </w:pPr>
      <w:r w:rsidRPr="00CD369A">
        <w:rPr>
          <w:rFonts w:eastAsia="Calibri"/>
        </w:rPr>
        <w:t>Notice:</w:t>
      </w:r>
    </w:p>
    <w:p w:rsidR="006C3E68" w:rsidRPr="00CD369A" w:rsidRDefault="006C3E68" w:rsidP="006C3E68">
      <w:pPr>
        <w:rPr>
          <w:rFonts w:cs="Arial"/>
          <w:color w:val="000000"/>
          <w:szCs w:val="24"/>
        </w:rPr>
      </w:pPr>
      <w:r w:rsidRPr="00CD369A">
        <w:rPr>
          <w:rFonts w:cs="Arial"/>
          <w:color w:val="000000"/>
          <w:szCs w:val="24"/>
        </w:rPr>
        <w:t>This document has been made available through the Police Service of Scotland Freedom of Information Publication Scheme. It should not be utilised as guidance or instruction by any police officer or employee as it may have been redacted due to legal exemptions</w:t>
      </w:r>
    </w:p>
    <w:p w:rsidR="000E47CE" w:rsidRDefault="000E47CE" w:rsidP="000E47CE">
      <w:pPr>
        <w:rPr>
          <w:rFonts w:cs="Arial"/>
          <w:color w:val="000000"/>
          <w:szCs w:val="24"/>
        </w:rPr>
      </w:pPr>
      <w:r>
        <w:rPr>
          <w:rFonts w:cs="Arial"/>
          <w:color w:val="000000"/>
          <w:szCs w:val="24"/>
        </w:rPr>
        <w:t xml:space="preserve">Owning Department: </w:t>
      </w:r>
      <w:r w:rsidR="000E53FA">
        <w:rPr>
          <w:rFonts w:cs="Arial"/>
          <w:color w:val="000000"/>
          <w:szCs w:val="24"/>
        </w:rPr>
        <w:t>Chief Data Office</w:t>
      </w:r>
    </w:p>
    <w:p w:rsidR="000E47CE" w:rsidRDefault="000E47CE" w:rsidP="000E47CE">
      <w:pPr>
        <w:rPr>
          <w:rFonts w:cs="Arial"/>
          <w:color w:val="000000"/>
          <w:szCs w:val="24"/>
        </w:rPr>
      </w:pPr>
      <w:r>
        <w:rPr>
          <w:rFonts w:cs="Arial"/>
          <w:color w:val="000000"/>
          <w:szCs w:val="24"/>
        </w:rPr>
        <w:t>Version Number</w:t>
      </w:r>
      <w:r w:rsidR="000E53FA">
        <w:rPr>
          <w:rFonts w:cs="Arial"/>
          <w:color w:val="000000"/>
          <w:szCs w:val="24"/>
        </w:rPr>
        <w:t>: V1.00</w:t>
      </w:r>
    </w:p>
    <w:p w:rsidR="004A430E" w:rsidRPr="006C3E68" w:rsidRDefault="000E53FA" w:rsidP="006C3E68">
      <w:pPr>
        <w:rPr>
          <w:rFonts w:cs="Arial"/>
          <w:color w:val="000000"/>
          <w:szCs w:val="24"/>
        </w:rPr>
      </w:pPr>
      <w:r>
        <w:rPr>
          <w:rFonts w:cs="Arial"/>
          <w:color w:val="000000"/>
          <w:szCs w:val="24"/>
        </w:rPr>
        <w:t>Date Published: 05/10/2022</w:t>
      </w:r>
      <w:r w:rsidR="004A430E">
        <w:br w:type="page"/>
      </w:r>
    </w:p>
    <w:p w:rsidR="00171916" w:rsidRPr="003039DB" w:rsidRDefault="00CF2F97" w:rsidP="00171916">
      <w:pPr>
        <w:pStyle w:val="Heading2"/>
      </w:pPr>
      <w:bookmarkStart w:id="0" w:name="_Toc118317683"/>
      <w:r>
        <w:lastRenderedPageBreak/>
        <w:t>Data Policy</w:t>
      </w:r>
    </w:p>
    <w:bookmarkEnd w:id="0"/>
    <w:p w:rsidR="00CF2F97" w:rsidRDefault="00CF2F97" w:rsidP="00CF2F97">
      <w:pPr>
        <w:rPr>
          <w:rFonts w:cs="Arial"/>
        </w:rPr>
      </w:pPr>
      <w:r w:rsidRPr="006961FF">
        <w:rPr>
          <w:rFonts w:cs="Arial"/>
        </w:rPr>
        <w:t>Police Scotland</w:t>
      </w:r>
      <w:r>
        <w:rPr>
          <w:rFonts w:cs="Arial"/>
        </w:rPr>
        <w:t xml:space="preserve"> </w:t>
      </w:r>
      <w:r w:rsidRPr="006961FF">
        <w:rPr>
          <w:rFonts w:cs="Arial"/>
        </w:rPr>
        <w:t>gathers and utilises vast amounts of data across multiple operational and corporate data sets</w:t>
      </w:r>
      <w:r>
        <w:rPr>
          <w:rFonts w:cs="Arial"/>
        </w:rPr>
        <w:t xml:space="preserve"> </w:t>
      </w:r>
      <w:r w:rsidRPr="006961FF">
        <w:rPr>
          <w:rFonts w:cs="Arial"/>
        </w:rPr>
        <w:t>mostly sensitive and personal da</w:t>
      </w:r>
      <w:r w:rsidRPr="006809B8">
        <w:rPr>
          <w:rFonts w:cs="Arial"/>
        </w:rPr>
        <w:t>ta.</w:t>
      </w:r>
      <w:r>
        <w:rPr>
          <w:rFonts w:cs="Arial"/>
        </w:rPr>
        <w:t xml:space="preserve"> </w:t>
      </w:r>
      <w:r w:rsidRPr="006809B8">
        <w:rPr>
          <w:rFonts w:cs="Arial"/>
        </w:rPr>
        <w:t>Data is a literal representation of facts, text, numbers, sounds and images and is the raw material which forms the basis of information.</w:t>
      </w:r>
    </w:p>
    <w:p w:rsidR="00CF2F97" w:rsidRPr="006809B8" w:rsidRDefault="00CF2F97" w:rsidP="00CF2F97">
      <w:pPr>
        <w:rPr>
          <w:rFonts w:cs="Arial"/>
        </w:rPr>
      </w:pPr>
      <w:r w:rsidRPr="006809B8">
        <w:rPr>
          <w:rFonts w:cs="Arial"/>
        </w:rPr>
        <w:t>Police Scotland will use the data</w:t>
      </w:r>
      <w:r>
        <w:rPr>
          <w:rFonts w:cs="Arial"/>
        </w:rPr>
        <w:t xml:space="preserve"> </w:t>
      </w:r>
      <w:r w:rsidRPr="006809B8">
        <w:rPr>
          <w:rFonts w:cs="Arial"/>
        </w:rPr>
        <w:t>it holds as an asset to drive better outcomes for the public, our stakeholders, partners and officers and staff. Data is the lifeblood of policing therefore we must make the most of the data made available to us, enabling intelligence-led policing and investigation, while continuing to meet legislative and regulatory requirements and the public’s expectations regarding how we handle their data.</w:t>
      </w:r>
      <w:r>
        <w:rPr>
          <w:rFonts w:cs="Arial"/>
        </w:rPr>
        <w:t xml:space="preserve"> </w:t>
      </w:r>
      <w:r w:rsidRPr="006809B8">
        <w:rPr>
          <w:rFonts w:cs="Arial"/>
        </w:rPr>
        <w:t>We will:</w:t>
      </w:r>
    </w:p>
    <w:p w:rsidR="00CF2F97" w:rsidRPr="006809B8" w:rsidRDefault="00CF2F97" w:rsidP="00CF2F97">
      <w:pPr>
        <w:pStyle w:val="Bullet"/>
        <w:numPr>
          <w:ilvl w:val="0"/>
          <w:numId w:val="29"/>
        </w:numPr>
        <w:rPr>
          <w:noProof/>
        </w:rPr>
      </w:pPr>
      <w:r w:rsidRPr="006809B8">
        <w:rPr>
          <w:noProof/>
        </w:rPr>
        <w:t>Maximise the benefit of data to policing, society and individuals;</w:t>
      </w:r>
    </w:p>
    <w:p w:rsidR="00CF2F97" w:rsidRPr="006809B8" w:rsidRDefault="00CF2F97" w:rsidP="00CF2F97">
      <w:pPr>
        <w:pStyle w:val="Bullet"/>
        <w:numPr>
          <w:ilvl w:val="0"/>
          <w:numId w:val="29"/>
        </w:numPr>
        <w:rPr>
          <w:noProof/>
        </w:rPr>
      </w:pPr>
      <w:r w:rsidRPr="006809B8">
        <w:rPr>
          <w:noProof/>
        </w:rPr>
        <w:t>Minimise the potential risk and detrimental impact of the data to individuals, society and policing;</w:t>
      </w:r>
    </w:p>
    <w:p w:rsidR="00CF2F97" w:rsidRDefault="00CF2F97" w:rsidP="00CF2F97">
      <w:pPr>
        <w:pStyle w:val="Bullet"/>
        <w:numPr>
          <w:ilvl w:val="0"/>
          <w:numId w:val="29"/>
        </w:numPr>
        <w:rPr>
          <w:noProof/>
        </w:rPr>
      </w:pPr>
      <w:r w:rsidRPr="006809B8">
        <w:rPr>
          <w:noProof/>
        </w:rPr>
        <w:t>Ensure the value of the data as an asset to policing and the public.</w:t>
      </w:r>
    </w:p>
    <w:p w:rsidR="00CF2F97" w:rsidRDefault="00CF2F97" w:rsidP="00CF2F97">
      <w:r>
        <w:t>This policy</w:t>
      </w:r>
      <w:r w:rsidRPr="006809B8">
        <w:t xml:space="preserve"> underpins Police Scotland’s strategic approach to </w:t>
      </w:r>
      <w:r>
        <w:t>the data governance life-cycle.</w:t>
      </w:r>
    </w:p>
    <w:p w:rsidR="00CF2F97" w:rsidRDefault="00CF2F97" w:rsidP="00CF2F97">
      <w:pPr>
        <w:rPr>
          <w:rFonts w:cs="Arial"/>
        </w:rPr>
      </w:pPr>
      <w:r w:rsidRPr="006809B8">
        <w:t>The Chief Constable</w:t>
      </w:r>
      <w:r>
        <w:t xml:space="preserve"> </w:t>
      </w:r>
      <w:r w:rsidRPr="006809B8">
        <w:t>has legislative responsibilities for Police Scotland data and Police Scotland will ensure these responsibilities are met by identifying and delivering key strategic objectives in the area of Data Governance</w:t>
      </w:r>
      <w:r w:rsidRPr="006809B8">
        <w:rPr>
          <w:rFonts w:cs="Arial"/>
        </w:rPr>
        <w:t>.</w:t>
      </w:r>
    </w:p>
    <w:p w:rsidR="00CF2F97" w:rsidRPr="006809B8" w:rsidRDefault="00CF2F97" w:rsidP="00CF2F97">
      <w:pPr>
        <w:rPr>
          <w:rFonts w:cs="Arial"/>
          <w:noProof/>
        </w:rPr>
      </w:pPr>
      <w:r w:rsidRPr="006809B8">
        <w:rPr>
          <w:rFonts w:cs="Arial"/>
          <w:noProof/>
        </w:rPr>
        <w:t>This Policy is underpinned by a number of supporting activities and actions which require that all the data life-cycle actions are corporately adopted and consistently implemented. These include the following principles:</w:t>
      </w:r>
    </w:p>
    <w:p w:rsidR="00CF2F97" w:rsidRPr="006809B8" w:rsidRDefault="00CF2F97" w:rsidP="009169FE">
      <w:pPr>
        <w:pStyle w:val="Bullet"/>
        <w:numPr>
          <w:ilvl w:val="0"/>
          <w:numId w:val="30"/>
        </w:numPr>
        <w:rPr>
          <w:noProof/>
        </w:rPr>
      </w:pPr>
      <w:r w:rsidRPr="006809B8">
        <w:rPr>
          <w:noProof/>
        </w:rPr>
        <w:t>Data Ownership and Governance</w:t>
      </w:r>
    </w:p>
    <w:p w:rsidR="00CF2F97" w:rsidRPr="006809B8" w:rsidRDefault="00CF2F97" w:rsidP="009169FE">
      <w:pPr>
        <w:pStyle w:val="Bullet"/>
        <w:numPr>
          <w:ilvl w:val="0"/>
          <w:numId w:val="30"/>
        </w:numPr>
        <w:rPr>
          <w:noProof/>
        </w:rPr>
      </w:pPr>
      <w:r w:rsidRPr="006809B8">
        <w:rPr>
          <w:noProof/>
        </w:rPr>
        <w:t>Data Standards</w:t>
      </w:r>
    </w:p>
    <w:p w:rsidR="00CF2F97" w:rsidRPr="006809B8" w:rsidRDefault="00CF2F97" w:rsidP="009169FE">
      <w:pPr>
        <w:pStyle w:val="Bullet"/>
        <w:numPr>
          <w:ilvl w:val="0"/>
          <w:numId w:val="30"/>
        </w:numPr>
        <w:rPr>
          <w:noProof/>
        </w:rPr>
      </w:pPr>
      <w:r w:rsidRPr="006809B8">
        <w:rPr>
          <w:noProof/>
        </w:rPr>
        <w:t>Data Quality</w:t>
      </w:r>
    </w:p>
    <w:p w:rsidR="00CF2F97" w:rsidRPr="006809B8" w:rsidRDefault="00CF2F97" w:rsidP="009169FE">
      <w:pPr>
        <w:pStyle w:val="Bullet"/>
        <w:numPr>
          <w:ilvl w:val="0"/>
          <w:numId w:val="30"/>
        </w:numPr>
        <w:rPr>
          <w:noProof/>
        </w:rPr>
      </w:pPr>
      <w:r w:rsidRPr="006809B8">
        <w:rPr>
          <w:noProof/>
        </w:rPr>
        <w:t>Data Assets</w:t>
      </w:r>
    </w:p>
    <w:p w:rsidR="00CF2F97" w:rsidRPr="006809B8" w:rsidRDefault="00CF2F97" w:rsidP="009169FE">
      <w:pPr>
        <w:pStyle w:val="Bullet"/>
        <w:numPr>
          <w:ilvl w:val="0"/>
          <w:numId w:val="30"/>
        </w:numPr>
        <w:rPr>
          <w:noProof/>
        </w:rPr>
      </w:pPr>
      <w:r w:rsidRPr="006809B8">
        <w:rPr>
          <w:noProof/>
        </w:rPr>
        <w:t xml:space="preserve">Privacy and Ethics </w:t>
      </w:r>
    </w:p>
    <w:p w:rsidR="00CF2F97" w:rsidRPr="006809B8" w:rsidRDefault="00CF2F97" w:rsidP="009169FE">
      <w:pPr>
        <w:pStyle w:val="Bullet"/>
        <w:numPr>
          <w:ilvl w:val="0"/>
          <w:numId w:val="30"/>
        </w:numPr>
        <w:rPr>
          <w:strike/>
          <w:noProof/>
        </w:rPr>
      </w:pPr>
      <w:r w:rsidRPr="006809B8">
        <w:rPr>
          <w:noProof/>
        </w:rPr>
        <w:t>Availabilty of and Access to data</w:t>
      </w:r>
    </w:p>
    <w:p w:rsidR="00CF2F97" w:rsidRPr="006809B8" w:rsidRDefault="00CF2F97" w:rsidP="009169FE">
      <w:pPr>
        <w:pStyle w:val="Bullet"/>
        <w:numPr>
          <w:ilvl w:val="0"/>
          <w:numId w:val="30"/>
        </w:numPr>
        <w:rPr>
          <w:strike/>
          <w:noProof/>
        </w:rPr>
      </w:pPr>
      <w:r w:rsidRPr="006809B8">
        <w:t>Security and Legislative &amp; Regulatory Compliance</w:t>
      </w:r>
    </w:p>
    <w:p w:rsidR="00171916" w:rsidRDefault="00CF2F97" w:rsidP="00CF2F97">
      <w:r w:rsidRPr="006809B8">
        <w:lastRenderedPageBreak/>
        <w:t>This Data Policy will steer (in conjunction with supporting guidance) the data governance life-cycle, ensuring that data risk matters are identified and managed.  Police Scotland data governance practices will be periodically reviewed to ensure they remain efficient, are consistently fit for purpose and are closely aligned to the Police Scotland Policing Values and Code of Professional Ethics.</w:t>
      </w:r>
      <w:r>
        <w:t xml:space="preserve"> </w:t>
      </w:r>
      <w:r w:rsidR="00171916">
        <w:br w:type="page"/>
      </w:r>
    </w:p>
    <w:p w:rsidR="004546DC" w:rsidRDefault="004546DC" w:rsidP="00D13A85">
      <w:pPr>
        <w:pStyle w:val="Heading2"/>
      </w:pPr>
      <w:bookmarkStart w:id="1" w:name="_Toc118317695"/>
      <w:r w:rsidRPr="006C7D8A">
        <w:lastRenderedPageBreak/>
        <w:t xml:space="preserve">Compliance </w:t>
      </w:r>
      <w:r w:rsidR="00845E8C">
        <w:t>r</w:t>
      </w:r>
      <w:r w:rsidRPr="006C7D8A">
        <w:t>ecord</w:t>
      </w:r>
      <w:bookmarkEnd w:id="1"/>
    </w:p>
    <w:p w:rsidR="00E74798" w:rsidRDefault="00F025C4" w:rsidP="00F025C4">
      <w:pPr>
        <w:tabs>
          <w:tab w:val="left" w:pos="5245"/>
        </w:tabs>
      </w:pPr>
      <w:r>
        <w:t>EqHIRA completion/review date:</w:t>
      </w:r>
      <w:r>
        <w:tab/>
      </w:r>
      <w:r w:rsidR="004D782C">
        <w:t>04/10/2022</w:t>
      </w:r>
    </w:p>
    <w:p w:rsidR="00E74798" w:rsidRDefault="00E74798" w:rsidP="00F025C4">
      <w:pPr>
        <w:tabs>
          <w:tab w:val="left" w:pos="5245"/>
        </w:tabs>
      </w:pPr>
      <w:r>
        <w:t xml:space="preserve">Information Management Compliant: </w:t>
      </w:r>
      <w:r w:rsidR="00F025C4">
        <w:tab/>
      </w:r>
      <w:r w:rsidR="004D782C">
        <w:t>Yes</w:t>
      </w:r>
    </w:p>
    <w:p w:rsidR="00E74798" w:rsidRDefault="00E74798" w:rsidP="00F025C4">
      <w:pPr>
        <w:tabs>
          <w:tab w:val="left" w:pos="5245"/>
        </w:tabs>
      </w:pPr>
      <w:r>
        <w:t xml:space="preserve">Health and Safety Compliant: </w:t>
      </w:r>
      <w:r w:rsidR="00F025C4">
        <w:tab/>
      </w:r>
      <w:r w:rsidR="004D782C">
        <w:t>Yes</w:t>
      </w:r>
      <w:bookmarkStart w:id="2" w:name="_GoBack"/>
      <w:bookmarkEnd w:id="2"/>
    </w:p>
    <w:p w:rsidR="004546DC" w:rsidRPr="009E0114" w:rsidRDefault="004546DC" w:rsidP="00F025C4">
      <w:pPr>
        <w:pStyle w:val="Heading2"/>
      </w:pPr>
      <w:bookmarkStart w:id="3" w:name="_Toc118317696"/>
      <w:r w:rsidRPr="00174A79">
        <w:t xml:space="preserve">Version </w:t>
      </w:r>
      <w:r w:rsidR="00845E8C">
        <w:t>c</w:t>
      </w:r>
      <w:r w:rsidRPr="00174A79">
        <w:t xml:space="preserve">ontrol </w:t>
      </w:r>
      <w:r w:rsidR="00845E8C">
        <w:t>t</w:t>
      </w:r>
      <w:r w:rsidRPr="00174A79">
        <w:t>able</w:t>
      </w:r>
      <w:bookmarkEnd w:id="3"/>
    </w:p>
    <w:tbl>
      <w:tblPr>
        <w:tblStyle w:val="TableGrid"/>
        <w:tblW w:w="5000" w:type="pct"/>
        <w:tblLayout w:type="fixed"/>
        <w:tblLook w:val="01E0" w:firstRow="1" w:lastRow="1" w:firstColumn="1" w:lastColumn="1" w:noHBand="0" w:noVBand="0"/>
        <w:tblCaption w:val="Version Control Table"/>
        <w:tblDescription w:val="This table contains history of amendments and approval date for each version of this document. "/>
      </w:tblPr>
      <w:tblGrid>
        <w:gridCol w:w="1696"/>
        <w:gridCol w:w="5344"/>
        <w:gridCol w:w="1998"/>
      </w:tblGrid>
      <w:tr w:rsidR="004546DC" w:rsidRPr="00A324B2" w:rsidTr="00997AD9">
        <w:trPr>
          <w:trHeight w:val="307"/>
          <w:tblHeader/>
        </w:trPr>
        <w:tc>
          <w:tcPr>
            <w:tcW w:w="1696" w:type="dxa"/>
          </w:tcPr>
          <w:p w:rsidR="004546DC" w:rsidRPr="007E214E" w:rsidRDefault="004546DC" w:rsidP="00DA47BF">
            <w:pPr>
              <w:pStyle w:val="TableFieldHeading"/>
            </w:pPr>
            <w:r w:rsidRPr="00BD2249">
              <w:t>Version</w:t>
            </w:r>
          </w:p>
        </w:tc>
        <w:tc>
          <w:tcPr>
            <w:tcW w:w="5344" w:type="dxa"/>
          </w:tcPr>
          <w:p w:rsidR="004546DC" w:rsidRPr="007E214E" w:rsidRDefault="004546DC" w:rsidP="00DA47BF">
            <w:pPr>
              <w:pStyle w:val="TableFieldHeading"/>
            </w:pPr>
            <w:r w:rsidRPr="00BD2249">
              <w:t xml:space="preserve">History of </w:t>
            </w:r>
            <w:r w:rsidR="00717072">
              <w:t>a</w:t>
            </w:r>
            <w:r w:rsidR="00717072" w:rsidRPr="00BD2249">
              <w:t>mendments</w:t>
            </w:r>
          </w:p>
        </w:tc>
        <w:tc>
          <w:tcPr>
            <w:tcW w:w="1998" w:type="dxa"/>
          </w:tcPr>
          <w:p w:rsidR="004546DC" w:rsidRPr="007E214E" w:rsidRDefault="004546DC" w:rsidP="00DA47BF">
            <w:pPr>
              <w:pStyle w:val="TableFieldHeading"/>
            </w:pPr>
            <w:r>
              <w:t xml:space="preserve">Approval </w:t>
            </w:r>
            <w:r w:rsidR="00717072">
              <w:t>date</w:t>
            </w:r>
          </w:p>
        </w:tc>
      </w:tr>
      <w:tr w:rsidR="004546DC" w:rsidRPr="00A324B2" w:rsidTr="00997AD9">
        <w:trPr>
          <w:trHeight w:val="397"/>
          <w:tblHeader/>
        </w:trPr>
        <w:tc>
          <w:tcPr>
            <w:tcW w:w="1696" w:type="dxa"/>
          </w:tcPr>
          <w:p w:rsidR="004546DC" w:rsidRPr="007E214E" w:rsidRDefault="004546DC" w:rsidP="00DA47BF">
            <w:pPr>
              <w:pStyle w:val="TableFieldContent"/>
            </w:pPr>
            <w:r>
              <w:t>1.00</w:t>
            </w:r>
          </w:p>
        </w:tc>
        <w:tc>
          <w:tcPr>
            <w:tcW w:w="5344" w:type="dxa"/>
          </w:tcPr>
          <w:p w:rsidR="004546DC" w:rsidRPr="00C75D25" w:rsidRDefault="004546DC" w:rsidP="00DA47BF">
            <w:pPr>
              <w:pStyle w:val="TableFieldContent"/>
            </w:pPr>
            <w:r>
              <w:t>Initial Approved Version</w:t>
            </w:r>
          </w:p>
        </w:tc>
        <w:tc>
          <w:tcPr>
            <w:tcW w:w="1998" w:type="dxa"/>
          </w:tcPr>
          <w:p w:rsidR="004546DC" w:rsidRDefault="009169FE" w:rsidP="00DA47BF">
            <w:pPr>
              <w:pStyle w:val="TableFieldContent"/>
            </w:pPr>
            <w:r>
              <w:t>04/10/2022</w:t>
            </w:r>
          </w:p>
        </w:tc>
      </w:tr>
    </w:tbl>
    <w:p w:rsidR="00AA7CEC" w:rsidRPr="00940BDB" w:rsidRDefault="00AA7CEC" w:rsidP="00AA7CEC">
      <w:pPr>
        <w:pStyle w:val="Heading2"/>
      </w:pPr>
      <w:bookmarkStart w:id="4" w:name="_Toc118317697"/>
      <w:r w:rsidRPr="00940BDB">
        <w:t>Feedback</w:t>
      </w:r>
      <w:bookmarkEnd w:id="4"/>
    </w:p>
    <w:p w:rsidR="00AA7CEC" w:rsidRPr="00940BDB" w:rsidRDefault="00AA7CEC" w:rsidP="00AA7CEC">
      <w:pPr>
        <w:pStyle w:val="ParagraphContent"/>
      </w:pPr>
      <w:r w:rsidRPr="00940BDB">
        <w:t>All Po</w:t>
      </w:r>
      <w:r>
        <w:t xml:space="preserve">lice Scotland </w:t>
      </w:r>
      <w:r w:rsidRPr="00AA7CEC">
        <w:t>service delivery Policies, Standard Operating Procedures (SOPs) and National Guidance are subject to regular</w:t>
      </w:r>
      <w:r w:rsidRPr="00940BDB">
        <w:t xml:space="preserve"> reviews. It is important that user feedback is taken into account when documents are reviewed. </w:t>
      </w:r>
    </w:p>
    <w:p w:rsidR="00AA7CEC" w:rsidRDefault="00AA7CEC" w:rsidP="00AA7CEC">
      <w:pPr>
        <w:pStyle w:val="ParagraphContent"/>
      </w:pPr>
      <w:r w:rsidRPr="00940BDB">
        <w:t>If any officer</w:t>
      </w:r>
      <w:r w:rsidR="00997AD9">
        <w:t xml:space="preserve"> / </w:t>
      </w:r>
      <w:r w:rsidRPr="00940BDB">
        <w:t>staff member wishes to provide comment, or make sugge</w:t>
      </w:r>
      <w:r>
        <w:t>stions for improvements to this</w:t>
      </w:r>
      <w:r w:rsidRPr="00940BDB">
        <w:t xml:space="preserve"> or any associated document, </w:t>
      </w:r>
      <w:r w:rsidRPr="009169FE">
        <w:rPr>
          <w:rStyle w:val="Hyperlink"/>
          <w:color w:val="auto"/>
          <w:u w:val="none"/>
        </w:rPr>
        <w:t>Force Form 066-014</w:t>
      </w:r>
      <w:r w:rsidRPr="009169FE">
        <w:t xml:space="preserve"> </w:t>
      </w:r>
      <w:r>
        <w:t>should be used.</w:t>
      </w:r>
    </w:p>
    <w:p w:rsidR="00AA7CEC" w:rsidRPr="00CF37D7" w:rsidRDefault="00AA7CEC" w:rsidP="00D13A85"/>
    <w:sectPr w:rsidR="00AA7CEC" w:rsidRPr="00CF37D7" w:rsidSect="008017C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E68" w:rsidRDefault="006C3E68" w:rsidP="00765717">
      <w:r>
        <w:separator/>
      </w:r>
    </w:p>
  </w:endnote>
  <w:endnote w:type="continuationSeparator" w:id="0">
    <w:p w:rsidR="006C3E68" w:rsidRDefault="006C3E68" w:rsidP="0076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MuseoSans-300">
    <w:altName w:val="Museo Sans 3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AD9" w:rsidRDefault="00997A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93B" w:rsidRPr="00CF37D7" w:rsidRDefault="00C4193B" w:rsidP="00166258">
    <w:pPr>
      <w:pStyle w:val="Footer"/>
      <w:spacing w:before="0" w:line="240" w:lineRule="auto"/>
      <w:rPr>
        <w:sz w:val="20"/>
        <w:szCs w:val="20"/>
      </w:rPr>
    </w:pPr>
    <w:r w:rsidRPr="00CF37D7">
      <w:rPr>
        <w:sz w:val="20"/>
        <w:szCs w:val="20"/>
      </w:rPr>
      <w:t xml:space="preserve">Version </w:t>
    </w:r>
    <w:r w:rsidR="009169FE">
      <w:rPr>
        <w:sz w:val="20"/>
        <w:szCs w:val="20"/>
      </w:rPr>
      <w:t>1</w:t>
    </w:r>
    <w:r w:rsidR="008B7BDE">
      <w:rPr>
        <w:sz w:val="20"/>
        <w:szCs w:val="20"/>
      </w:rPr>
      <w:t>.00</w:t>
    </w:r>
    <w:r w:rsidR="00D96A67">
      <w:rPr>
        <w:sz w:val="20"/>
        <w:szCs w:val="20"/>
      </w:rPr>
      <w:t xml:space="preserve"> (Publication Scheme)</w:t>
    </w:r>
    <w:r>
      <w:rPr>
        <w:sz w:val="20"/>
        <w:szCs w:val="20"/>
      </w:rPr>
      <w:tab/>
    </w:r>
    <w:r>
      <w:rPr>
        <w:sz w:val="20"/>
        <w:szCs w:val="20"/>
      </w:rPr>
      <w:tab/>
    </w:r>
    <w:r w:rsidRPr="00CF37D7">
      <w:rPr>
        <w:sz w:val="20"/>
        <w:szCs w:val="20"/>
      </w:rPr>
      <w:fldChar w:fldCharType="begin"/>
    </w:r>
    <w:r w:rsidRPr="00CF37D7">
      <w:rPr>
        <w:sz w:val="20"/>
        <w:szCs w:val="20"/>
      </w:rPr>
      <w:instrText xml:space="preserve"> PAGE   \* MERGEFORMAT </w:instrText>
    </w:r>
    <w:r w:rsidRPr="00CF37D7">
      <w:rPr>
        <w:sz w:val="20"/>
        <w:szCs w:val="20"/>
      </w:rPr>
      <w:fldChar w:fldCharType="separate"/>
    </w:r>
    <w:r w:rsidR="004D782C">
      <w:rPr>
        <w:noProof/>
        <w:sz w:val="20"/>
        <w:szCs w:val="20"/>
      </w:rPr>
      <w:t>4</w:t>
    </w:r>
    <w:r w:rsidRPr="00CF37D7">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93B" w:rsidRPr="00765717" w:rsidRDefault="00C4193B" w:rsidP="00166258">
    <w:pPr>
      <w:pStyle w:val="Header"/>
      <w:spacing w:before="0" w:line="240" w:lineRule="auto"/>
      <w:jc w:val="center"/>
      <w:rPr>
        <w:rFonts w:ascii="Arial Black" w:hAnsi="Arial Black"/>
        <w:b/>
        <w:szCs w:val="24"/>
      </w:rPr>
    </w:pPr>
  </w:p>
  <w:p w:rsidR="00C4193B" w:rsidRPr="00765717" w:rsidRDefault="00C4193B" w:rsidP="00166258">
    <w:pPr>
      <w:pStyle w:val="Footer"/>
      <w:spacing w:before="0" w:line="240" w:lineRule="auto"/>
      <w:rPr>
        <w:rFonts w:cs="Arial"/>
        <w:sz w:val="20"/>
        <w:szCs w:val="20"/>
      </w:rPr>
    </w:pPr>
    <w:r w:rsidRPr="00765717">
      <w:rPr>
        <w:rFonts w:cs="Arial"/>
        <w:sz w:val="20"/>
        <w:szCs w:val="20"/>
      </w:rPr>
      <w:t xml:space="preserve">Version </w:t>
    </w:r>
    <w:r w:rsidR="00CF2F97">
      <w:rPr>
        <w:rFonts w:cs="Arial"/>
        <w:sz w:val="20"/>
        <w:szCs w:val="20"/>
      </w:rPr>
      <w:t>1</w:t>
    </w:r>
    <w:r w:rsidR="005A6AB6">
      <w:rPr>
        <w:rFonts w:cs="Arial"/>
        <w:sz w:val="20"/>
        <w:szCs w:val="20"/>
      </w:rPr>
      <w:t>.00</w:t>
    </w:r>
    <w:r w:rsidR="00D96A67">
      <w:rPr>
        <w:rFonts w:cs="Arial"/>
        <w:sz w:val="20"/>
        <w:szCs w:val="20"/>
      </w:rPr>
      <w:t xml:space="preserve"> (Publication Scheme)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E68" w:rsidRDefault="006C3E68" w:rsidP="00765717">
      <w:r>
        <w:separator/>
      </w:r>
    </w:p>
  </w:footnote>
  <w:footnote w:type="continuationSeparator" w:id="0">
    <w:p w:rsidR="006C3E68" w:rsidRDefault="006C3E68" w:rsidP="00765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AD9" w:rsidRDefault="00997A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93B" w:rsidRPr="00166258" w:rsidRDefault="00166258" w:rsidP="00166258">
    <w:pPr>
      <w:pStyle w:val="Header"/>
      <w:tabs>
        <w:tab w:val="left" w:pos="3048"/>
      </w:tabs>
      <w:spacing w:before="0" w:line="240" w:lineRule="auto"/>
      <w:rPr>
        <w:rFonts w:ascii="Arial Black" w:hAnsi="Arial Black"/>
        <w:b/>
        <w:szCs w:val="24"/>
      </w:rPr>
    </w:pPr>
    <w:r>
      <w:rPr>
        <w:rFonts w:ascii="Arial Black" w:hAnsi="Arial Black"/>
        <w:b/>
        <w:szCs w:val="24"/>
      </w:rPr>
      <w:tab/>
    </w:r>
    <w:r>
      <w:rPr>
        <w:rFonts w:ascii="Arial Black" w:hAnsi="Arial Black"/>
        <w:b/>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93B" w:rsidRPr="00765717" w:rsidRDefault="00C4193B" w:rsidP="00166258">
    <w:pPr>
      <w:pStyle w:val="Header"/>
      <w:spacing w:before="0" w:line="240" w:lineRule="auto"/>
      <w:jc w:val="center"/>
      <w:rPr>
        <w:rFonts w:ascii="Arial Black" w:hAnsi="Arial Black"/>
        <w:b/>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179E"/>
    <w:multiLevelType w:val="hybridMultilevel"/>
    <w:tmpl w:val="6DB2C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4F1877"/>
    <w:multiLevelType w:val="hybridMultilevel"/>
    <w:tmpl w:val="7AA698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D218AA"/>
    <w:multiLevelType w:val="hybridMultilevel"/>
    <w:tmpl w:val="26C484CC"/>
    <w:lvl w:ilvl="0" w:tplc="5FC80C66">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9D533A"/>
    <w:multiLevelType w:val="hybridMultilevel"/>
    <w:tmpl w:val="4D38B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C09F1"/>
    <w:multiLevelType w:val="hybridMultilevel"/>
    <w:tmpl w:val="C058635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8D5056"/>
    <w:multiLevelType w:val="hybridMultilevel"/>
    <w:tmpl w:val="521A2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7A7A67"/>
    <w:multiLevelType w:val="hybridMultilevel"/>
    <w:tmpl w:val="095EAE0E"/>
    <w:lvl w:ilvl="0" w:tplc="00425AF0">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407943"/>
    <w:multiLevelType w:val="hybridMultilevel"/>
    <w:tmpl w:val="982A00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543B67"/>
    <w:multiLevelType w:val="hybridMultilevel"/>
    <w:tmpl w:val="514096C6"/>
    <w:lvl w:ilvl="0" w:tplc="0809000F">
      <w:start w:val="1"/>
      <w:numFmt w:val="decimal"/>
      <w:lvlText w:val="%1."/>
      <w:lvlJc w:val="left"/>
      <w:pPr>
        <w:ind w:left="1080" w:hanging="360"/>
      </w:pPr>
    </w:lvl>
    <w:lvl w:ilvl="1" w:tplc="08090017">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2670DE6"/>
    <w:multiLevelType w:val="hybridMultilevel"/>
    <w:tmpl w:val="EC3659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CB606D"/>
    <w:multiLevelType w:val="hybridMultilevel"/>
    <w:tmpl w:val="EC424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CD7C64"/>
    <w:multiLevelType w:val="hybridMultilevel"/>
    <w:tmpl w:val="2D58D6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524ADE"/>
    <w:multiLevelType w:val="hybridMultilevel"/>
    <w:tmpl w:val="E60618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8A2553D"/>
    <w:multiLevelType w:val="hybridMultilevel"/>
    <w:tmpl w:val="896ED384"/>
    <w:lvl w:ilvl="0" w:tplc="72E8A7D6">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636A53"/>
    <w:multiLevelType w:val="hybridMultilevel"/>
    <w:tmpl w:val="1F1A9D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620789A"/>
    <w:multiLevelType w:val="hybridMultilevel"/>
    <w:tmpl w:val="D6CC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1E39B8"/>
    <w:multiLevelType w:val="hybridMultilevel"/>
    <w:tmpl w:val="B3DED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2700A1"/>
    <w:multiLevelType w:val="hybridMultilevel"/>
    <w:tmpl w:val="7C228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BF72EB"/>
    <w:multiLevelType w:val="multilevel"/>
    <w:tmpl w:val="9A3448A6"/>
    <w:lvl w:ilvl="0">
      <w:start w:val="1"/>
      <w:numFmt w:val="decimal"/>
      <w:lvlText w:val="%1."/>
      <w:lvlJc w:val="left"/>
      <w:pPr>
        <w:tabs>
          <w:tab w:val="num" w:pos="1620"/>
        </w:tabs>
        <w:ind w:left="1620" w:hanging="360"/>
      </w:pPr>
      <w:rPr>
        <w:rFonts w:hint="default"/>
      </w:rPr>
    </w:lvl>
    <w:lvl w:ilvl="1">
      <w:start w:val="2"/>
      <w:numFmt w:val="decimal"/>
      <w:pStyle w:val="Title1"/>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4E35036E"/>
    <w:multiLevelType w:val="hybridMultilevel"/>
    <w:tmpl w:val="16BC6A24"/>
    <w:lvl w:ilvl="0" w:tplc="BC709A6C">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785FAF"/>
    <w:multiLevelType w:val="hybridMultilevel"/>
    <w:tmpl w:val="750E3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465C20"/>
    <w:multiLevelType w:val="hybridMultilevel"/>
    <w:tmpl w:val="DD00C3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1E3A03"/>
    <w:multiLevelType w:val="hybridMultilevel"/>
    <w:tmpl w:val="75944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F657644"/>
    <w:multiLevelType w:val="hybridMultilevel"/>
    <w:tmpl w:val="B10CB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03A5C63"/>
    <w:multiLevelType w:val="hybridMultilevel"/>
    <w:tmpl w:val="1A46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722AA0"/>
    <w:multiLevelType w:val="hybridMultilevel"/>
    <w:tmpl w:val="E34A44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4D7560F"/>
    <w:multiLevelType w:val="hybridMultilevel"/>
    <w:tmpl w:val="0C2402F2"/>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D3C743E"/>
    <w:multiLevelType w:val="hybridMultilevel"/>
    <w:tmpl w:val="A26A48B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AE45062"/>
    <w:multiLevelType w:val="hybridMultilevel"/>
    <w:tmpl w:val="58C61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992637"/>
    <w:multiLevelType w:val="hybridMultilevel"/>
    <w:tmpl w:val="7A3CE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6"/>
  </w:num>
  <w:num w:numId="4">
    <w:abstractNumId w:val="14"/>
  </w:num>
  <w:num w:numId="5">
    <w:abstractNumId w:val="23"/>
  </w:num>
  <w:num w:numId="6">
    <w:abstractNumId w:val="22"/>
  </w:num>
  <w:num w:numId="7">
    <w:abstractNumId w:val="0"/>
  </w:num>
  <w:num w:numId="8">
    <w:abstractNumId w:val="29"/>
  </w:num>
  <w:num w:numId="9">
    <w:abstractNumId w:val="2"/>
  </w:num>
  <w:num w:numId="10">
    <w:abstractNumId w:val="19"/>
  </w:num>
  <w:num w:numId="11">
    <w:abstractNumId w:val="4"/>
  </w:num>
  <w:num w:numId="12">
    <w:abstractNumId w:val="13"/>
  </w:num>
  <w:num w:numId="13">
    <w:abstractNumId w:val="6"/>
  </w:num>
  <w:num w:numId="14">
    <w:abstractNumId w:val="1"/>
  </w:num>
  <w:num w:numId="15">
    <w:abstractNumId w:val="27"/>
  </w:num>
  <w:num w:numId="16">
    <w:abstractNumId w:val="15"/>
  </w:num>
  <w:num w:numId="17">
    <w:abstractNumId w:val="17"/>
  </w:num>
  <w:num w:numId="18">
    <w:abstractNumId w:val="21"/>
  </w:num>
  <w:num w:numId="19">
    <w:abstractNumId w:val="10"/>
  </w:num>
  <w:num w:numId="20">
    <w:abstractNumId w:val="20"/>
  </w:num>
  <w:num w:numId="21">
    <w:abstractNumId w:val="12"/>
  </w:num>
  <w:num w:numId="22">
    <w:abstractNumId w:val="16"/>
  </w:num>
  <w:num w:numId="23">
    <w:abstractNumId w:val="25"/>
  </w:num>
  <w:num w:numId="24">
    <w:abstractNumId w:val="24"/>
  </w:num>
  <w:num w:numId="25">
    <w:abstractNumId w:val="8"/>
  </w:num>
  <w:num w:numId="26">
    <w:abstractNumId w:val="7"/>
  </w:num>
  <w:num w:numId="27">
    <w:abstractNumId w:val="9"/>
  </w:num>
  <w:num w:numId="28">
    <w:abstractNumId w:val="5"/>
  </w:num>
  <w:num w:numId="29">
    <w:abstractNumId w:val="3"/>
  </w:num>
  <w:num w:numId="30">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8"/>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E68"/>
    <w:rsid w:val="000252AD"/>
    <w:rsid w:val="00044E87"/>
    <w:rsid w:val="0005219C"/>
    <w:rsid w:val="000648CA"/>
    <w:rsid w:val="00083367"/>
    <w:rsid w:val="000B05CF"/>
    <w:rsid w:val="000B2BF5"/>
    <w:rsid w:val="000B2CF6"/>
    <w:rsid w:val="000B4CF2"/>
    <w:rsid w:val="000E0755"/>
    <w:rsid w:val="000E47CE"/>
    <w:rsid w:val="000E53FA"/>
    <w:rsid w:val="001032FD"/>
    <w:rsid w:val="0012237A"/>
    <w:rsid w:val="00126F33"/>
    <w:rsid w:val="00132405"/>
    <w:rsid w:val="001366E1"/>
    <w:rsid w:val="00161C69"/>
    <w:rsid w:val="0016347A"/>
    <w:rsid w:val="0016471D"/>
    <w:rsid w:val="00165822"/>
    <w:rsid w:val="00166258"/>
    <w:rsid w:val="00170879"/>
    <w:rsid w:val="00171916"/>
    <w:rsid w:val="001735FE"/>
    <w:rsid w:val="0017434C"/>
    <w:rsid w:val="001837FB"/>
    <w:rsid w:val="001B0767"/>
    <w:rsid w:val="001D096E"/>
    <w:rsid w:val="001D3EBF"/>
    <w:rsid w:val="001F1197"/>
    <w:rsid w:val="002143A2"/>
    <w:rsid w:val="00222B23"/>
    <w:rsid w:val="002378E4"/>
    <w:rsid w:val="002451BF"/>
    <w:rsid w:val="00247152"/>
    <w:rsid w:val="00252B32"/>
    <w:rsid w:val="002606F3"/>
    <w:rsid w:val="00261D48"/>
    <w:rsid w:val="0027190A"/>
    <w:rsid w:val="00294A11"/>
    <w:rsid w:val="002A3F58"/>
    <w:rsid w:val="002D5412"/>
    <w:rsid w:val="002E184B"/>
    <w:rsid w:val="002F6369"/>
    <w:rsid w:val="00301D6D"/>
    <w:rsid w:val="00303402"/>
    <w:rsid w:val="003039DB"/>
    <w:rsid w:val="00305879"/>
    <w:rsid w:val="003112E3"/>
    <w:rsid w:val="003337B8"/>
    <w:rsid w:val="0033575B"/>
    <w:rsid w:val="00350927"/>
    <w:rsid w:val="00351C27"/>
    <w:rsid w:val="00367863"/>
    <w:rsid w:val="0039405B"/>
    <w:rsid w:val="003A346E"/>
    <w:rsid w:val="003A6849"/>
    <w:rsid w:val="003D281A"/>
    <w:rsid w:val="0041438B"/>
    <w:rsid w:val="00425C31"/>
    <w:rsid w:val="00434D64"/>
    <w:rsid w:val="00442864"/>
    <w:rsid w:val="00452C76"/>
    <w:rsid w:val="004546DC"/>
    <w:rsid w:val="004571AF"/>
    <w:rsid w:val="00473A68"/>
    <w:rsid w:val="00486F00"/>
    <w:rsid w:val="004907C0"/>
    <w:rsid w:val="00492C9A"/>
    <w:rsid w:val="004934C6"/>
    <w:rsid w:val="00496BEF"/>
    <w:rsid w:val="004A430E"/>
    <w:rsid w:val="004B21D7"/>
    <w:rsid w:val="004B48AB"/>
    <w:rsid w:val="004C079F"/>
    <w:rsid w:val="004D2E6B"/>
    <w:rsid w:val="004D3481"/>
    <w:rsid w:val="004D782C"/>
    <w:rsid w:val="004F26FA"/>
    <w:rsid w:val="0050363E"/>
    <w:rsid w:val="0051175A"/>
    <w:rsid w:val="00512D23"/>
    <w:rsid w:val="00513DB4"/>
    <w:rsid w:val="00530FF4"/>
    <w:rsid w:val="0053709F"/>
    <w:rsid w:val="00545E46"/>
    <w:rsid w:val="0058278D"/>
    <w:rsid w:val="005A0062"/>
    <w:rsid w:val="005A6AB6"/>
    <w:rsid w:val="005A6DAE"/>
    <w:rsid w:val="005B46F8"/>
    <w:rsid w:val="005E44ED"/>
    <w:rsid w:val="005F2EF1"/>
    <w:rsid w:val="005F50C2"/>
    <w:rsid w:val="005F5627"/>
    <w:rsid w:val="006455E2"/>
    <w:rsid w:val="00652E16"/>
    <w:rsid w:val="0065566C"/>
    <w:rsid w:val="00655889"/>
    <w:rsid w:val="00665C3D"/>
    <w:rsid w:val="006739DB"/>
    <w:rsid w:val="00673C36"/>
    <w:rsid w:val="006C3E68"/>
    <w:rsid w:val="006C7D8A"/>
    <w:rsid w:val="006E3B89"/>
    <w:rsid w:val="0070451C"/>
    <w:rsid w:val="00711286"/>
    <w:rsid w:val="00717072"/>
    <w:rsid w:val="007246A8"/>
    <w:rsid w:val="0073356A"/>
    <w:rsid w:val="00735213"/>
    <w:rsid w:val="00740C25"/>
    <w:rsid w:val="00750F21"/>
    <w:rsid w:val="00760175"/>
    <w:rsid w:val="00765717"/>
    <w:rsid w:val="00796541"/>
    <w:rsid w:val="007A2FC2"/>
    <w:rsid w:val="007C29ED"/>
    <w:rsid w:val="007D3889"/>
    <w:rsid w:val="007E265B"/>
    <w:rsid w:val="008017CE"/>
    <w:rsid w:val="00805309"/>
    <w:rsid w:val="00824E40"/>
    <w:rsid w:val="00844F36"/>
    <w:rsid w:val="00845E8C"/>
    <w:rsid w:val="0089065D"/>
    <w:rsid w:val="008B7BDE"/>
    <w:rsid w:val="008E30E9"/>
    <w:rsid w:val="008E7FEA"/>
    <w:rsid w:val="009153A5"/>
    <w:rsid w:val="009169FE"/>
    <w:rsid w:val="00943DB6"/>
    <w:rsid w:val="009561C9"/>
    <w:rsid w:val="00957163"/>
    <w:rsid w:val="0097318C"/>
    <w:rsid w:val="00991FF2"/>
    <w:rsid w:val="009926AF"/>
    <w:rsid w:val="00997AD9"/>
    <w:rsid w:val="009A4F83"/>
    <w:rsid w:val="009B7B77"/>
    <w:rsid w:val="009E0114"/>
    <w:rsid w:val="00A20D64"/>
    <w:rsid w:val="00A23789"/>
    <w:rsid w:val="00A26980"/>
    <w:rsid w:val="00A324B2"/>
    <w:rsid w:val="00A53830"/>
    <w:rsid w:val="00A651B3"/>
    <w:rsid w:val="00A722CC"/>
    <w:rsid w:val="00A736A0"/>
    <w:rsid w:val="00A840F1"/>
    <w:rsid w:val="00AA7CEC"/>
    <w:rsid w:val="00AD010E"/>
    <w:rsid w:val="00AD1044"/>
    <w:rsid w:val="00B038D5"/>
    <w:rsid w:val="00B03D4C"/>
    <w:rsid w:val="00B3109F"/>
    <w:rsid w:val="00B43709"/>
    <w:rsid w:val="00B5576D"/>
    <w:rsid w:val="00B82F8C"/>
    <w:rsid w:val="00BB0914"/>
    <w:rsid w:val="00BB10C1"/>
    <w:rsid w:val="00BB5C85"/>
    <w:rsid w:val="00BD2869"/>
    <w:rsid w:val="00BE1F1A"/>
    <w:rsid w:val="00BF6121"/>
    <w:rsid w:val="00C1145A"/>
    <w:rsid w:val="00C40569"/>
    <w:rsid w:val="00C4193B"/>
    <w:rsid w:val="00C46229"/>
    <w:rsid w:val="00C50AAF"/>
    <w:rsid w:val="00C74CB8"/>
    <w:rsid w:val="00C87D00"/>
    <w:rsid w:val="00CA0933"/>
    <w:rsid w:val="00CB1259"/>
    <w:rsid w:val="00CC53DA"/>
    <w:rsid w:val="00CF2F97"/>
    <w:rsid w:val="00CF37D7"/>
    <w:rsid w:val="00D13A85"/>
    <w:rsid w:val="00D15431"/>
    <w:rsid w:val="00D200FC"/>
    <w:rsid w:val="00D2054D"/>
    <w:rsid w:val="00D73F55"/>
    <w:rsid w:val="00D92C4D"/>
    <w:rsid w:val="00D96A67"/>
    <w:rsid w:val="00DA47BF"/>
    <w:rsid w:val="00DB14F9"/>
    <w:rsid w:val="00DC2B79"/>
    <w:rsid w:val="00DC32A5"/>
    <w:rsid w:val="00DC5A6D"/>
    <w:rsid w:val="00DD19C7"/>
    <w:rsid w:val="00DE13C4"/>
    <w:rsid w:val="00DF4D9E"/>
    <w:rsid w:val="00E0152D"/>
    <w:rsid w:val="00E031C5"/>
    <w:rsid w:val="00E06BF5"/>
    <w:rsid w:val="00E0785C"/>
    <w:rsid w:val="00E22D31"/>
    <w:rsid w:val="00E23390"/>
    <w:rsid w:val="00E70835"/>
    <w:rsid w:val="00E74798"/>
    <w:rsid w:val="00E9412B"/>
    <w:rsid w:val="00E97007"/>
    <w:rsid w:val="00EA1395"/>
    <w:rsid w:val="00EA221B"/>
    <w:rsid w:val="00EC5C5E"/>
    <w:rsid w:val="00ED4059"/>
    <w:rsid w:val="00F025C4"/>
    <w:rsid w:val="00F05892"/>
    <w:rsid w:val="00F57498"/>
    <w:rsid w:val="00F74615"/>
    <w:rsid w:val="00FA7971"/>
    <w:rsid w:val="00FE5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AB6"/>
    <w:pPr>
      <w:spacing w:before="240" w:line="336" w:lineRule="auto"/>
    </w:pPr>
    <w:rPr>
      <w:rFonts w:ascii="Arial" w:hAnsi="Arial"/>
      <w:sz w:val="24"/>
      <w:szCs w:val="22"/>
    </w:rPr>
  </w:style>
  <w:style w:type="paragraph" w:styleId="Heading1">
    <w:name w:val="heading 1"/>
    <w:basedOn w:val="Normal"/>
    <w:next w:val="Normal"/>
    <w:link w:val="Heading1Char"/>
    <w:uiPriority w:val="9"/>
    <w:qFormat/>
    <w:rsid w:val="000252AD"/>
    <w:pPr>
      <w:keepNext/>
      <w:keepLines/>
      <w:spacing w:before="600" w:after="200"/>
      <w:outlineLvl w:val="0"/>
    </w:pPr>
    <w:rPr>
      <w:rFonts w:eastAsia="Times New Roman"/>
      <w:b/>
      <w:sz w:val="36"/>
      <w:szCs w:val="32"/>
    </w:rPr>
  </w:style>
  <w:style w:type="paragraph" w:styleId="Heading2">
    <w:name w:val="heading 2"/>
    <w:basedOn w:val="Normal"/>
    <w:next w:val="Normal"/>
    <w:link w:val="Heading2Char"/>
    <w:uiPriority w:val="9"/>
    <w:unhideWhenUsed/>
    <w:qFormat/>
    <w:rsid w:val="000252AD"/>
    <w:pPr>
      <w:keepNext/>
      <w:keepLines/>
      <w:spacing w:before="600" w:after="200"/>
      <w:outlineLvl w:val="1"/>
    </w:pPr>
    <w:rPr>
      <w:rFonts w:eastAsia="Times New Roman"/>
      <w:b/>
      <w:sz w:val="32"/>
      <w:szCs w:val="26"/>
    </w:rPr>
  </w:style>
  <w:style w:type="paragraph" w:styleId="Heading3">
    <w:name w:val="heading 3"/>
    <w:basedOn w:val="Normal"/>
    <w:next w:val="Normal"/>
    <w:link w:val="Heading3Char"/>
    <w:uiPriority w:val="9"/>
    <w:unhideWhenUsed/>
    <w:qFormat/>
    <w:rsid w:val="000252AD"/>
    <w:pPr>
      <w:keepNext/>
      <w:keepLines/>
      <w:spacing w:before="600" w:after="200"/>
      <w:outlineLvl w:val="2"/>
    </w:pPr>
    <w:rPr>
      <w:rFonts w:ascii="Arial Bold" w:eastAsia="Times New Roman" w:hAnsi="Arial Bold"/>
      <w:b/>
      <w:sz w:val="28"/>
      <w:szCs w:val="24"/>
    </w:rPr>
  </w:style>
  <w:style w:type="paragraph" w:styleId="Heading4">
    <w:name w:val="heading 4"/>
    <w:basedOn w:val="Normal"/>
    <w:next w:val="Normal"/>
    <w:link w:val="Heading4Char"/>
    <w:uiPriority w:val="9"/>
    <w:unhideWhenUsed/>
    <w:qFormat/>
    <w:rsid w:val="000252AD"/>
    <w:pPr>
      <w:keepNext/>
      <w:spacing w:before="600" w:after="200"/>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717"/>
    <w:pPr>
      <w:tabs>
        <w:tab w:val="center" w:pos="4513"/>
        <w:tab w:val="right" w:pos="9026"/>
      </w:tabs>
    </w:pPr>
  </w:style>
  <w:style w:type="character" w:customStyle="1" w:styleId="HeaderChar">
    <w:name w:val="Header Char"/>
    <w:basedOn w:val="DefaultParagraphFont"/>
    <w:link w:val="Header"/>
    <w:uiPriority w:val="99"/>
    <w:rsid w:val="00765717"/>
  </w:style>
  <w:style w:type="paragraph" w:styleId="Footer">
    <w:name w:val="footer"/>
    <w:basedOn w:val="Normal"/>
    <w:link w:val="FooterChar"/>
    <w:uiPriority w:val="99"/>
    <w:unhideWhenUsed/>
    <w:rsid w:val="00765717"/>
    <w:pPr>
      <w:tabs>
        <w:tab w:val="center" w:pos="4513"/>
        <w:tab w:val="right" w:pos="9026"/>
      </w:tabs>
    </w:pPr>
  </w:style>
  <w:style w:type="character" w:customStyle="1" w:styleId="FooterChar">
    <w:name w:val="Footer Char"/>
    <w:basedOn w:val="DefaultParagraphFont"/>
    <w:link w:val="Footer"/>
    <w:uiPriority w:val="99"/>
    <w:rsid w:val="00765717"/>
  </w:style>
  <w:style w:type="paragraph" w:customStyle="1" w:styleId="ReportTitleHere">
    <w:name w:val="Report Title Here"/>
    <w:basedOn w:val="Normal"/>
    <w:autoRedefine/>
    <w:rsid w:val="00765717"/>
    <w:pPr>
      <w:widowControl w:val="0"/>
      <w:overflowPunct w:val="0"/>
      <w:autoSpaceDE w:val="0"/>
      <w:autoSpaceDN w:val="0"/>
      <w:adjustRightInd w:val="0"/>
      <w:textAlignment w:val="baseline"/>
    </w:pPr>
    <w:rPr>
      <w:rFonts w:ascii="Arial Bold" w:eastAsia="Times New Roman" w:hAnsi="Arial Bold"/>
      <w:color w:val="FFFFFF"/>
      <w:spacing w:val="-2"/>
      <w:sz w:val="52"/>
      <w:szCs w:val="32"/>
      <w:lang w:eastAsia="en-US"/>
    </w:rPr>
  </w:style>
  <w:style w:type="table" w:styleId="TableGrid">
    <w:name w:val="Table Grid"/>
    <w:basedOn w:val="TableNormal"/>
    <w:uiPriority w:val="39"/>
    <w:rsid w:val="00765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eldHeading">
    <w:name w:val="Table Field Heading"/>
    <w:basedOn w:val="Normal"/>
    <w:rsid w:val="00CF37D7"/>
    <w:rPr>
      <w:rFonts w:eastAsia="Times New Roman"/>
      <w:b/>
      <w:szCs w:val="24"/>
    </w:rPr>
  </w:style>
  <w:style w:type="paragraph" w:customStyle="1" w:styleId="TableFieldContent">
    <w:name w:val="Table Field Content"/>
    <w:basedOn w:val="Normal"/>
    <w:autoRedefine/>
    <w:rsid w:val="00DA47BF"/>
    <w:rPr>
      <w:rFonts w:eastAsia="Times New Roman"/>
      <w:szCs w:val="24"/>
    </w:rPr>
  </w:style>
  <w:style w:type="paragraph" w:customStyle="1" w:styleId="TableTitle">
    <w:name w:val="Table Title"/>
    <w:basedOn w:val="Normal"/>
    <w:rsid w:val="00CF37D7"/>
    <w:pPr>
      <w:spacing w:after="240"/>
      <w:jc w:val="center"/>
    </w:pPr>
    <w:rPr>
      <w:rFonts w:eastAsia="Times New Roman"/>
      <w:b/>
      <w:szCs w:val="24"/>
    </w:rPr>
  </w:style>
  <w:style w:type="character" w:customStyle="1" w:styleId="Heading1Char">
    <w:name w:val="Heading 1 Char"/>
    <w:link w:val="Heading1"/>
    <w:uiPriority w:val="9"/>
    <w:rsid w:val="000252AD"/>
    <w:rPr>
      <w:rFonts w:ascii="Arial" w:eastAsia="Times New Roman" w:hAnsi="Arial"/>
      <w:b/>
      <w:sz w:val="36"/>
      <w:szCs w:val="32"/>
    </w:rPr>
  </w:style>
  <w:style w:type="paragraph" w:customStyle="1" w:styleId="Title1">
    <w:name w:val="Title1"/>
    <w:basedOn w:val="Heading1"/>
    <w:autoRedefine/>
    <w:rsid w:val="00E23390"/>
    <w:pPr>
      <w:keepLines w:val="0"/>
      <w:numPr>
        <w:ilvl w:val="1"/>
        <w:numId w:val="1"/>
      </w:numPr>
      <w:tabs>
        <w:tab w:val="clear" w:pos="792"/>
      </w:tabs>
      <w:ind w:left="709" w:hanging="709"/>
    </w:pPr>
    <w:rPr>
      <w:rFonts w:cs="MuseoSans-300"/>
      <w:bCs/>
      <w:color w:val="FFFFFF"/>
      <w:kern w:val="32"/>
      <w:sz w:val="44"/>
      <w:szCs w:val="36"/>
    </w:rPr>
  </w:style>
  <w:style w:type="character" w:customStyle="1" w:styleId="Heading2Char">
    <w:name w:val="Heading 2 Char"/>
    <w:link w:val="Heading2"/>
    <w:uiPriority w:val="9"/>
    <w:rsid w:val="000252AD"/>
    <w:rPr>
      <w:rFonts w:ascii="Arial" w:eastAsia="Times New Roman" w:hAnsi="Arial"/>
      <w:b/>
      <w:sz w:val="32"/>
      <w:szCs w:val="26"/>
    </w:rPr>
  </w:style>
  <w:style w:type="paragraph" w:styleId="ListParagraph">
    <w:name w:val="List Paragraph"/>
    <w:basedOn w:val="Normal"/>
    <w:uiPriority w:val="34"/>
    <w:qFormat/>
    <w:rsid w:val="005A6AB6"/>
    <w:pPr>
      <w:spacing w:after="240"/>
      <w:ind w:left="340"/>
      <w:contextualSpacing/>
    </w:pPr>
    <w:rPr>
      <w:rFonts w:eastAsia="Times New Roman"/>
      <w:szCs w:val="24"/>
    </w:rPr>
  </w:style>
  <w:style w:type="character" w:customStyle="1" w:styleId="Heading3Char">
    <w:name w:val="Heading 3 Char"/>
    <w:link w:val="Heading3"/>
    <w:uiPriority w:val="9"/>
    <w:rsid w:val="000252AD"/>
    <w:rPr>
      <w:rFonts w:ascii="Arial Bold" w:eastAsia="Times New Roman" w:hAnsi="Arial Bold"/>
      <w:b/>
      <w:sz w:val="28"/>
      <w:szCs w:val="24"/>
    </w:rPr>
  </w:style>
  <w:style w:type="character" w:styleId="CommentReference">
    <w:name w:val="annotation reference"/>
    <w:uiPriority w:val="99"/>
    <w:semiHidden/>
    <w:unhideWhenUsed/>
    <w:rsid w:val="00711286"/>
    <w:rPr>
      <w:sz w:val="16"/>
      <w:szCs w:val="16"/>
    </w:rPr>
  </w:style>
  <w:style w:type="paragraph" w:styleId="CommentText">
    <w:name w:val="annotation text"/>
    <w:basedOn w:val="Normal"/>
    <w:link w:val="CommentTextChar"/>
    <w:uiPriority w:val="99"/>
    <w:semiHidden/>
    <w:unhideWhenUsed/>
    <w:rsid w:val="00711286"/>
    <w:rPr>
      <w:sz w:val="20"/>
      <w:szCs w:val="20"/>
    </w:rPr>
  </w:style>
  <w:style w:type="character" w:customStyle="1" w:styleId="CommentTextChar">
    <w:name w:val="Comment Text Char"/>
    <w:link w:val="CommentText"/>
    <w:uiPriority w:val="99"/>
    <w:semiHidden/>
    <w:rsid w:val="00711286"/>
    <w:rPr>
      <w:rFonts w:ascii="Arial" w:hAnsi="Arial"/>
    </w:rPr>
  </w:style>
  <w:style w:type="paragraph" w:styleId="CommentSubject">
    <w:name w:val="annotation subject"/>
    <w:basedOn w:val="CommentText"/>
    <w:next w:val="CommentText"/>
    <w:link w:val="CommentSubjectChar"/>
    <w:uiPriority w:val="99"/>
    <w:semiHidden/>
    <w:unhideWhenUsed/>
    <w:rsid w:val="00711286"/>
    <w:rPr>
      <w:b/>
      <w:bCs/>
    </w:rPr>
  </w:style>
  <w:style w:type="character" w:customStyle="1" w:styleId="CommentSubjectChar">
    <w:name w:val="Comment Subject Char"/>
    <w:link w:val="CommentSubject"/>
    <w:uiPriority w:val="99"/>
    <w:semiHidden/>
    <w:rsid w:val="00711286"/>
    <w:rPr>
      <w:rFonts w:ascii="Arial" w:hAnsi="Arial"/>
      <w:b/>
      <w:bCs/>
    </w:rPr>
  </w:style>
  <w:style w:type="paragraph" w:styleId="BalloonText">
    <w:name w:val="Balloon Text"/>
    <w:basedOn w:val="Normal"/>
    <w:link w:val="BalloonTextChar"/>
    <w:uiPriority w:val="99"/>
    <w:semiHidden/>
    <w:unhideWhenUsed/>
    <w:rsid w:val="00711286"/>
    <w:rPr>
      <w:rFonts w:ascii="Segoe UI" w:hAnsi="Segoe UI" w:cs="Segoe UI"/>
      <w:sz w:val="18"/>
      <w:szCs w:val="18"/>
    </w:rPr>
  </w:style>
  <w:style w:type="character" w:customStyle="1" w:styleId="BalloonTextChar">
    <w:name w:val="Balloon Text Char"/>
    <w:link w:val="BalloonText"/>
    <w:uiPriority w:val="99"/>
    <w:semiHidden/>
    <w:rsid w:val="00711286"/>
    <w:rPr>
      <w:rFonts w:ascii="Segoe UI" w:hAnsi="Segoe UI" w:cs="Segoe UI"/>
      <w:sz w:val="18"/>
      <w:szCs w:val="18"/>
    </w:rPr>
  </w:style>
  <w:style w:type="character" w:styleId="Hyperlink">
    <w:name w:val="Hyperlink"/>
    <w:uiPriority w:val="99"/>
    <w:unhideWhenUsed/>
    <w:rsid w:val="003D281A"/>
    <w:rPr>
      <w:color w:val="0000FF"/>
      <w:u w:val="single"/>
    </w:rPr>
  </w:style>
  <w:style w:type="character" w:styleId="FollowedHyperlink">
    <w:name w:val="FollowedHyperlink"/>
    <w:uiPriority w:val="99"/>
    <w:semiHidden/>
    <w:unhideWhenUsed/>
    <w:rsid w:val="00B43709"/>
    <w:rPr>
      <w:color w:val="954F72"/>
      <w:u w:val="single"/>
    </w:rPr>
  </w:style>
  <w:style w:type="paragraph" w:styleId="Revision">
    <w:name w:val="Revision"/>
    <w:hidden/>
    <w:uiPriority w:val="99"/>
    <w:semiHidden/>
    <w:rsid w:val="00DA47BF"/>
    <w:rPr>
      <w:rFonts w:ascii="Arial" w:hAnsi="Arial"/>
      <w:sz w:val="24"/>
      <w:szCs w:val="22"/>
    </w:rPr>
  </w:style>
  <w:style w:type="character" w:customStyle="1" w:styleId="Heading4Char">
    <w:name w:val="Heading 4 Char"/>
    <w:link w:val="Heading4"/>
    <w:uiPriority w:val="9"/>
    <w:rsid w:val="000252AD"/>
    <w:rPr>
      <w:rFonts w:ascii="Arial" w:eastAsia="Times New Roman" w:hAnsi="Arial" w:cs="Times New Roman"/>
      <w:b/>
      <w:bCs/>
      <w:sz w:val="24"/>
      <w:szCs w:val="28"/>
    </w:rPr>
  </w:style>
  <w:style w:type="paragraph" w:customStyle="1" w:styleId="Bullet">
    <w:name w:val="Bullet"/>
    <w:basedOn w:val="ListBullet"/>
    <w:next w:val="ListBullet"/>
    <w:link w:val="BulletChar"/>
    <w:qFormat/>
    <w:rsid w:val="00367863"/>
    <w:pPr>
      <w:spacing w:after="240"/>
      <w:ind w:left="340" w:hanging="340"/>
    </w:pPr>
  </w:style>
  <w:style w:type="paragraph" w:styleId="NoSpacing">
    <w:name w:val="No Spacing"/>
    <w:uiPriority w:val="1"/>
    <w:qFormat/>
    <w:rsid w:val="0039405B"/>
    <w:rPr>
      <w:rFonts w:ascii="Arial" w:hAnsi="Arial"/>
      <w:sz w:val="24"/>
      <w:szCs w:val="22"/>
    </w:rPr>
  </w:style>
  <w:style w:type="paragraph" w:styleId="ListBullet">
    <w:name w:val="List Bullet"/>
    <w:basedOn w:val="Normal"/>
    <w:link w:val="ListBulletChar"/>
    <w:uiPriority w:val="99"/>
    <w:unhideWhenUsed/>
    <w:rsid w:val="000252AD"/>
    <w:pPr>
      <w:contextualSpacing/>
    </w:pPr>
  </w:style>
  <w:style w:type="character" w:customStyle="1" w:styleId="ListBulletChar">
    <w:name w:val="List Bullet Char"/>
    <w:link w:val="ListBullet"/>
    <w:uiPriority w:val="99"/>
    <w:rsid w:val="000252AD"/>
    <w:rPr>
      <w:rFonts w:ascii="Arial" w:hAnsi="Arial"/>
      <w:sz w:val="24"/>
      <w:szCs w:val="22"/>
    </w:rPr>
  </w:style>
  <w:style w:type="character" w:customStyle="1" w:styleId="BulletChar">
    <w:name w:val="Bullet Char"/>
    <w:basedOn w:val="ListBulletChar"/>
    <w:link w:val="Bullet"/>
    <w:rsid w:val="00367863"/>
    <w:rPr>
      <w:rFonts w:ascii="Arial" w:hAnsi="Arial"/>
      <w:sz w:val="24"/>
      <w:szCs w:val="22"/>
    </w:rPr>
  </w:style>
  <w:style w:type="paragraph" w:styleId="TOCHeading">
    <w:name w:val="TOC Heading"/>
    <w:basedOn w:val="Heading1"/>
    <w:next w:val="Normal"/>
    <w:uiPriority w:val="39"/>
    <w:unhideWhenUsed/>
    <w:qFormat/>
    <w:rsid w:val="004A430E"/>
    <w:pPr>
      <w:spacing w:line="240" w:lineRule="auto"/>
      <w:outlineLvl w:val="9"/>
    </w:pPr>
    <w:rPr>
      <w:color w:val="000000"/>
      <w:sz w:val="32"/>
      <w:lang w:val="en-US" w:eastAsia="en-US"/>
    </w:rPr>
  </w:style>
  <w:style w:type="paragraph" w:styleId="TOC1">
    <w:name w:val="toc 1"/>
    <w:basedOn w:val="Normal"/>
    <w:next w:val="Normal"/>
    <w:autoRedefine/>
    <w:uiPriority w:val="39"/>
    <w:unhideWhenUsed/>
    <w:rsid w:val="00161C69"/>
    <w:pPr>
      <w:tabs>
        <w:tab w:val="right" w:leader="dot" w:pos="9038"/>
      </w:tabs>
      <w:spacing w:before="0"/>
    </w:pPr>
  </w:style>
  <w:style w:type="paragraph" w:styleId="TOC2">
    <w:name w:val="toc 2"/>
    <w:basedOn w:val="Normal"/>
    <w:next w:val="Normal"/>
    <w:autoRedefine/>
    <w:uiPriority w:val="39"/>
    <w:unhideWhenUsed/>
    <w:rsid w:val="00161C69"/>
    <w:pPr>
      <w:spacing w:before="0"/>
      <w:ind w:left="238"/>
    </w:pPr>
  </w:style>
  <w:style w:type="paragraph" w:styleId="TOC3">
    <w:name w:val="toc 3"/>
    <w:basedOn w:val="Normal"/>
    <w:next w:val="Normal"/>
    <w:autoRedefine/>
    <w:uiPriority w:val="39"/>
    <w:unhideWhenUsed/>
    <w:rsid w:val="00161C69"/>
    <w:pPr>
      <w:spacing w:before="0"/>
      <w:ind w:left="482"/>
    </w:pPr>
  </w:style>
  <w:style w:type="paragraph" w:customStyle="1" w:styleId="SubBullet">
    <w:name w:val="Sub Bullet"/>
    <w:basedOn w:val="ListBullet"/>
    <w:link w:val="SubBulletChar"/>
    <w:qFormat/>
    <w:rsid w:val="00A20D64"/>
    <w:pPr>
      <w:spacing w:after="240"/>
      <w:ind w:left="340" w:hanging="340"/>
    </w:pPr>
  </w:style>
  <w:style w:type="character" w:customStyle="1" w:styleId="ParagraphContentChar">
    <w:name w:val="Paragraph Content Char"/>
    <w:link w:val="ParagraphContent"/>
    <w:rsid w:val="00AA7CEC"/>
    <w:rPr>
      <w:rFonts w:ascii="Arial" w:hAnsi="Arial"/>
      <w:sz w:val="24"/>
      <w:szCs w:val="24"/>
    </w:rPr>
  </w:style>
  <w:style w:type="character" w:customStyle="1" w:styleId="SubBulletChar">
    <w:name w:val="Sub Bullet Char"/>
    <w:basedOn w:val="ListBulletChar"/>
    <w:link w:val="SubBullet"/>
    <w:rsid w:val="00A20D64"/>
    <w:rPr>
      <w:rFonts w:ascii="Arial" w:hAnsi="Arial"/>
      <w:sz w:val="24"/>
      <w:szCs w:val="22"/>
    </w:rPr>
  </w:style>
  <w:style w:type="paragraph" w:customStyle="1" w:styleId="ParagraphContent">
    <w:name w:val="Paragraph Content"/>
    <w:basedOn w:val="Normal"/>
    <w:link w:val="ParagraphContentChar"/>
    <w:rsid w:val="00AA7CEC"/>
    <w:pPr>
      <w:spacing w:before="120" w:after="2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A15ED081418F4F90EAD82184941485" ma:contentTypeVersion="14" ma:contentTypeDescription="Create a new document." ma:contentTypeScope="" ma:versionID="83c59e5722b44651368bc1269547b203">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72A5C-105F-4CCB-B184-31034AF2D6DC}">
  <ds:schemaRefs>
    <ds:schemaRef ds:uri="http://schemas.microsoft.com/office/2006/metadata/longProperties"/>
  </ds:schemaRefs>
</ds:datastoreItem>
</file>

<file path=customXml/itemProps2.xml><?xml version="1.0" encoding="utf-8"?>
<ds:datastoreItem xmlns:ds="http://schemas.openxmlformats.org/officeDocument/2006/customXml" ds:itemID="{50F46C9A-B5CA-429C-A8EF-38863AB9F3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9EEBA1-C8BF-4B28-ABD0-BC9DABAFF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59235DF-1FC4-4D91-A6A9-772CE7272CD3}">
  <ds:schemaRefs>
    <ds:schemaRef ds:uri="http://schemas.microsoft.com/sharepoint/v3/contenttype/forms"/>
  </ds:schemaRefs>
</ds:datastoreItem>
</file>

<file path=customXml/itemProps5.xml><?xml version="1.0" encoding="utf-8"?>
<ds:datastoreItem xmlns:ds="http://schemas.openxmlformats.org/officeDocument/2006/customXml" ds:itemID="{9A04750F-3E8D-4226-BC35-A81DE9484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Police Scotland Policy</vt:lpstr>
    </vt:vector>
  </TitlesOfParts>
  <Company/>
  <LinksUpToDate>false</LinksUpToDate>
  <CharactersWithSpaces>3095</CharactersWithSpaces>
  <SharedDoc>false</SharedDoc>
  <HLinks>
    <vt:vector size="36" baseType="variant">
      <vt:variant>
        <vt:i4>6488159</vt:i4>
      </vt:variant>
      <vt:variant>
        <vt:i4>18</vt:i4>
      </vt:variant>
      <vt:variant>
        <vt:i4>0</vt:i4>
      </vt:variant>
      <vt:variant>
        <vt:i4>5</vt:i4>
      </vt:variant>
      <vt:variant>
        <vt:lpwstr>mailto:policysupport@scotland.pnn.police.uk</vt:lpwstr>
      </vt:variant>
      <vt:variant>
        <vt:lpwstr/>
      </vt:variant>
      <vt:variant>
        <vt:i4>7995515</vt:i4>
      </vt:variant>
      <vt:variant>
        <vt:i4>15</vt:i4>
      </vt:variant>
      <vt:variant>
        <vt:i4>0</vt:i4>
      </vt:variant>
      <vt:variant>
        <vt:i4>5</vt:i4>
      </vt:variant>
      <vt:variant>
        <vt:lpwstr>https://spi.spnet.local/policescotland/guidance/Standard Operating Procedures/Equality and Human Rights Impact Assessment (EqHRIA) PSoS SOP.pdf</vt:lpwstr>
      </vt:variant>
      <vt:variant>
        <vt:lpwstr/>
      </vt:variant>
      <vt:variant>
        <vt:i4>327737</vt:i4>
      </vt:variant>
      <vt:variant>
        <vt:i4>12</vt:i4>
      </vt:variant>
      <vt:variant>
        <vt:i4>0</vt:i4>
      </vt:variant>
      <vt:variant>
        <vt:i4>5</vt:i4>
      </vt:variant>
      <vt:variant>
        <vt:lpwstr>https://spi.spnet.local/policescotland/guidance/_layouts/DocIdRedir.aspx?ID=PSOS-258-550</vt:lpwstr>
      </vt:variant>
      <vt:variant>
        <vt:lpwstr/>
      </vt:variant>
      <vt:variant>
        <vt:i4>524341</vt:i4>
      </vt:variant>
      <vt:variant>
        <vt:i4>9</vt:i4>
      </vt:variant>
      <vt:variant>
        <vt:i4>0</vt:i4>
      </vt:variant>
      <vt:variant>
        <vt:i4>5</vt:i4>
      </vt:variant>
      <vt:variant>
        <vt:lpwstr>https://spi.spnet.local/policescotland/guidance/_layouts/DocIdRedir.aspx?ID=PSOS-253-1924</vt:lpwstr>
      </vt:variant>
      <vt:variant>
        <vt:lpwstr/>
      </vt:variant>
      <vt:variant>
        <vt:i4>327737</vt:i4>
      </vt:variant>
      <vt:variant>
        <vt:i4>6</vt:i4>
      </vt:variant>
      <vt:variant>
        <vt:i4>0</vt:i4>
      </vt:variant>
      <vt:variant>
        <vt:i4>5</vt:i4>
      </vt:variant>
      <vt:variant>
        <vt:lpwstr>https://spi.spnet.local/policescotland/guidance/_layouts/DocIdRedir.aspx?ID=PSOS-258-550</vt:lpwstr>
      </vt:variant>
      <vt:variant>
        <vt:lpwstr/>
      </vt:variant>
      <vt:variant>
        <vt:i4>7077928</vt:i4>
      </vt:variant>
      <vt:variant>
        <vt:i4>3</vt:i4>
      </vt:variant>
      <vt:variant>
        <vt:i4>0</vt:i4>
      </vt:variant>
      <vt:variant>
        <vt:i4>5</vt:i4>
      </vt:variant>
      <vt:variant>
        <vt:lpwstr>https://spi.spnet.local/policescotland/guidance/Policies/Equality, Diversity and Dignity Policy.pdf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Scotland Policy</dc:title>
  <dc:subject/>
  <dc:creator/>
  <cp:keywords/>
  <dc:description/>
  <cp:lastModifiedBy/>
  <cp:revision>1</cp:revision>
  <dcterms:created xsi:type="dcterms:W3CDTF">2023-01-06T10:13:00Z</dcterms:created>
  <dcterms:modified xsi:type="dcterms:W3CDTF">2023-01-06T10:43:00Z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ClassificationName</vt:lpwstr>
  </property>
  <property fmtid="{D5CDD505-2E9C-101B-9397-08002B2CF9AE}" pid="3" name="ClassificationMarking">
    <vt:lpwstr>ClassificationMarking</vt:lpwstr>
  </property>
  <property fmtid="{D5CDD505-2E9C-101B-9397-08002B2CF9AE}" pid="4" name="ClassificationMadeExternally">
    <vt:lpwstr>Yes</vt:lpwstr>
  </property>
  <property fmtid="{D5CDD505-2E9C-101B-9397-08002B2CF9AE}" pid="5" name="ClassificationMadeBy">
    <vt:lpwstr>SPNET\1914647</vt:lpwstr>
  </property>
  <property fmtid="{D5CDD505-2E9C-101B-9397-08002B2CF9AE}" pid="6" name="ClassificationMadeOn">
    <vt:filetime>2023-01-06T10:43:53Z</vt:filetime>
  </property>
  <property fmtid="{D5CDD505-2E9C-101B-9397-08002B2CF9AE}" pid="7" name="ContentTypeId">
    <vt:lpwstr>0x010100F2A15ED081418F4F90EAD82184941485</vt:lpwstr>
  </property>
</Properties>
</file>