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35286">
              <w:t>-0625</w:t>
            </w:r>
          </w:p>
          <w:p w:rsidR="00B17211" w:rsidRDefault="00456324" w:rsidP="00A104D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104D1">
              <w:t>20</w:t>
            </w:r>
            <w:r w:rsidR="00A104D1" w:rsidRPr="00A104D1">
              <w:rPr>
                <w:vertAlign w:val="superscript"/>
              </w:rPr>
              <w:t>th</w:t>
            </w:r>
            <w:r w:rsidR="00A104D1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35286" w:rsidRDefault="00C35286" w:rsidP="00C35286">
      <w:pPr>
        <w:pStyle w:val="Heading2"/>
      </w:pPr>
      <w:r w:rsidRPr="00C35286">
        <w:t>How many Housebreaking incidents were reported to Police Scotland between October 1st 2022 and December 31st 2022?</w:t>
      </w:r>
    </w:p>
    <w:p w:rsidR="00C35286" w:rsidRPr="007D1918" w:rsidRDefault="00C35286" w:rsidP="00C35286">
      <w:r w:rsidRPr="007D1918">
        <w:t xml:space="preserve">Please be advised that </w:t>
      </w:r>
      <w:r w:rsidRPr="00C35286">
        <w:t xml:space="preserve">statistics regarding Housebreaking offences </w:t>
      </w:r>
      <w:r w:rsidRPr="007D1918">
        <w:t>are publicly available.</w:t>
      </w:r>
    </w:p>
    <w:p w:rsidR="00C35286" w:rsidRPr="007D1918" w:rsidRDefault="00C35286" w:rsidP="00C35286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35286" w:rsidRPr="007D1918" w:rsidRDefault="00C35286" w:rsidP="00C35286">
      <w:r w:rsidRPr="007D1918">
        <w:t xml:space="preserve">(a) states that it holds the information, </w:t>
      </w:r>
    </w:p>
    <w:p w:rsidR="00C35286" w:rsidRPr="007D1918" w:rsidRDefault="00C35286" w:rsidP="00C35286">
      <w:r w:rsidRPr="007D1918">
        <w:t xml:space="preserve">(b) states that it is claiming an exemption, </w:t>
      </w:r>
    </w:p>
    <w:p w:rsidR="00C35286" w:rsidRPr="007D1918" w:rsidRDefault="00C35286" w:rsidP="00C35286">
      <w:r w:rsidRPr="007D1918">
        <w:t xml:space="preserve">(c) specifies the exemption in question and </w:t>
      </w:r>
    </w:p>
    <w:p w:rsidR="00C35286" w:rsidRPr="007D1918" w:rsidRDefault="00C35286" w:rsidP="00C35286">
      <w:r w:rsidRPr="007D1918">
        <w:t xml:space="preserve">(d) states, if that would not be otherwise apparent, why the exemption applies. </w:t>
      </w:r>
    </w:p>
    <w:p w:rsidR="00C35286" w:rsidRPr="007D1918" w:rsidRDefault="00C35286" w:rsidP="00C35286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:rsidR="00C35286" w:rsidRPr="00C35286" w:rsidRDefault="00C35286" w:rsidP="00C35286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:rsidR="00C35286" w:rsidRPr="007D1918" w:rsidRDefault="00C35286" w:rsidP="00C35286">
      <w:r w:rsidRPr="007D1918">
        <w:t xml:space="preserve">The information you are seeking is </w:t>
      </w:r>
      <w:r w:rsidRPr="00C35286">
        <w:t xml:space="preserve">available on the Police Scotland website, via the </w:t>
      </w:r>
      <w:r w:rsidRPr="007D1918">
        <w:t>following link:</w:t>
      </w:r>
    </w:p>
    <w:p w:rsidR="00BF6B81" w:rsidRDefault="00A104D1" w:rsidP="00C35286">
      <w:hyperlink r:id="rId8" w:history="1">
        <w:r w:rsidR="00C35286">
          <w:rPr>
            <w:rStyle w:val="Hyperlink"/>
          </w:rPr>
          <w:t>Crime data - Police Scotland</w:t>
        </w:r>
      </w:hyperlink>
    </w:p>
    <w:p w:rsidR="00C35286" w:rsidRPr="00B11A55" w:rsidRDefault="00C35286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4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4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4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4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4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4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104D1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35286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2023-03-17T12:51:00Z</dcterms:created>
  <dcterms:modified xsi:type="dcterms:W3CDTF">2023-03-20T11:18:00Z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