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CCFC88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07084">
              <w:t>1505</w:t>
            </w:r>
          </w:p>
          <w:p w14:paraId="34BDABA6" w14:textId="6DCA093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07084">
              <w:t>02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D85EE67" w14:textId="77777777" w:rsidR="00041588" w:rsidRDefault="00041588" w:rsidP="00041588">
      <w:pPr>
        <w:pStyle w:val="Heading2"/>
      </w:pPr>
      <w:r>
        <w:t xml:space="preserve">Please may I request the following information (if held): </w:t>
      </w:r>
    </w:p>
    <w:p w14:paraId="357636A7" w14:textId="20168F9C" w:rsidR="00041588" w:rsidRDefault="00041588" w:rsidP="004618D6">
      <w:pPr>
        <w:pStyle w:val="Heading2"/>
        <w:numPr>
          <w:ilvl w:val="0"/>
          <w:numId w:val="3"/>
        </w:numPr>
      </w:pPr>
      <w:r>
        <w:t>The number of successful prosecutions secured for exceeding the speed limit on the roads with reference specifically to TRACTORS and/or agricultural vehicles (as opposed to any other vehicle type)</w:t>
      </w:r>
    </w:p>
    <w:p w14:paraId="131B7B10" w14:textId="088E1064" w:rsidR="00041588" w:rsidRDefault="00041588" w:rsidP="004618D6">
      <w:pPr>
        <w:pStyle w:val="Heading2"/>
        <w:numPr>
          <w:ilvl w:val="0"/>
          <w:numId w:val="3"/>
        </w:numPr>
      </w:pPr>
      <w:r>
        <w:t xml:space="preserve">Please provide tractor/agricultural vehicle speeding prosecution figures for 2022-23, 2023-2024, 2025 so far. </w:t>
      </w:r>
    </w:p>
    <w:p w14:paraId="204CD8DA" w14:textId="4D1787E5" w:rsidR="00041588" w:rsidRDefault="00041588" w:rsidP="004618D6">
      <w:pPr>
        <w:pStyle w:val="Heading2"/>
        <w:numPr>
          <w:ilvl w:val="0"/>
          <w:numId w:val="3"/>
        </w:numPr>
      </w:pPr>
      <w:r>
        <w:t>Can you please identify the HIGHEST illegal tractor/agricultural vehicle speed (in mph) recorded by the force, and what the speed limit of the road was at the time of the offence</w:t>
      </w:r>
    </w:p>
    <w:p w14:paraId="34BDABA9" w14:textId="1AC5458B" w:rsidR="00496A08" w:rsidRPr="0036503B" w:rsidRDefault="00041588" w:rsidP="004618D6">
      <w:pPr>
        <w:pStyle w:val="Heading2"/>
        <w:numPr>
          <w:ilvl w:val="0"/>
          <w:numId w:val="3"/>
        </w:numPr>
      </w:pPr>
      <w:r>
        <w:t>If possible, please provide details of the ultimate prosecution (fine, points on licence, etc) for the individual who recorded the highest speed while driving a tractor/agricultural vehicle.</w:t>
      </w:r>
    </w:p>
    <w:p w14:paraId="4F08A0A4" w14:textId="77777777" w:rsidR="00041588" w:rsidRDefault="00041588" w:rsidP="0004158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7F6B6CF" w14:textId="6D04C0EB" w:rsidR="00041588" w:rsidRDefault="00041588" w:rsidP="0004158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explain, Police Scotland does not hold prosecution data, this falls under the remit of the Crown Office and Procurator Fiscals Service. You may wish to submit a request to them for the information required: </w:t>
      </w:r>
      <w:hyperlink r:id="rId11" w:history="1">
        <w:r w:rsidRPr="00041588">
          <w:rPr>
            <w:rStyle w:val="Hyperlink"/>
            <w:rFonts w:eastAsiaTheme="majorEastAsia" w:cstheme="majorBidi"/>
            <w:bCs/>
            <w:szCs w:val="26"/>
          </w:rPr>
          <w:t>Freedom of Information requests | COPFS</w:t>
        </w:r>
      </w:hyperlink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21F7BD91" w14:textId="77777777" w:rsidR="004618D6" w:rsidRDefault="00041588" w:rsidP="0004158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To be of assistance I can advise that in terms of recorded “speeding crimes”, Police Scotland would be unable to search crime reports based on the type of vehicle within the cost limits set ou</w:t>
      </w:r>
      <w:r w:rsidR="004618D6">
        <w:rPr>
          <w:rFonts w:eastAsiaTheme="majorEastAsia" w:cstheme="majorBidi"/>
          <w:bCs/>
          <w:color w:val="000000" w:themeColor="text1"/>
          <w:szCs w:val="26"/>
        </w:rP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under the Act. </w:t>
      </w:r>
    </w:p>
    <w:p w14:paraId="7ABC5D38" w14:textId="383023D1" w:rsidR="00041588" w:rsidRDefault="00041588" w:rsidP="0004158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We may, however</w:t>
      </w:r>
      <w:r w:rsidR="004618D6">
        <w:rPr>
          <w:rFonts w:eastAsiaTheme="majorEastAsia" w:cstheme="majorBidi"/>
          <w:bCs/>
          <w:color w:val="000000" w:themeColor="text1"/>
          <w:szCs w:val="26"/>
        </w:rPr>
        <w:t>,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be able to provide data regarding Safety Camera activations only, if that was of interest. </w:t>
      </w:r>
    </w:p>
    <w:p w14:paraId="4B1E85ED" w14:textId="77777777" w:rsidR="00041588" w:rsidRDefault="00041588" w:rsidP="0004158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5E61B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D0081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BE9C5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AE10C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75D6FC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C5538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70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5174A"/>
    <w:multiLevelType w:val="hybridMultilevel"/>
    <w:tmpl w:val="59BE6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80C8E"/>
    <w:multiLevelType w:val="hybridMultilevel"/>
    <w:tmpl w:val="7AFEF8B0"/>
    <w:lvl w:ilvl="0" w:tplc="BAF4B1A4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398023029">
    <w:abstractNumId w:val="0"/>
  </w:num>
  <w:num w:numId="3" w16cid:durableId="1055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1588"/>
    <w:rsid w:val="00090F3B"/>
    <w:rsid w:val="000E2F19"/>
    <w:rsid w:val="000E6526"/>
    <w:rsid w:val="00141533"/>
    <w:rsid w:val="00151DD0"/>
    <w:rsid w:val="00167528"/>
    <w:rsid w:val="00195CC4"/>
    <w:rsid w:val="00207326"/>
    <w:rsid w:val="00241A1D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618D6"/>
    <w:rsid w:val="00475460"/>
    <w:rsid w:val="00490317"/>
    <w:rsid w:val="00491644"/>
    <w:rsid w:val="00496A08"/>
    <w:rsid w:val="004E1605"/>
    <w:rsid w:val="004F653C"/>
    <w:rsid w:val="00540A52"/>
    <w:rsid w:val="005570D4"/>
    <w:rsid w:val="00557306"/>
    <w:rsid w:val="00645CFA"/>
    <w:rsid w:val="00646D0D"/>
    <w:rsid w:val="00685219"/>
    <w:rsid w:val="006D5799"/>
    <w:rsid w:val="006F6AF4"/>
    <w:rsid w:val="00707084"/>
    <w:rsid w:val="007440EA"/>
    <w:rsid w:val="00750D83"/>
    <w:rsid w:val="00785DBC"/>
    <w:rsid w:val="00793DD5"/>
    <w:rsid w:val="007D55F6"/>
    <w:rsid w:val="007E7253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56B25"/>
    <w:rsid w:val="00C606A2"/>
    <w:rsid w:val="00C63872"/>
    <w:rsid w:val="00C84948"/>
    <w:rsid w:val="00C94ED8"/>
    <w:rsid w:val="00CF1111"/>
    <w:rsid w:val="00D05706"/>
    <w:rsid w:val="00D27DC5"/>
    <w:rsid w:val="00D47E36"/>
    <w:rsid w:val="00D66D53"/>
    <w:rsid w:val="00DA1167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41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pfs.gov.uk/contact/freedom-of-information-reques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0e32d40b-a8f5-4c24-a46b-b72b5f0b9b52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421</Words>
  <Characters>2402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2025-06-02T07:19:00Z</cp:lastPrinted>
  <dcterms:created xsi:type="dcterms:W3CDTF">2024-01-26T13:56:00Z</dcterms:created>
  <dcterms:modified xsi:type="dcterms:W3CDTF">2025-06-02T07:19:00Z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