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06E15F" w14:textId="77777777" w:rsidTr="00540A52">
        <w:trPr>
          <w:trHeight w:val="2552"/>
          <w:tblHeader/>
        </w:trPr>
        <w:tc>
          <w:tcPr>
            <w:tcW w:w="2269" w:type="dxa"/>
          </w:tcPr>
          <w:p w14:paraId="2A2E6443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79E0F07" wp14:editId="35B3726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0C9178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D97C6C5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2B146A9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C249F">
              <w:t>1380</w:t>
            </w:r>
          </w:p>
          <w:p w14:paraId="75F0AC17" w14:textId="2339D55B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446F9">
              <w:t>22</w:t>
            </w:r>
            <w:r w:rsidR="002C249F">
              <w:t xml:space="preserve"> June </w:t>
            </w:r>
            <w:r>
              <w:t>2023</w:t>
            </w:r>
          </w:p>
        </w:tc>
      </w:tr>
    </w:tbl>
    <w:p w14:paraId="7C00CC74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5B08144" w14:textId="77777777" w:rsidR="00714C08" w:rsidRPr="00D244A8" w:rsidRDefault="00714C08" w:rsidP="00714C08">
      <w:pPr>
        <w:pStyle w:val="Heading2"/>
      </w:pPr>
      <w:r w:rsidRPr="00D244A8">
        <w:t>For the time period 1</w:t>
      </w:r>
      <w:r w:rsidRPr="00D244A8">
        <w:rPr>
          <w:vertAlign w:val="superscript"/>
        </w:rPr>
        <w:t>st</w:t>
      </w:r>
      <w:r w:rsidRPr="00D244A8">
        <w:t xml:space="preserve"> April 2022 to 31</w:t>
      </w:r>
      <w:r w:rsidRPr="00D244A8">
        <w:rPr>
          <w:vertAlign w:val="superscript"/>
        </w:rPr>
        <w:t>st</w:t>
      </w:r>
      <w:r w:rsidRPr="00D244A8">
        <w:t xml:space="preserve"> March 2023 (or your equivalent 12-month period), please provide the following: </w:t>
      </w:r>
    </w:p>
    <w:p w14:paraId="1F5BE2C0" w14:textId="77777777" w:rsidR="00714C08" w:rsidRPr="00D244A8" w:rsidRDefault="00714C08" w:rsidP="00714C08">
      <w:pPr>
        <w:pStyle w:val="Heading2"/>
        <w:numPr>
          <w:ilvl w:val="0"/>
          <w:numId w:val="2"/>
        </w:numPr>
      </w:pPr>
      <w:r w:rsidRPr="00D244A8">
        <w:t xml:space="preserve">Total number of violent incidents on your staff broken down by job title/category of worker </w:t>
      </w:r>
    </w:p>
    <w:p w14:paraId="23169972" w14:textId="77777777" w:rsidR="00714C08" w:rsidRDefault="00714C08" w:rsidP="002C249F">
      <w:r w:rsidRPr="00D244A8">
        <w:t xml:space="preserve">The data provided </w:t>
      </w:r>
      <w:r>
        <w:t xml:space="preserve">below </w:t>
      </w:r>
      <w:r w:rsidRPr="00D244A8">
        <w:t xml:space="preserve">is from reports made to our People and Development team and recorded on </w:t>
      </w:r>
      <w:r>
        <w:t xml:space="preserve">our </w:t>
      </w:r>
      <w:r w:rsidRPr="00D244A8">
        <w:t>SCOPE</w:t>
      </w:r>
      <w:r>
        <w:t xml:space="preserve"> personnel management system -</w:t>
      </w:r>
      <w:r w:rsidRPr="00D244A8">
        <w:t xml:space="preserve"> a process which relies on officer/ staff submission.  It will therefore vary from any associated </w:t>
      </w:r>
      <w:r w:rsidRPr="00D244A8">
        <w:rPr>
          <w:i/>
        </w:rPr>
        <w:t xml:space="preserve">crime </w:t>
      </w:r>
      <w:r w:rsidRPr="00D244A8">
        <w:t>data.</w:t>
      </w:r>
    </w:p>
    <w:p w14:paraId="35097F02" w14:textId="77777777" w:rsidR="00255F1E" w:rsidRDefault="00255F1E" w:rsidP="00793DD5">
      <w:pPr>
        <w:tabs>
          <w:tab w:val="left" w:pos="5400"/>
        </w:tabs>
      </w:pP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4815"/>
        <w:gridCol w:w="3969"/>
      </w:tblGrid>
      <w:tr w:rsidR="00714C08" w:rsidRPr="00557306" w14:paraId="7564AAAC" w14:textId="77777777" w:rsidTr="002C249F">
        <w:trPr>
          <w:tblHeader/>
        </w:trPr>
        <w:tc>
          <w:tcPr>
            <w:tcW w:w="4815" w:type="dxa"/>
            <w:shd w:val="clear" w:color="auto" w:fill="D9D9D9" w:themeFill="background1" w:themeFillShade="D9"/>
          </w:tcPr>
          <w:p w14:paraId="485A4C56" w14:textId="77777777" w:rsidR="00714C08" w:rsidRPr="00557306" w:rsidRDefault="00714C08" w:rsidP="00714C08">
            <w:pPr>
              <w:rPr>
                <w:b/>
              </w:rPr>
            </w:pPr>
            <w:r>
              <w:rPr>
                <w:b/>
              </w:rPr>
              <w:t>Person Injured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B2F6C90" w14:textId="77777777" w:rsidR="00714C08" w:rsidRPr="00557306" w:rsidRDefault="00714C08" w:rsidP="002C249F">
            <w:pPr>
              <w:jc w:val="center"/>
              <w:rPr>
                <w:b/>
              </w:rPr>
            </w:pPr>
            <w:r>
              <w:rPr>
                <w:b/>
              </w:rPr>
              <w:t>Assault/Verbal Assault</w:t>
            </w:r>
          </w:p>
        </w:tc>
      </w:tr>
      <w:tr w:rsidR="00714C08" w14:paraId="6F5117A6" w14:textId="77777777" w:rsidTr="002C249F">
        <w:tc>
          <w:tcPr>
            <w:tcW w:w="4815" w:type="dxa"/>
          </w:tcPr>
          <w:p w14:paraId="31F48AF0" w14:textId="77777777" w:rsidR="00714C08" w:rsidRDefault="00714C08" w:rsidP="00255F1E">
            <w:pPr>
              <w:tabs>
                <w:tab w:val="left" w:pos="5400"/>
              </w:tabs>
            </w:pPr>
            <w:r>
              <w:t>Officer</w:t>
            </w:r>
          </w:p>
        </w:tc>
        <w:tc>
          <w:tcPr>
            <w:tcW w:w="3969" w:type="dxa"/>
          </w:tcPr>
          <w:p w14:paraId="0D82D5CF" w14:textId="77777777" w:rsidR="00714C08" w:rsidRDefault="00714C08" w:rsidP="002C249F">
            <w:pPr>
              <w:tabs>
                <w:tab w:val="left" w:pos="5400"/>
              </w:tabs>
              <w:jc w:val="center"/>
            </w:pPr>
            <w:r>
              <w:t>5628</w:t>
            </w:r>
          </w:p>
        </w:tc>
      </w:tr>
      <w:tr w:rsidR="00714C08" w14:paraId="4B5F4E60" w14:textId="77777777" w:rsidTr="002C249F">
        <w:tc>
          <w:tcPr>
            <w:tcW w:w="4815" w:type="dxa"/>
          </w:tcPr>
          <w:p w14:paraId="15053704" w14:textId="77777777" w:rsidR="00714C08" w:rsidRDefault="00714C08" w:rsidP="00255F1E">
            <w:pPr>
              <w:tabs>
                <w:tab w:val="left" w:pos="5400"/>
              </w:tabs>
            </w:pPr>
            <w:r>
              <w:t>Staff</w:t>
            </w:r>
          </w:p>
        </w:tc>
        <w:tc>
          <w:tcPr>
            <w:tcW w:w="3969" w:type="dxa"/>
          </w:tcPr>
          <w:p w14:paraId="041C43BD" w14:textId="77777777" w:rsidR="00714C08" w:rsidRDefault="00714C08" w:rsidP="002C249F">
            <w:pPr>
              <w:tabs>
                <w:tab w:val="left" w:pos="5400"/>
              </w:tabs>
              <w:jc w:val="center"/>
            </w:pPr>
            <w:r>
              <w:t>185</w:t>
            </w:r>
          </w:p>
        </w:tc>
      </w:tr>
      <w:tr w:rsidR="00714C08" w14:paraId="2DECAD57" w14:textId="77777777" w:rsidTr="002C249F">
        <w:tc>
          <w:tcPr>
            <w:tcW w:w="4815" w:type="dxa"/>
          </w:tcPr>
          <w:p w14:paraId="224E92DE" w14:textId="77777777" w:rsidR="00714C08" w:rsidRDefault="00714C08" w:rsidP="00255F1E">
            <w:pPr>
              <w:tabs>
                <w:tab w:val="left" w:pos="5400"/>
              </w:tabs>
            </w:pPr>
            <w:r>
              <w:t>Special Constable</w:t>
            </w:r>
          </w:p>
        </w:tc>
        <w:tc>
          <w:tcPr>
            <w:tcW w:w="3969" w:type="dxa"/>
          </w:tcPr>
          <w:p w14:paraId="3B6507E5" w14:textId="77777777" w:rsidR="00714C08" w:rsidRDefault="00714C08" w:rsidP="002C249F">
            <w:pPr>
              <w:tabs>
                <w:tab w:val="left" w:pos="5400"/>
              </w:tabs>
              <w:jc w:val="center"/>
            </w:pPr>
            <w:r>
              <w:t>9</w:t>
            </w:r>
          </w:p>
        </w:tc>
      </w:tr>
      <w:tr w:rsidR="00714C08" w14:paraId="1406B250" w14:textId="77777777" w:rsidTr="002C249F">
        <w:tc>
          <w:tcPr>
            <w:tcW w:w="4815" w:type="dxa"/>
          </w:tcPr>
          <w:p w14:paraId="6BC2B194" w14:textId="77777777" w:rsidR="00714C08" w:rsidRDefault="00714C08" w:rsidP="00255F1E">
            <w:pPr>
              <w:tabs>
                <w:tab w:val="left" w:pos="5400"/>
              </w:tabs>
            </w:pPr>
            <w:r>
              <w:t>Total</w:t>
            </w:r>
          </w:p>
        </w:tc>
        <w:tc>
          <w:tcPr>
            <w:tcW w:w="3969" w:type="dxa"/>
          </w:tcPr>
          <w:p w14:paraId="272365D7" w14:textId="77777777" w:rsidR="00714C08" w:rsidRDefault="00714C08" w:rsidP="002C249F">
            <w:pPr>
              <w:tabs>
                <w:tab w:val="left" w:pos="5400"/>
              </w:tabs>
              <w:jc w:val="center"/>
            </w:pPr>
            <w:r>
              <w:t>5822</w:t>
            </w:r>
          </w:p>
        </w:tc>
      </w:tr>
    </w:tbl>
    <w:p w14:paraId="5FF36C4B" w14:textId="77777777" w:rsidR="002C249F" w:rsidRDefault="002C249F" w:rsidP="00714C08"/>
    <w:p w14:paraId="188E7328" w14:textId="77777777" w:rsidR="00714C08" w:rsidRDefault="00714C08" w:rsidP="00714C08">
      <w:r w:rsidRPr="00EA7922">
        <w:t>For context, the accident categories held that relate to violence are ‘Assault’ and ‘During Arrest/Custody Process’.  Verbal assaults are recorded as ‘Near Miss’ incidents.</w:t>
      </w:r>
    </w:p>
    <w:p w14:paraId="2BE48D50" w14:textId="77777777" w:rsidR="00255F1E" w:rsidRPr="00B11A55" w:rsidRDefault="00255F1E" w:rsidP="00793DD5">
      <w:pPr>
        <w:tabs>
          <w:tab w:val="left" w:pos="5400"/>
        </w:tabs>
      </w:pPr>
    </w:p>
    <w:p w14:paraId="7A0E1059" w14:textId="77777777" w:rsidR="00714C08" w:rsidRPr="00D244A8" w:rsidRDefault="00714C08" w:rsidP="00714C08">
      <w:pPr>
        <w:pStyle w:val="Heading2"/>
        <w:numPr>
          <w:ilvl w:val="0"/>
          <w:numId w:val="2"/>
        </w:numPr>
      </w:pPr>
      <w:r w:rsidRPr="00D244A8">
        <w:t xml:space="preserve">A breakdown of the nature of the violent incident e.g., verbal, physical, threatening behaviour </w:t>
      </w:r>
    </w:p>
    <w:p w14:paraId="089621D1" w14:textId="77777777" w:rsidR="00714C08" w:rsidRDefault="00714C08" w:rsidP="00714C08">
      <w:r>
        <w:t xml:space="preserve">To further add to the information provided above, the data can be further broken down </w:t>
      </w:r>
      <w:r w:rsidR="002C249F">
        <w:t xml:space="preserve">   </w:t>
      </w:r>
      <w:r>
        <w:t>as follows - by recorded ‘injury type’:</w:t>
      </w:r>
    </w:p>
    <w:p w14:paraId="029C0F98" w14:textId="77777777" w:rsidR="00714C08" w:rsidRDefault="00714C08" w:rsidP="00714C08">
      <w:pPr>
        <w:tabs>
          <w:tab w:val="left" w:pos="5400"/>
        </w:tabs>
      </w:pPr>
    </w:p>
    <w:tbl>
      <w:tblPr>
        <w:tblStyle w:val="TableGrid"/>
        <w:tblW w:w="9067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5524"/>
        <w:gridCol w:w="3543"/>
      </w:tblGrid>
      <w:tr w:rsidR="00714C08" w:rsidRPr="00557306" w14:paraId="5875FA4D" w14:textId="77777777" w:rsidTr="002C249F">
        <w:trPr>
          <w:tblHeader/>
        </w:trPr>
        <w:tc>
          <w:tcPr>
            <w:tcW w:w="5524" w:type="dxa"/>
            <w:shd w:val="clear" w:color="auto" w:fill="D9D9D9" w:themeFill="background1" w:themeFillShade="D9"/>
          </w:tcPr>
          <w:p w14:paraId="380EE454" w14:textId="77777777" w:rsidR="00714C08" w:rsidRPr="00557306" w:rsidRDefault="00714C08" w:rsidP="00D66309">
            <w:pPr>
              <w:rPr>
                <w:b/>
              </w:rPr>
            </w:pPr>
            <w:r>
              <w:rPr>
                <w:b/>
              </w:rPr>
              <w:t>Injury Type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2E5A4781" w14:textId="77777777" w:rsidR="00714C08" w:rsidRPr="00557306" w:rsidRDefault="00714C08" w:rsidP="002C249F">
            <w:pPr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</w:tc>
      </w:tr>
      <w:tr w:rsidR="002C249F" w14:paraId="154E3DBE" w14:textId="77777777" w:rsidTr="002C249F">
        <w:tc>
          <w:tcPr>
            <w:tcW w:w="5524" w:type="dxa"/>
          </w:tcPr>
          <w:p w14:paraId="41103F07" w14:textId="77777777" w:rsidR="002C249F" w:rsidRPr="006C1853" w:rsidRDefault="002C249F" w:rsidP="002C249F">
            <w:pPr>
              <w:spacing w:line="276" w:lineRule="auto"/>
            </w:pPr>
            <w:r w:rsidRPr="006C1853">
              <w:t>No injury</w:t>
            </w:r>
          </w:p>
        </w:tc>
        <w:tc>
          <w:tcPr>
            <w:tcW w:w="3543" w:type="dxa"/>
          </w:tcPr>
          <w:p w14:paraId="274ECE54" w14:textId="77777777" w:rsidR="002C249F" w:rsidRPr="006C1853" w:rsidRDefault="002C249F" w:rsidP="002C249F">
            <w:pPr>
              <w:spacing w:line="276" w:lineRule="auto"/>
              <w:jc w:val="center"/>
            </w:pPr>
            <w:r w:rsidRPr="006C1853">
              <w:t>3819</w:t>
            </w:r>
          </w:p>
        </w:tc>
      </w:tr>
      <w:tr w:rsidR="002C249F" w14:paraId="2D64AC36" w14:textId="77777777" w:rsidTr="002C249F">
        <w:tc>
          <w:tcPr>
            <w:tcW w:w="5524" w:type="dxa"/>
          </w:tcPr>
          <w:p w14:paraId="75A3519A" w14:textId="77777777" w:rsidR="002C249F" w:rsidRPr="006C1853" w:rsidRDefault="002C249F" w:rsidP="002C249F">
            <w:pPr>
              <w:spacing w:line="276" w:lineRule="auto"/>
            </w:pPr>
            <w:r w:rsidRPr="006C1853">
              <w:t>Bruising/inflammation</w:t>
            </w:r>
          </w:p>
        </w:tc>
        <w:tc>
          <w:tcPr>
            <w:tcW w:w="3543" w:type="dxa"/>
          </w:tcPr>
          <w:p w14:paraId="157E67E6" w14:textId="77777777" w:rsidR="002C249F" w:rsidRPr="006C1853" w:rsidRDefault="002C249F" w:rsidP="002C249F">
            <w:pPr>
              <w:spacing w:line="276" w:lineRule="auto"/>
              <w:jc w:val="center"/>
            </w:pPr>
            <w:r w:rsidRPr="006C1853">
              <w:t>642</w:t>
            </w:r>
          </w:p>
        </w:tc>
      </w:tr>
      <w:tr w:rsidR="002C249F" w14:paraId="272F25C7" w14:textId="77777777" w:rsidTr="002C249F">
        <w:tc>
          <w:tcPr>
            <w:tcW w:w="5524" w:type="dxa"/>
          </w:tcPr>
          <w:p w14:paraId="0A2F5C4D" w14:textId="77777777" w:rsidR="002C249F" w:rsidRPr="006C1853" w:rsidRDefault="002C249F" w:rsidP="002C249F">
            <w:pPr>
              <w:spacing w:line="276" w:lineRule="auto"/>
            </w:pPr>
            <w:r w:rsidRPr="006C1853">
              <w:t>Abrasion/grazing</w:t>
            </w:r>
          </w:p>
        </w:tc>
        <w:tc>
          <w:tcPr>
            <w:tcW w:w="3543" w:type="dxa"/>
          </w:tcPr>
          <w:p w14:paraId="55F4B0CA" w14:textId="77777777" w:rsidR="002C249F" w:rsidRPr="006C1853" w:rsidRDefault="002C249F" w:rsidP="002C249F">
            <w:pPr>
              <w:spacing w:line="276" w:lineRule="auto"/>
              <w:jc w:val="center"/>
            </w:pPr>
            <w:r w:rsidRPr="006C1853">
              <w:t>351</w:t>
            </w:r>
          </w:p>
        </w:tc>
      </w:tr>
      <w:tr w:rsidR="002C249F" w14:paraId="76B25CBE" w14:textId="77777777" w:rsidTr="002C249F">
        <w:tc>
          <w:tcPr>
            <w:tcW w:w="5524" w:type="dxa"/>
          </w:tcPr>
          <w:p w14:paraId="56C90873" w14:textId="77777777" w:rsidR="002C249F" w:rsidRPr="006C1853" w:rsidRDefault="002C249F" w:rsidP="002C249F">
            <w:pPr>
              <w:spacing w:line="276" w:lineRule="auto"/>
            </w:pPr>
            <w:r w:rsidRPr="006C1853">
              <w:t>Cut/laceration</w:t>
            </w:r>
          </w:p>
        </w:tc>
        <w:tc>
          <w:tcPr>
            <w:tcW w:w="3543" w:type="dxa"/>
          </w:tcPr>
          <w:p w14:paraId="795616B7" w14:textId="77777777" w:rsidR="002C249F" w:rsidRPr="006C1853" w:rsidRDefault="002C249F" w:rsidP="002C249F">
            <w:pPr>
              <w:spacing w:line="276" w:lineRule="auto"/>
              <w:jc w:val="center"/>
            </w:pPr>
            <w:r w:rsidRPr="006C1853">
              <w:t>300</w:t>
            </w:r>
          </w:p>
        </w:tc>
      </w:tr>
      <w:tr w:rsidR="002C249F" w14:paraId="36160D11" w14:textId="77777777" w:rsidTr="002C249F">
        <w:tc>
          <w:tcPr>
            <w:tcW w:w="5524" w:type="dxa"/>
          </w:tcPr>
          <w:p w14:paraId="339CE560" w14:textId="77777777" w:rsidR="002C249F" w:rsidRPr="006C1853" w:rsidRDefault="002C249F" w:rsidP="002C249F">
            <w:pPr>
              <w:spacing w:line="276" w:lineRule="auto"/>
            </w:pPr>
            <w:r w:rsidRPr="006C1853">
              <w:t>Sprain/strain</w:t>
            </w:r>
          </w:p>
        </w:tc>
        <w:tc>
          <w:tcPr>
            <w:tcW w:w="3543" w:type="dxa"/>
          </w:tcPr>
          <w:p w14:paraId="2518738F" w14:textId="77777777" w:rsidR="002C249F" w:rsidRPr="006C1853" w:rsidRDefault="002C249F" w:rsidP="002C249F">
            <w:pPr>
              <w:spacing w:line="276" w:lineRule="auto"/>
              <w:jc w:val="center"/>
            </w:pPr>
            <w:r w:rsidRPr="006C1853">
              <w:t>221</w:t>
            </w:r>
          </w:p>
        </w:tc>
      </w:tr>
      <w:tr w:rsidR="002C249F" w14:paraId="7CCC20E1" w14:textId="77777777" w:rsidTr="002C249F">
        <w:tc>
          <w:tcPr>
            <w:tcW w:w="5524" w:type="dxa"/>
          </w:tcPr>
          <w:p w14:paraId="07001008" w14:textId="77777777" w:rsidR="002C249F" w:rsidRPr="006C1853" w:rsidRDefault="002C249F" w:rsidP="002C249F">
            <w:pPr>
              <w:spacing w:line="276" w:lineRule="auto"/>
            </w:pPr>
            <w:r w:rsidRPr="006C1853">
              <w:t>Bite</w:t>
            </w:r>
          </w:p>
        </w:tc>
        <w:tc>
          <w:tcPr>
            <w:tcW w:w="3543" w:type="dxa"/>
          </w:tcPr>
          <w:p w14:paraId="2873C7FE" w14:textId="77777777" w:rsidR="002C249F" w:rsidRPr="006C1853" w:rsidRDefault="002C249F" w:rsidP="002C249F">
            <w:pPr>
              <w:spacing w:line="276" w:lineRule="auto"/>
              <w:jc w:val="center"/>
            </w:pPr>
            <w:r w:rsidRPr="006C1853">
              <w:t>138</w:t>
            </w:r>
          </w:p>
        </w:tc>
      </w:tr>
      <w:tr w:rsidR="002C249F" w14:paraId="7813566B" w14:textId="77777777" w:rsidTr="002C249F">
        <w:tc>
          <w:tcPr>
            <w:tcW w:w="5524" w:type="dxa"/>
          </w:tcPr>
          <w:p w14:paraId="3E164E20" w14:textId="77777777" w:rsidR="002C249F" w:rsidRPr="006C1853" w:rsidRDefault="002C249F" w:rsidP="002C249F">
            <w:pPr>
              <w:spacing w:line="276" w:lineRule="auto"/>
            </w:pPr>
            <w:r w:rsidRPr="006C1853">
              <w:t>Soft tissue injury</w:t>
            </w:r>
          </w:p>
        </w:tc>
        <w:tc>
          <w:tcPr>
            <w:tcW w:w="3543" w:type="dxa"/>
          </w:tcPr>
          <w:p w14:paraId="78BFFB29" w14:textId="77777777" w:rsidR="002C249F" w:rsidRPr="006C1853" w:rsidRDefault="002C249F" w:rsidP="002C249F">
            <w:pPr>
              <w:spacing w:line="276" w:lineRule="auto"/>
              <w:jc w:val="center"/>
            </w:pPr>
            <w:r w:rsidRPr="006C1853">
              <w:t>124</w:t>
            </w:r>
          </w:p>
        </w:tc>
      </w:tr>
      <w:tr w:rsidR="002C249F" w14:paraId="07A9D208" w14:textId="77777777" w:rsidTr="002C249F">
        <w:tc>
          <w:tcPr>
            <w:tcW w:w="5524" w:type="dxa"/>
          </w:tcPr>
          <w:p w14:paraId="18E730E6" w14:textId="77777777" w:rsidR="002C249F" w:rsidRPr="006C1853" w:rsidRDefault="002C249F" w:rsidP="002C249F">
            <w:pPr>
              <w:spacing w:line="276" w:lineRule="auto"/>
            </w:pPr>
            <w:r w:rsidRPr="006C1853">
              <w:t>Body fluid exposure - to eyes, nose, mouth</w:t>
            </w:r>
          </w:p>
        </w:tc>
        <w:tc>
          <w:tcPr>
            <w:tcW w:w="3543" w:type="dxa"/>
          </w:tcPr>
          <w:p w14:paraId="784B9BED" w14:textId="77777777" w:rsidR="002C249F" w:rsidRPr="006C1853" w:rsidRDefault="002C249F" w:rsidP="002C249F">
            <w:pPr>
              <w:spacing w:line="276" w:lineRule="auto"/>
              <w:jc w:val="center"/>
            </w:pPr>
            <w:r w:rsidRPr="006C1853">
              <w:t>85</w:t>
            </w:r>
          </w:p>
        </w:tc>
      </w:tr>
      <w:tr w:rsidR="002C249F" w14:paraId="12850471" w14:textId="77777777" w:rsidTr="002C249F">
        <w:tc>
          <w:tcPr>
            <w:tcW w:w="5524" w:type="dxa"/>
          </w:tcPr>
          <w:p w14:paraId="18EB24FF" w14:textId="77777777" w:rsidR="002C249F" w:rsidRPr="006C1853" w:rsidRDefault="002C249F" w:rsidP="002C249F">
            <w:pPr>
              <w:spacing w:line="276" w:lineRule="auto"/>
            </w:pPr>
            <w:r w:rsidRPr="006C1853">
              <w:t>Other</w:t>
            </w:r>
          </w:p>
        </w:tc>
        <w:tc>
          <w:tcPr>
            <w:tcW w:w="3543" w:type="dxa"/>
          </w:tcPr>
          <w:p w14:paraId="0FF704EF" w14:textId="77777777" w:rsidR="002C249F" w:rsidRPr="006C1853" w:rsidRDefault="002C249F" w:rsidP="002C249F">
            <w:pPr>
              <w:spacing w:line="276" w:lineRule="auto"/>
              <w:jc w:val="center"/>
            </w:pPr>
            <w:r w:rsidRPr="006C1853">
              <w:t>40</w:t>
            </w:r>
          </w:p>
        </w:tc>
      </w:tr>
      <w:tr w:rsidR="002C249F" w14:paraId="6E83FDF3" w14:textId="77777777" w:rsidTr="002C249F">
        <w:tc>
          <w:tcPr>
            <w:tcW w:w="5524" w:type="dxa"/>
          </w:tcPr>
          <w:p w14:paraId="14081EB2" w14:textId="77777777" w:rsidR="002C249F" w:rsidRPr="006C1853" w:rsidRDefault="002C249F" w:rsidP="002C249F">
            <w:pPr>
              <w:spacing w:line="276" w:lineRule="auto"/>
            </w:pPr>
            <w:r w:rsidRPr="006C1853">
              <w:t>Fracture</w:t>
            </w:r>
          </w:p>
        </w:tc>
        <w:tc>
          <w:tcPr>
            <w:tcW w:w="3543" w:type="dxa"/>
          </w:tcPr>
          <w:p w14:paraId="168E5C9F" w14:textId="77777777" w:rsidR="002C249F" w:rsidRPr="006C1853" w:rsidRDefault="002C249F" w:rsidP="002C249F">
            <w:pPr>
              <w:spacing w:line="276" w:lineRule="auto"/>
              <w:jc w:val="center"/>
            </w:pPr>
            <w:r w:rsidRPr="006C1853">
              <w:t>32</w:t>
            </w:r>
          </w:p>
        </w:tc>
      </w:tr>
      <w:tr w:rsidR="002C249F" w14:paraId="43B350A8" w14:textId="77777777" w:rsidTr="002C249F">
        <w:tc>
          <w:tcPr>
            <w:tcW w:w="5524" w:type="dxa"/>
          </w:tcPr>
          <w:p w14:paraId="58B24A56" w14:textId="77777777" w:rsidR="002C249F" w:rsidRPr="006C1853" w:rsidRDefault="002C249F" w:rsidP="002C249F">
            <w:pPr>
              <w:spacing w:line="276" w:lineRule="auto"/>
            </w:pPr>
            <w:r w:rsidRPr="006C1853">
              <w:t>Body fluid exposure - to body</w:t>
            </w:r>
          </w:p>
        </w:tc>
        <w:tc>
          <w:tcPr>
            <w:tcW w:w="3543" w:type="dxa"/>
          </w:tcPr>
          <w:p w14:paraId="4ADAB735" w14:textId="77777777" w:rsidR="002C249F" w:rsidRPr="006C1853" w:rsidRDefault="002C249F" w:rsidP="002C249F">
            <w:pPr>
              <w:spacing w:line="276" w:lineRule="auto"/>
              <w:jc w:val="center"/>
            </w:pPr>
            <w:r w:rsidRPr="006C1853">
              <w:t>22</w:t>
            </w:r>
          </w:p>
        </w:tc>
      </w:tr>
      <w:tr w:rsidR="002C249F" w14:paraId="6E4086A8" w14:textId="77777777" w:rsidTr="002C249F">
        <w:tc>
          <w:tcPr>
            <w:tcW w:w="5524" w:type="dxa"/>
          </w:tcPr>
          <w:p w14:paraId="512A2628" w14:textId="77777777" w:rsidR="002C249F" w:rsidRPr="006C1853" w:rsidRDefault="002C249F" w:rsidP="002C249F">
            <w:pPr>
              <w:spacing w:line="276" w:lineRule="auto"/>
            </w:pPr>
            <w:r w:rsidRPr="006C1853">
              <w:t>Concussion</w:t>
            </w:r>
          </w:p>
        </w:tc>
        <w:tc>
          <w:tcPr>
            <w:tcW w:w="3543" w:type="dxa"/>
          </w:tcPr>
          <w:p w14:paraId="5906A04D" w14:textId="77777777" w:rsidR="002C249F" w:rsidRPr="006C1853" w:rsidRDefault="002C249F" w:rsidP="002C249F">
            <w:pPr>
              <w:spacing w:line="276" w:lineRule="auto"/>
              <w:jc w:val="center"/>
            </w:pPr>
            <w:r w:rsidRPr="006C1853">
              <w:t>17</w:t>
            </w:r>
          </w:p>
        </w:tc>
      </w:tr>
      <w:tr w:rsidR="002C249F" w14:paraId="462E365E" w14:textId="77777777" w:rsidTr="002C249F">
        <w:tc>
          <w:tcPr>
            <w:tcW w:w="5524" w:type="dxa"/>
          </w:tcPr>
          <w:p w14:paraId="3C7ACF52" w14:textId="77777777" w:rsidR="002C249F" w:rsidRPr="006C1853" w:rsidRDefault="002C249F" w:rsidP="002C249F">
            <w:pPr>
              <w:spacing w:line="276" w:lineRule="auto"/>
            </w:pPr>
            <w:r w:rsidRPr="006C1853">
              <w:t>Internal injury</w:t>
            </w:r>
          </w:p>
        </w:tc>
        <w:tc>
          <w:tcPr>
            <w:tcW w:w="3543" w:type="dxa"/>
          </w:tcPr>
          <w:p w14:paraId="4E705308" w14:textId="77777777" w:rsidR="002C249F" w:rsidRPr="006C1853" w:rsidRDefault="002C249F" w:rsidP="002C249F">
            <w:pPr>
              <w:spacing w:line="276" w:lineRule="auto"/>
              <w:jc w:val="center"/>
            </w:pPr>
            <w:r w:rsidRPr="006C1853">
              <w:t>6</w:t>
            </w:r>
          </w:p>
        </w:tc>
      </w:tr>
      <w:tr w:rsidR="002C249F" w14:paraId="5B5D6D6D" w14:textId="77777777" w:rsidTr="002C249F">
        <w:tc>
          <w:tcPr>
            <w:tcW w:w="5524" w:type="dxa"/>
          </w:tcPr>
          <w:p w14:paraId="75E89387" w14:textId="77777777" w:rsidR="002C249F" w:rsidRPr="006C1853" w:rsidRDefault="002C249F" w:rsidP="002C249F">
            <w:pPr>
              <w:spacing w:line="276" w:lineRule="auto"/>
            </w:pPr>
            <w:r w:rsidRPr="006C1853">
              <w:t>Burn/scald</w:t>
            </w:r>
          </w:p>
        </w:tc>
        <w:tc>
          <w:tcPr>
            <w:tcW w:w="3543" w:type="dxa"/>
          </w:tcPr>
          <w:p w14:paraId="7670AB02" w14:textId="77777777" w:rsidR="002C249F" w:rsidRPr="006C1853" w:rsidRDefault="002C249F" w:rsidP="002C249F">
            <w:pPr>
              <w:spacing w:line="276" w:lineRule="auto"/>
              <w:jc w:val="center"/>
            </w:pPr>
            <w:r w:rsidRPr="006C1853">
              <w:t>5</w:t>
            </w:r>
          </w:p>
        </w:tc>
      </w:tr>
      <w:tr w:rsidR="002C249F" w14:paraId="68B8F531" w14:textId="77777777" w:rsidTr="002C249F">
        <w:tc>
          <w:tcPr>
            <w:tcW w:w="5524" w:type="dxa"/>
          </w:tcPr>
          <w:p w14:paraId="2A3BD89F" w14:textId="77777777" w:rsidR="002C249F" w:rsidRPr="006C1853" w:rsidRDefault="002C249F" w:rsidP="002C249F">
            <w:pPr>
              <w:spacing w:line="276" w:lineRule="auto"/>
            </w:pPr>
            <w:r w:rsidRPr="006C1853">
              <w:t>Dislocation</w:t>
            </w:r>
          </w:p>
        </w:tc>
        <w:tc>
          <w:tcPr>
            <w:tcW w:w="3543" w:type="dxa"/>
          </w:tcPr>
          <w:p w14:paraId="54F2266D" w14:textId="77777777" w:rsidR="002C249F" w:rsidRPr="006C1853" w:rsidRDefault="002C249F" w:rsidP="002C249F">
            <w:pPr>
              <w:spacing w:line="276" w:lineRule="auto"/>
              <w:jc w:val="center"/>
            </w:pPr>
            <w:r w:rsidRPr="006C1853">
              <w:t>5</w:t>
            </w:r>
          </w:p>
        </w:tc>
      </w:tr>
      <w:tr w:rsidR="002C249F" w14:paraId="204F387C" w14:textId="77777777" w:rsidTr="002C249F">
        <w:tc>
          <w:tcPr>
            <w:tcW w:w="5524" w:type="dxa"/>
          </w:tcPr>
          <w:p w14:paraId="1AA35196" w14:textId="77777777" w:rsidR="002C249F" w:rsidRPr="006C1853" w:rsidRDefault="002C249F" w:rsidP="002C249F">
            <w:pPr>
              <w:spacing w:line="276" w:lineRule="auto"/>
            </w:pPr>
            <w:r w:rsidRPr="006C1853">
              <w:t>Dental damage</w:t>
            </w:r>
          </w:p>
        </w:tc>
        <w:tc>
          <w:tcPr>
            <w:tcW w:w="3543" w:type="dxa"/>
          </w:tcPr>
          <w:p w14:paraId="067DB9D8" w14:textId="77777777" w:rsidR="002C249F" w:rsidRPr="006C1853" w:rsidRDefault="002C249F" w:rsidP="002C249F">
            <w:pPr>
              <w:spacing w:line="276" w:lineRule="auto"/>
              <w:jc w:val="center"/>
            </w:pPr>
            <w:r w:rsidRPr="006C1853">
              <w:t>4</w:t>
            </w:r>
          </w:p>
        </w:tc>
      </w:tr>
      <w:tr w:rsidR="002C249F" w14:paraId="3C143731" w14:textId="77777777" w:rsidTr="002C249F">
        <w:tc>
          <w:tcPr>
            <w:tcW w:w="5524" w:type="dxa"/>
          </w:tcPr>
          <w:p w14:paraId="1A36BC8C" w14:textId="77777777" w:rsidR="002C249F" w:rsidRPr="006C1853" w:rsidRDefault="002C249F" w:rsidP="002C249F">
            <w:pPr>
              <w:spacing w:line="276" w:lineRule="auto"/>
            </w:pPr>
            <w:r w:rsidRPr="006C1853">
              <w:t>Puncture wound</w:t>
            </w:r>
          </w:p>
        </w:tc>
        <w:tc>
          <w:tcPr>
            <w:tcW w:w="3543" w:type="dxa"/>
          </w:tcPr>
          <w:p w14:paraId="40EC15FC" w14:textId="77777777" w:rsidR="002C249F" w:rsidRPr="006C1853" w:rsidRDefault="002C249F" w:rsidP="002C249F">
            <w:pPr>
              <w:spacing w:line="276" w:lineRule="auto"/>
              <w:jc w:val="center"/>
            </w:pPr>
            <w:r w:rsidRPr="006C1853">
              <w:t>4</w:t>
            </w:r>
          </w:p>
        </w:tc>
      </w:tr>
      <w:tr w:rsidR="002C249F" w14:paraId="264AB825" w14:textId="77777777" w:rsidTr="002C249F">
        <w:tc>
          <w:tcPr>
            <w:tcW w:w="5524" w:type="dxa"/>
          </w:tcPr>
          <w:p w14:paraId="6E963A0D" w14:textId="77777777" w:rsidR="002C249F" w:rsidRPr="006C1853" w:rsidRDefault="002C249F" w:rsidP="002C249F">
            <w:pPr>
              <w:spacing w:line="276" w:lineRule="auto"/>
            </w:pPr>
            <w:r w:rsidRPr="006C1853">
              <w:t>Asphyxiation / suffocation</w:t>
            </w:r>
          </w:p>
        </w:tc>
        <w:tc>
          <w:tcPr>
            <w:tcW w:w="3543" w:type="dxa"/>
          </w:tcPr>
          <w:p w14:paraId="143DEA1B" w14:textId="77777777" w:rsidR="002C249F" w:rsidRPr="006C1853" w:rsidRDefault="002C249F" w:rsidP="002C249F">
            <w:pPr>
              <w:spacing w:line="276" w:lineRule="auto"/>
              <w:jc w:val="center"/>
            </w:pPr>
            <w:r w:rsidRPr="006C1853">
              <w:t>2</w:t>
            </w:r>
          </w:p>
        </w:tc>
      </w:tr>
      <w:tr w:rsidR="002C249F" w14:paraId="2570D14A" w14:textId="77777777" w:rsidTr="002C249F">
        <w:tc>
          <w:tcPr>
            <w:tcW w:w="5524" w:type="dxa"/>
          </w:tcPr>
          <w:p w14:paraId="1B872EF9" w14:textId="77777777" w:rsidR="002C249F" w:rsidRPr="006C1853" w:rsidRDefault="002C249F" w:rsidP="002C249F">
            <w:pPr>
              <w:spacing w:line="276" w:lineRule="auto"/>
            </w:pPr>
            <w:r w:rsidRPr="006C1853">
              <w:t>Exposure to hazardous substance</w:t>
            </w:r>
          </w:p>
        </w:tc>
        <w:tc>
          <w:tcPr>
            <w:tcW w:w="3543" w:type="dxa"/>
          </w:tcPr>
          <w:p w14:paraId="2C21BD88" w14:textId="77777777" w:rsidR="002C249F" w:rsidRPr="006C1853" w:rsidRDefault="002C249F" w:rsidP="002C249F">
            <w:pPr>
              <w:spacing w:line="276" w:lineRule="auto"/>
              <w:jc w:val="center"/>
            </w:pPr>
            <w:r w:rsidRPr="006C1853">
              <w:t>2</w:t>
            </w:r>
          </w:p>
        </w:tc>
      </w:tr>
      <w:tr w:rsidR="002C249F" w14:paraId="1534A589" w14:textId="77777777" w:rsidTr="002C249F">
        <w:tc>
          <w:tcPr>
            <w:tcW w:w="5524" w:type="dxa"/>
          </w:tcPr>
          <w:p w14:paraId="7419D746" w14:textId="77777777" w:rsidR="002C249F" w:rsidRPr="006C1853" w:rsidRDefault="002C249F" w:rsidP="002C249F">
            <w:pPr>
              <w:spacing w:line="276" w:lineRule="auto"/>
            </w:pPr>
            <w:r w:rsidRPr="006C1853">
              <w:t>Strangulation</w:t>
            </w:r>
          </w:p>
        </w:tc>
        <w:tc>
          <w:tcPr>
            <w:tcW w:w="3543" w:type="dxa"/>
          </w:tcPr>
          <w:p w14:paraId="1E649F01" w14:textId="77777777" w:rsidR="002C249F" w:rsidRPr="006C1853" w:rsidRDefault="002C249F" w:rsidP="002C249F">
            <w:pPr>
              <w:spacing w:line="276" w:lineRule="auto"/>
              <w:jc w:val="center"/>
            </w:pPr>
            <w:r w:rsidRPr="006C1853">
              <w:t>1</w:t>
            </w:r>
          </w:p>
        </w:tc>
      </w:tr>
      <w:tr w:rsidR="002C249F" w14:paraId="32859B52" w14:textId="77777777" w:rsidTr="002C249F">
        <w:tc>
          <w:tcPr>
            <w:tcW w:w="5524" w:type="dxa"/>
          </w:tcPr>
          <w:p w14:paraId="1FBF26C7" w14:textId="77777777" w:rsidR="002C249F" w:rsidRPr="006C1853" w:rsidRDefault="002C249F" w:rsidP="002C249F">
            <w:pPr>
              <w:spacing w:line="276" w:lineRule="auto"/>
            </w:pPr>
            <w:r w:rsidRPr="006C1853">
              <w:t>Existing open wound</w:t>
            </w:r>
          </w:p>
        </w:tc>
        <w:tc>
          <w:tcPr>
            <w:tcW w:w="3543" w:type="dxa"/>
          </w:tcPr>
          <w:p w14:paraId="033F6801" w14:textId="77777777" w:rsidR="002C249F" w:rsidRPr="006C1853" w:rsidRDefault="002C249F" w:rsidP="002C249F">
            <w:pPr>
              <w:spacing w:line="276" w:lineRule="auto"/>
              <w:jc w:val="center"/>
            </w:pPr>
            <w:r w:rsidRPr="006C1853">
              <w:t>1</w:t>
            </w:r>
          </w:p>
        </w:tc>
      </w:tr>
      <w:tr w:rsidR="002C249F" w14:paraId="15F19375" w14:textId="77777777" w:rsidTr="002C249F">
        <w:tc>
          <w:tcPr>
            <w:tcW w:w="5524" w:type="dxa"/>
          </w:tcPr>
          <w:p w14:paraId="4AA47208" w14:textId="77777777" w:rsidR="002C249F" w:rsidRPr="006C1853" w:rsidRDefault="002C249F" w:rsidP="002C249F">
            <w:pPr>
              <w:spacing w:line="276" w:lineRule="auto"/>
            </w:pPr>
            <w:r w:rsidRPr="006C1853">
              <w:t>Smoke inhalation</w:t>
            </w:r>
          </w:p>
        </w:tc>
        <w:tc>
          <w:tcPr>
            <w:tcW w:w="3543" w:type="dxa"/>
          </w:tcPr>
          <w:p w14:paraId="21B77433" w14:textId="77777777" w:rsidR="002C249F" w:rsidRPr="006C1853" w:rsidRDefault="002C249F" w:rsidP="002C249F">
            <w:pPr>
              <w:spacing w:line="276" w:lineRule="auto"/>
              <w:jc w:val="center"/>
            </w:pPr>
            <w:r w:rsidRPr="006C1853">
              <w:t>1</w:t>
            </w:r>
          </w:p>
        </w:tc>
      </w:tr>
      <w:tr w:rsidR="002C249F" w14:paraId="35E67F3D" w14:textId="77777777" w:rsidTr="002C249F">
        <w:tc>
          <w:tcPr>
            <w:tcW w:w="5524" w:type="dxa"/>
          </w:tcPr>
          <w:p w14:paraId="6FB2BB8E" w14:textId="77777777" w:rsidR="002C249F" w:rsidRPr="006C1853" w:rsidRDefault="002C249F" w:rsidP="002C249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</w:t>
            </w:r>
            <w:r w:rsidRPr="006C1853">
              <w:rPr>
                <w:b/>
                <w:bCs/>
              </w:rPr>
              <w:t>otal</w:t>
            </w:r>
          </w:p>
        </w:tc>
        <w:tc>
          <w:tcPr>
            <w:tcW w:w="3543" w:type="dxa"/>
          </w:tcPr>
          <w:p w14:paraId="36D21E70" w14:textId="77777777" w:rsidR="002C249F" w:rsidRPr="006C1853" w:rsidRDefault="002C249F" w:rsidP="002C249F">
            <w:pPr>
              <w:spacing w:line="276" w:lineRule="auto"/>
              <w:jc w:val="center"/>
              <w:rPr>
                <w:b/>
                <w:bCs/>
              </w:rPr>
            </w:pPr>
            <w:r w:rsidRPr="006C1853">
              <w:rPr>
                <w:b/>
                <w:bCs/>
              </w:rPr>
              <w:t>5822</w:t>
            </w:r>
          </w:p>
        </w:tc>
      </w:tr>
    </w:tbl>
    <w:p w14:paraId="66AC04C0" w14:textId="77777777" w:rsidR="00BF6B81" w:rsidRDefault="00BF6B81" w:rsidP="00793DD5">
      <w:pPr>
        <w:tabs>
          <w:tab w:val="left" w:pos="5400"/>
        </w:tabs>
      </w:pPr>
    </w:p>
    <w:p w14:paraId="703F1F6D" w14:textId="77777777" w:rsidR="002C249F" w:rsidRPr="009D6C92" w:rsidRDefault="002C249F" w:rsidP="002C249F">
      <w:pPr>
        <w:numPr>
          <w:ilvl w:val="0"/>
          <w:numId w:val="3"/>
        </w:numPr>
        <w:rPr>
          <w:b/>
        </w:rPr>
      </w:pPr>
      <w:r>
        <w:rPr>
          <w:b/>
        </w:rPr>
        <w:t>H</w:t>
      </w:r>
      <w:r w:rsidRPr="009D6C92">
        <w:rPr>
          <w:b/>
        </w:rPr>
        <w:t>​ow many violent incidents have been reported under RIDDOR (Reporting of Injuries, Diseases and Dangerous Occurrences) Regulations, with a breakdown by job title/category of worker</w:t>
      </w:r>
    </w:p>
    <w:p w14:paraId="40A58518" w14:textId="77777777" w:rsidR="002C249F" w:rsidRDefault="002C249F" w:rsidP="002C249F">
      <w:pPr>
        <w:tabs>
          <w:tab w:val="left" w:pos="5400"/>
        </w:tabs>
        <w:ind w:left="360"/>
      </w:pPr>
      <w:r w:rsidRPr="009D6C92">
        <w:t xml:space="preserve">RIDDOR </w:t>
      </w:r>
      <w:r>
        <w:t>(</w:t>
      </w:r>
      <w:r w:rsidRPr="009D6C92">
        <w:t>Reporting of Injuries, Diseases and Dangerous Occurrences Regulations (2013)</w:t>
      </w:r>
      <w:r>
        <w:t xml:space="preserve">) </w:t>
      </w:r>
      <w:r w:rsidRPr="009D6C92">
        <w:t xml:space="preserve">comes into play when there is a serious accident, incident or for certain injuries such as crush injuries, amputations, major burns and broken bones (these are given as examples of what RIDDOR can cover). </w:t>
      </w:r>
      <w:r>
        <w:t xml:space="preserve"> RIDDOR</w:t>
      </w:r>
      <w:r w:rsidRPr="009D6C92">
        <w:t xml:space="preserve"> also covers any injury that results in the officer being absent from work for over 7 days. </w:t>
      </w:r>
    </w:p>
    <w:p w14:paraId="28EFC429" w14:textId="77777777" w:rsidR="002C249F" w:rsidRDefault="002C249F" w:rsidP="002C249F">
      <w:pPr>
        <w:tabs>
          <w:tab w:val="left" w:pos="5400"/>
        </w:tabs>
        <w:ind w:left="360"/>
      </w:pPr>
      <w:r>
        <w:t xml:space="preserve">RIDDOR incidents </w:t>
      </w:r>
      <w:r w:rsidRPr="009D6C92">
        <w:t xml:space="preserve">must be reported to the Health and Safety Executive.  </w:t>
      </w:r>
    </w:p>
    <w:p w14:paraId="11451597" w14:textId="77777777" w:rsidR="002C249F" w:rsidRDefault="002C249F" w:rsidP="002C249F">
      <w:pPr>
        <w:ind w:left="360"/>
      </w:pPr>
      <w:r w:rsidRPr="00EA7922">
        <w:t xml:space="preserve">During the requested period, 65 violent incidents were reported under RIDDOR. </w:t>
      </w:r>
    </w:p>
    <w:p w14:paraId="2259FA47" w14:textId="77777777" w:rsidR="002C249F" w:rsidRDefault="002C249F" w:rsidP="002C249F">
      <w:pPr>
        <w:ind w:left="360"/>
      </w:pPr>
      <w:r w:rsidRPr="00EA7922">
        <w:t xml:space="preserve">For context, the accident categories held that relate to violence are ‘Assault’ and </w:t>
      </w:r>
      <w:r>
        <w:t>‘During Arrest/Custody Process’.</w:t>
      </w:r>
    </w:p>
    <w:p w14:paraId="70E34703" w14:textId="77777777" w:rsidR="002C249F" w:rsidRDefault="002C249F" w:rsidP="002C249F">
      <w:pPr>
        <w:ind w:left="360"/>
      </w:pPr>
      <w:r w:rsidRPr="00EA7922">
        <w:t>RIDDOR reports of violent incidents are broken down by job title/category of worker as follows.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P&amp;D"/>
        <w:tblDescription w:val="Riddor"/>
      </w:tblPr>
      <w:tblGrid>
        <w:gridCol w:w="3090"/>
        <w:gridCol w:w="2215"/>
        <w:gridCol w:w="3963"/>
      </w:tblGrid>
      <w:tr w:rsidR="002C249F" w:rsidRPr="00EA7922" w14:paraId="28382A6A" w14:textId="77777777" w:rsidTr="002C249F">
        <w:trPr>
          <w:cantSplit/>
          <w:trHeight w:val="318"/>
          <w:tblHeader/>
        </w:trPr>
        <w:tc>
          <w:tcPr>
            <w:tcW w:w="3090" w:type="dxa"/>
            <w:shd w:val="clear" w:color="auto" w:fill="D9D9D9" w:themeFill="background1" w:themeFillShade="D9"/>
          </w:tcPr>
          <w:p w14:paraId="5A283A65" w14:textId="77777777" w:rsidR="002C249F" w:rsidRPr="00EA7922" w:rsidRDefault="002C249F" w:rsidP="00D66309">
            <w:pPr>
              <w:rPr>
                <w:b/>
              </w:rPr>
            </w:pPr>
            <w:r w:rsidRPr="00EA7922">
              <w:rPr>
                <w:b/>
              </w:rPr>
              <w:t>Person injured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14:paraId="54551BB8" w14:textId="77777777" w:rsidR="002C249F" w:rsidRPr="00EA7922" w:rsidRDefault="002C249F" w:rsidP="002C249F">
            <w:pPr>
              <w:jc w:val="center"/>
              <w:rPr>
                <w:b/>
              </w:rPr>
            </w:pPr>
            <w:r w:rsidRPr="00EA7922">
              <w:rPr>
                <w:b/>
              </w:rPr>
              <w:t>Assault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14:paraId="60153251" w14:textId="77777777" w:rsidR="002C249F" w:rsidRPr="00EA7922" w:rsidRDefault="002C249F" w:rsidP="002C249F">
            <w:pPr>
              <w:jc w:val="center"/>
              <w:rPr>
                <w:b/>
              </w:rPr>
            </w:pPr>
            <w:r w:rsidRPr="00EA7922">
              <w:rPr>
                <w:b/>
              </w:rPr>
              <w:t>During Arrest/Custody Process</w:t>
            </w:r>
          </w:p>
        </w:tc>
      </w:tr>
      <w:tr w:rsidR="002C249F" w14:paraId="0EDC0EB7" w14:textId="77777777" w:rsidTr="00D66309">
        <w:tc>
          <w:tcPr>
            <w:tcW w:w="3090" w:type="dxa"/>
          </w:tcPr>
          <w:p w14:paraId="0DBFE7F2" w14:textId="77777777" w:rsidR="002C249F" w:rsidRDefault="002C249F" w:rsidP="00D66309">
            <w:r>
              <w:t>Officer</w:t>
            </w:r>
          </w:p>
        </w:tc>
        <w:tc>
          <w:tcPr>
            <w:tcW w:w="2215" w:type="dxa"/>
          </w:tcPr>
          <w:p w14:paraId="1631F4AD" w14:textId="77777777" w:rsidR="002C249F" w:rsidRDefault="002C249F" w:rsidP="002C249F">
            <w:pPr>
              <w:jc w:val="center"/>
            </w:pPr>
            <w:r>
              <w:t>27</w:t>
            </w:r>
          </w:p>
        </w:tc>
        <w:tc>
          <w:tcPr>
            <w:tcW w:w="3963" w:type="dxa"/>
          </w:tcPr>
          <w:p w14:paraId="15844873" w14:textId="77777777" w:rsidR="002C249F" w:rsidRDefault="002C249F" w:rsidP="002C249F">
            <w:pPr>
              <w:jc w:val="center"/>
            </w:pPr>
            <w:r>
              <w:t>33</w:t>
            </w:r>
          </w:p>
        </w:tc>
      </w:tr>
      <w:tr w:rsidR="002C249F" w14:paraId="7C5E89B2" w14:textId="77777777" w:rsidTr="00D66309">
        <w:tc>
          <w:tcPr>
            <w:tcW w:w="3090" w:type="dxa"/>
          </w:tcPr>
          <w:p w14:paraId="2B2D3908" w14:textId="77777777" w:rsidR="002C249F" w:rsidRDefault="002C249F" w:rsidP="00D66309">
            <w:r>
              <w:t>Staff</w:t>
            </w:r>
          </w:p>
        </w:tc>
        <w:tc>
          <w:tcPr>
            <w:tcW w:w="2215" w:type="dxa"/>
          </w:tcPr>
          <w:p w14:paraId="00F1A461" w14:textId="77777777" w:rsidR="002C249F" w:rsidRDefault="002C249F" w:rsidP="002C249F">
            <w:pPr>
              <w:jc w:val="center"/>
            </w:pPr>
            <w:r>
              <w:t>2</w:t>
            </w:r>
          </w:p>
        </w:tc>
        <w:tc>
          <w:tcPr>
            <w:tcW w:w="3963" w:type="dxa"/>
          </w:tcPr>
          <w:p w14:paraId="513BC0C1" w14:textId="77777777" w:rsidR="002C249F" w:rsidRDefault="002C249F" w:rsidP="002C249F">
            <w:pPr>
              <w:jc w:val="center"/>
            </w:pPr>
            <w:r>
              <w:t>3</w:t>
            </w:r>
          </w:p>
        </w:tc>
      </w:tr>
    </w:tbl>
    <w:p w14:paraId="51D5784F" w14:textId="77777777" w:rsidR="002C249F" w:rsidRPr="00B11A55" w:rsidRDefault="002C249F" w:rsidP="00793DD5">
      <w:pPr>
        <w:tabs>
          <w:tab w:val="left" w:pos="5400"/>
        </w:tabs>
      </w:pPr>
    </w:p>
    <w:p w14:paraId="0575584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01C84CA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C314043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87B40E2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7B74CFE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59AF48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AA6447B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F77B" w14:textId="77777777" w:rsidR="00195CC4" w:rsidRDefault="00195CC4" w:rsidP="00491644">
      <w:r>
        <w:separator/>
      </w:r>
    </w:p>
  </w:endnote>
  <w:endnote w:type="continuationSeparator" w:id="0">
    <w:p w14:paraId="6BAF5CC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83A8" w14:textId="77777777" w:rsidR="00491644" w:rsidRDefault="00491644">
    <w:pPr>
      <w:pStyle w:val="Footer"/>
    </w:pPr>
  </w:p>
  <w:p w14:paraId="1A92A511" w14:textId="64C5A0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46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8D977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B3BF7D9" wp14:editId="169FF51C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18AF7C6" wp14:editId="1B50126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5CB9C6C" w14:textId="45787B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46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6243" w14:textId="77777777" w:rsidR="00491644" w:rsidRDefault="00491644">
    <w:pPr>
      <w:pStyle w:val="Footer"/>
    </w:pPr>
  </w:p>
  <w:p w14:paraId="7EB38033" w14:textId="20C5EC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46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EB14" w14:textId="77777777" w:rsidR="00195CC4" w:rsidRDefault="00195CC4" w:rsidP="00491644">
      <w:r>
        <w:separator/>
      </w:r>
    </w:p>
  </w:footnote>
  <w:footnote w:type="continuationSeparator" w:id="0">
    <w:p w14:paraId="11D92E3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F063" w14:textId="66E5CB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46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63BF9F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B776" w14:textId="33E7069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46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F779" w14:textId="126D73E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46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50CB1DA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3050D"/>
    <w:multiLevelType w:val="hybridMultilevel"/>
    <w:tmpl w:val="E32A60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3A0C59"/>
    <w:multiLevelType w:val="multilevel"/>
    <w:tmpl w:val="7C6220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6912044">
    <w:abstractNumId w:val="2"/>
  </w:num>
  <w:num w:numId="2" w16cid:durableId="684288566">
    <w:abstractNumId w:val="0"/>
  </w:num>
  <w:num w:numId="3" w16cid:durableId="1217932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253DF6"/>
    <w:rsid w:val="00255F1E"/>
    <w:rsid w:val="002C249F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14C08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46F9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685032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573</Words>
  <Characters>3267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2023-06-22T08:40:00Z</cp:lastPrinted>
  <dcterms:created xsi:type="dcterms:W3CDTF">2023-06-13T13:23:00Z</dcterms:created>
  <dcterms:modified xsi:type="dcterms:W3CDTF">2023-06-22T08:41:00Z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