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940EA8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1E19E7">
              <w:t>2910</w:t>
            </w:r>
          </w:p>
          <w:p w14:paraId="34BDABA6" w14:textId="2D4A99E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449B5">
              <w:t>22</w:t>
            </w:r>
            <w:r w:rsidR="006D5799">
              <w:t xml:space="preserve"> </w:t>
            </w:r>
            <w:r w:rsidR="0060390B">
              <w:t>September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E70D261" w14:textId="629ED26E" w:rsidR="001E19E7" w:rsidRDefault="001E19E7" w:rsidP="009D2AA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I</w:t>
      </w:r>
      <w:r w:rsidRPr="001E19E7">
        <w:rPr>
          <w:rFonts w:eastAsiaTheme="majorEastAsia" w:cstheme="majorBidi"/>
          <w:b/>
          <w:color w:val="000000" w:themeColor="text1"/>
          <w:szCs w:val="26"/>
        </w:rPr>
        <w:t xml:space="preserve">nformation held by Police Scotland in relation to </w:t>
      </w:r>
      <w:r>
        <w:rPr>
          <w:rFonts w:eastAsiaTheme="majorEastAsia" w:cstheme="majorBidi"/>
          <w:b/>
          <w:color w:val="000000" w:themeColor="text1"/>
          <w:szCs w:val="26"/>
        </w:rPr>
        <w:t>a</w:t>
      </w:r>
      <w:r w:rsidRPr="001E19E7">
        <w:rPr>
          <w:rFonts w:eastAsiaTheme="majorEastAsia" w:cstheme="majorBidi"/>
          <w:b/>
          <w:color w:val="000000" w:themeColor="text1"/>
          <w:szCs w:val="26"/>
        </w:rPr>
        <w:t xml:space="preserve"> disturbance reported at a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named premise on 28</w:t>
      </w:r>
      <w:r w:rsidRPr="001E19E7">
        <w:rPr>
          <w:rFonts w:eastAsiaTheme="majorEastAsia" w:cstheme="majorBidi"/>
          <w:b/>
          <w:color w:val="000000" w:themeColor="text1"/>
          <w:szCs w:val="26"/>
          <w:vertAlign w:val="superscript"/>
        </w:rPr>
        <w:t>th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August 2025 resulting in the death of Ndata Bobb.</w:t>
      </w:r>
      <w:r w:rsidRPr="001E19E7">
        <w:rPr>
          <w:rFonts w:eastAsiaTheme="majorEastAsia" w:cstheme="majorBidi"/>
          <w:b/>
          <w:color w:val="000000" w:themeColor="text1"/>
          <w:szCs w:val="26"/>
        </w:rPr>
        <w:t xml:space="preserve"> </w:t>
      </w:r>
    </w:p>
    <w:p w14:paraId="449B3539" w14:textId="1CEAE6F9" w:rsidR="001E19E7" w:rsidRPr="001E19E7" w:rsidRDefault="001E19E7" w:rsidP="001E19E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E19E7">
        <w:rPr>
          <w:rFonts w:eastAsiaTheme="majorEastAsia" w:cstheme="majorBidi"/>
          <w:b/>
          <w:color w:val="000000" w:themeColor="text1"/>
          <w:szCs w:val="26"/>
        </w:rPr>
        <w:t>A copy of the investigation report or any summary report prepared by Police Scotland regarding the incident, including details of the circumstances leading to Ndata Bobb's injuries and death.</w:t>
      </w:r>
    </w:p>
    <w:p w14:paraId="739032BB" w14:textId="7AABB1C6" w:rsidR="001E19E7" w:rsidRDefault="001E19E7" w:rsidP="001E19E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E19E7">
        <w:rPr>
          <w:rFonts w:eastAsiaTheme="majorEastAsia" w:cstheme="majorBidi"/>
          <w:b/>
          <w:color w:val="000000" w:themeColor="text1"/>
          <w:szCs w:val="26"/>
        </w:rPr>
        <w:t>Any recorded assessments or notes on whether the incident was investigated as a potential case of self-defence, manslaughter (culpable homicide), or murder, including the rationale for the murder charge filed</w:t>
      </w:r>
      <w:r>
        <w:rPr>
          <w:rFonts w:eastAsiaTheme="majorEastAsia" w:cstheme="majorBidi"/>
          <w:b/>
          <w:color w:val="000000" w:themeColor="text1"/>
          <w:szCs w:val="26"/>
        </w:rPr>
        <w:t>.</w:t>
      </w:r>
    </w:p>
    <w:p w14:paraId="707E6021" w14:textId="3FEE06C3" w:rsidR="001E19E7" w:rsidRDefault="001E19E7" w:rsidP="001E19E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E19E7">
        <w:rPr>
          <w:rFonts w:eastAsiaTheme="majorEastAsia" w:cstheme="majorBidi"/>
          <w:b/>
          <w:color w:val="000000" w:themeColor="text1"/>
          <w:szCs w:val="26"/>
        </w:rPr>
        <w:t>Details on the minor injuries sustained during the incident, including any medical reports, witness statements, or investigative findings explaining how those injuries occurred.</w:t>
      </w:r>
    </w:p>
    <w:p w14:paraId="34BDABBD" w14:textId="63EE1743" w:rsidR="00BF6B81" w:rsidRDefault="001E19E7" w:rsidP="009D2AA5">
      <w:pPr>
        <w:tabs>
          <w:tab w:val="left" w:pos="5400"/>
        </w:tabs>
      </w:pPr>
      <w:r w:rsidRPr="001E19E7">
        <w:t>The information sought is held by Police Scotland, but I am refusing to provide it in terms of section 16(1) of the Act on the basis that the following exemptions apply:</w:t>
      </w:r>
    </w:p>
    <w:p w14:paraId="227AA934" w14:textId="293FC1B8" w:rsidR="00A5355D" w:rsidRDefault="00A5355D" w:rsidP="00A5355D">
      <w:pPr>
        <w:pStyle w:val="Heading2"/>
      </w:pPr>
      <w:r>
        <w:t xml:space="preserve">Section 34(1)(b) - Investigations </w:t>
      </w:r>
    </w:p>
    <w:p w14:paraId="31DC7E0D" w14:textId="094399BC" w:rsidR="00477358" w:rsidRDefault="00477358" w:rsidP="00477358">
      <w:r w:rsidRPr="00477358">
        <w:t>Information is exempt information if it has at any time been held by Police Scotland for the purposes of an investigation which may lead to a decision to make a report to the Procurator Fiscal to enable it to be determined whether criminal proceedings should be instituted.</w:t>
      </w:r>
    </w:p>
    <w:p w14:paraId="69E8CD15" w14:textId="5617DA46" w:rsidR="00F35D7A" w:rsidRPr="00F35D7A" w:rsidRDefault="00F35D7A" w:rsidP="00477358">
      <w:pPr>
        <w:rPr>
          <w:b/>
          <w:bCs/>
        </w:rPr>
      </w:pPr>
      <w:r w:rsidRPr="00F35D7A">
        <w:rPr>
          <w:b/>
          <w:bCs/>
        </w:rPr>
        <w:t>Section 35(1)(b) - Law Enforcement</w:t>
      </w:r>
    </w:p>
    <w:p w14:paraId="42410921" w14:textId="100281F5" w:rsidR="00F35D7A" w:rsidRPr="00477358" w:rsidRDefault="00F35D7A" w:rsidP="00477358">
      <w:r>
        <w:t>Disclosure would prejudice the apprehension and prosecution of offenders.</w:t>
      </w:r>
    </w:p>
    <w:p w14:paraId="34825CC1" w14:textId="44466F4F" w:rsidR="00A5355D" w:rsidRDefault="00A5355D" w:rsidP="00A5355D">
      <w:pPr>
        <w:pStyle w:val="Heading2"/>
      </w:pPr>
      <w:r>
        <w:t>Section 38(1)(b) - Personal data</w:t>
      </w:r>
    </w:p>
    <w:p w14:paraId="2405C7A4" w14:textId="0869E665" w:rsidR="00477358" w:rsidRPr="00477358" w:rsidRDefault="000A613F" w:rsidP="000A613F">
      <w:r>
        <w:t>I</w:t>
      </w:r>
      <w:r w:rsidRPr="000A613F">
        <w:t>nsofar as you have requested third party personal data, disclosure of which would contravene the data protection principles set out in the Act.</w:t>
      </w:r>
    </w:p>
    <w:p w14:paraId="405B0009" w14:textId="06B9567E" w:rsidR="001E19E7" w:rsidRDefault="00A5355D" w:rsidP="00A5355D">
      <w:pPr>
        <w:pStyle w:val="Heading2"/>
      </w:pPr>
      <w:r>
        <w:lastRenderedPageBreak/>
        <w:t>Section 39(1) - Health and Safety</w:t>
      </w:r>
    </w:p>
    <w:p w14:paraId="60C38EFA" w14:textId="3CE10CF6" w:rsidR="00477358" w:rsidRPr="00477358" w:rsidRDefault="00477358" w:rsidP="00477358">
      <w:r w:rsidRPr="00477358">
        <w:t xml:space="preserve">Disclosure would endanger the </w:t>
      </w:r>
      <w:r w:rsidR="00F35D7A">
        <w:t>mental</w:t>
      </w:r>
      <w:r w:rsidRPr="00477358">
        <w:t xml:space="preserve"> health </w:t>
      </w:r>
      <w:r w:rsidR="00F35D7A">
        <w:t xml:space="preserve">of </w:t>
      </w:r>
      <w:r w:rsidRPr="00477358">
        <w:t>members of the public.</w:t>
      </w:r>
    </w:p>
    <w:p w14:paraId="0166F76A" w14:textId="7A43C7DE" w:rsidR="000A613F" w:rsidRDefault="000A613F" w:rsidP="00A5355D">
      <w:r w:rsidRPr="0015676F">
        <w:t>Public awareness would favour a disclosure as it would contribute to the public debate surrounding</w:t>
      </w:r>
      <w:r>
        <w:t xml:space="preserve"> police </w:t>
      </w:r>
      <w:r w:rsidRPr="0015676F">
        <w:t>investigations and the police handling of such enquiries</w:t>
      </w:r>
      <w:r>
        <w:t>.</w:t>
      </w:r>
    </w:p>
    <w:p w14:paraId="5531849A" w14:textId="1200D040" w:rsidR="00760734" w:rsidRDefault="000A613F" w:rsidP="00A5355D">
      <w:r w:rsidRPr="0015676F">
        <w:t xml:space="preserve">That said, it is essential that neither investigations nor </w:t>
      </w:r>
      <w:r w:rsidR="00F35D7A">
        <w:t>criminal justice</w:t>
      </w:r>
      <w:r w:rsidRPr="0015676F">
        <w:t xml:space="preserve"> proceedings are put at risk. </w:t>
      </w:r>
    </w:p>
    <w:p w14:paraId="7C286FBD" w14:textId="60FD25C3" w:rsidR="00A5355D" w:rsidRDefault="00F35D7A" w:rsidP="00A5355D">
      <w:r>
        <w:t>M</w:t>
      </w:r>
      <w:r w:rsidR="00A5355D">
        <w:t xml:space="preserve">uch of the information held </w:t>
      </w:r>
      <w:r>
        <w:t>is</w:t>
      </w:r>
      <w:r w:rsidR="00A5355D">
        <w:t xml:space="preserve"> personal data, and we would also argue that disclosure outwith criminal justice process</w:t>
      </w:r>
      <w:r>
        <w:t>es</w:t>
      </w:r>
      <w:r w:rsidR="00A5355D">
        <w:t xml:space="preserve"> would be upsetting for the family and friends of the victim.</w:t>
      </w:r>
    </w:p>
    <w:p w14:paraId="14F184F0" w14:textId="15B94328" w:rsidR="00760734" w:rsidRDefault="00760734" w:rsidP="00A5355D">
      <w:r w:rsidRPr="00760734">
        <w:t>Whilst I appreciate the reasons why you might wish this information, I also have to consider the wider implications of the public release, as a release of information under this Act is, essentially, a release of such sensitive information into the public domain.</w:t>
      </w:r>
    </w:p>
    <w:p w14:paraId="7941E2E3" w14:textId="3DFEF15B" w:rsidR="00A5355D" w:rsidRDefault="006106A6" w:rsidP="00A5355D">
      <w:r w:rsidRPr="006106A6">
        <w:t>Accordingly, in this case it is assessed that the public interest lies firmly in refusing disclosure.</w:t>
      </w:r>
    </w:p>
    <w:p w14:paraId="15B35537" w14:textId="77777777" w:rsidR="006106A6" w:rsidRDefault="006106A6" w:rsidP="00A5355D"/>
    <w:p w14:paraId="34BDABBE" w14:textId="07A070EE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88619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49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2F9DA1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49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690C57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49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773055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49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3AD9AE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49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39885C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49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00BF4"/>
    <w:multiLevelType w:val="hybridMultilevel"/>
    <w:tmpl w:val="69869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10641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45AF"/>
    <w:rsid w:val="00090F3B"/>
    <w:rsid w:val="000A613F"/>
    <w:rsid w:val="000E2F19"/>
    <w:rsid w:val="000E43FF"/>
    <w:rsid w:val="000E6526"/>
    <w:rsid w:val="00141533"/>
    <w:rsid w:val="00167528"/>
    <w:rsid w:val="00184727"/>
    <w:rsid w:val="00195CC4"/>
    <w:rsid w:val="001C3EB6"/>
    <w:rsid w:val="001E19E7"/>
    <w:rsid w:val="001F2261"/>
    <w:rsid w:val="00207326"/>
    <w:rsid w:val="00253DF6"/>
    <w:rsid w:val="00255F1E"/>
    <w:rsid w:val="00260FBC"/>
    <w:rsid w:val="003449B5"/>
    <w:rsid w:val="0036503B"/>
    <w:rsid w:val="00376A4A"/>
    <w:rsid w:val="00381234"/>
    <w:rsid w:val="003D6D03"/>
    <w:rsid w:val="003E12CA"/>
    <w:rsid w:val="004010DC"/>
    <w:rsid w:val="004341F0"/>
    <w:rsid w:val="00445E33"/>
    <w:rsid w:val="00456324"/>
    <w:rsid w:val="00475460"/>
    <w:rsid w:val="00477358"/>
    <w:rsid w:val="00490317"/>
    <w:rsid w:val="00491644"/>
    <w:rsid w:val="00496A08"/>
    <w:rsid w:val="004E1605"/>
    <w:rsid w:val="004F653C"/>
    <w:rsid w:val="00540A52"/>
    <w:rsid w:val="00557306"/>
    <w:rsid w:val="006029D9"/>
    <w:rsid w:val="0060390B"/>
    <w:rsid w:val="006106A6"/>
    <w:rsid w:val="00645CFA"/>
    <w:rsid w:val="00685219"/>
    <w:rsid w:val="006D5799"/>
    <w:rsid w:val="007440EA"/>
    <w:rsid w:val="00750D83"/>
    <w:rsid w:val="00760734"/>
    <w:rsid w:val="00785DBC"/>
    <w:rsid w:val="00793DD5"/>
    <w:rsid w:val="007D55F6"/>
    <w:rsid w:val="007F490F"/>
    <w:rsid w:val="0086779C"/>
    <w:rsid w:val="00874BFD"/>
    <w:rsid w:val="008964EF"/>
    <w:rsid w:val="00915E01"/>
    <w:rsid w:val="0093207F"/>
    <w:rsid w:val="009631A4"/>
    <w:rsid w:val="00977296"/>
    <w:rsid w:val="009B2208"/>
    <w:rsid w:val="009D2AA5"/>
    <w:rsid w:val="00A25E93"/>
    <w:rsid w:val="00A320FF"/>
    <w:rsid w:val="00A5355D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00D90"/>
    <w:rsid w:val="00E55D79"/>
    <w:rsid w:val="00EE2373"/>
    <w:rsid w:val="00EF0FBB"/>
    <w:rsid w:val="00EF4761"/>
    <w:rsid w:val="00F35D7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561</Words>
  <Characters>3201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2025-09-15T17:33:00Z</dcterms:created>
  <dcterms:modified xsi:type="dcterms:W3CDTF">2025-09-22T15:27:00Z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