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9600752" w:rsidR="00B17211" w:rsidRPr="00B17211" w:rsidRDefault="00B17211" w:rsidP="007F490F">
            <w:r w:rsidRPr="007F490F">
              <w:rPr>
                <w:rStyle w:val="Heading2Char"/>
              </w:rPr>
              <w:t>Our reference:</w:t>
            </w:r>
            <w:r>
              <w:t xml:space="preserve">  FOI 2</w:t>
            </w:r>
            <w:r w:rsidR="00EF0FBB">
              <w:t>5</w:t>
            </w:r>
            <w:r>
              <w:t>-</w:t>
            </w:r>
            <w:r w:rsidR="00ED280B">
              <w:t>3757</w:t>
            </w:r>
          </w:p>
          <w:p w14:paraId="34BDABA6" w14:textId="1CB1B441" w:rsidR="00B17211" w:rsidRDefault="00456324" w:rsidP="00EE2373">
            <w:r w:rsidRPr="007F490F">
              <w:rPr>
                <w:rStyle w:val="Heading2Char"/>
              </w:rPr>
              <w:t>Respon</w:t>
            </w:r>
            <w:r w:rsidR="007D55F6">
              <w:rPr>
                <w:rStyle w:val="Heading2Char"/>
              </w:rPr>
              <w:t>ded to:</w:t>
            </w:r>
            <w:r w:rsidR="007F490F">
              <w:t xml:space="preserve">  </w:t>
            </w:r>
            <w:r w:rsidR="00500245">
              <w:t>18</w:t>
            </w:r>
            <w:r w:rsidR="006D5799">
              <w:t xml:space="preserve"> </w:t>
            </w:r>
            <w:r w:rsidR="00ED280B">
              <w:t>Dec</w:t>
            </w:r>
            <w:r w:rsidR="0034364D">
              <w: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82110E7" w14:textId="77777777" w:rsidR="00ED280B" w:rsidRPr="00ED280B" w:rsidRDefault="00ED280B" w:rsidP="00ED280B">
      <w:p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I am investigating how police forces use Artificial Intelligence (AI) systems, particularly Natural Language Processing (NLP), including Large Language Models (LLMs), and Automatic Speech Recognition (ASR), in the processing and analysis of forensic audio and textual evidence.</w:t>
      </w:r>
    </w:p>
    <w:p w14:paraId="379238B2" w14:textId="77777777" w:rsidR="00ED280B" w:rsidRPr="00ED280B" w:rsidRDefault="00ED280B" w:rsidP="00ED280B">
      <w:p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The focus is on tasks that contribute to transforming forensic audio and textual evidence into usable outputs for criminal proceedings, including transcription, speaker diarisation, translation, summarisation, document generation, form-filling, and redaction.</w:t>
      </w:r>
    </w:p>
    <w:p w14:paraId="7F95E924" w14:textId="77777777" w:rsidR="00ED280B" w:rsidRPr="00ED280B" w:rsidRDefault="00ED280B" w:rsidP="00ED280B">
      <w:p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My research examines how AI-assisted evidence analysis is documented and reported within existing Chain of Custody (CoC) and Audit Trail (AT) structures, considering the technical, procedural and legal peculiarities of integrating AI into evidential workflows.</w:t>
      </w:r>
    </w:p>
    <w:p w14:paraId="351DFA2C" w14:textId="77777777" w:rsidR="00ED280B" w:rsidRPr="00ED280B" w:rsidRDefault="00ED280B" w:rsidP="00ED280B">
      <w:p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For the sake of clarity, I have included a glossary at the end of this document. As terminologies may differ across police forces and disciplines, CoC is used here as an umbrella term encompassing related concepts such as continuity, chain of evidence, and provenance; while AT refers to any documentation system that captures and records the forensic processing of evidence.</w:t>
      </w:r>
    </w:p>
    <w:p w14:paraId="4C105CF1" w14:textId="77777777" w:rsidR="00ED280B" w:rsidRDefault="00ED280B" w:rsidP="00ED280B">
      <w:pPr>
        <w:pStyle w:val="ListParagraph"/>
        <w:numPr>
          <w:ilvl w:val="0"/>
          <w:numId w:val="2"/>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Does your police force deploy Artificial Intelligence (AI) systems in areas including investigation, intelligence, operations, case management, or evidence processing? If yes, please provide:</w:t>
      </w:r>
    </w:p>
    <w:p w14:paraId="4DB244D2" w14:textId="77777777" w:rsidR="00ED280B" w:rsidRDefault="00ED280B" w:rsidP="00ED280B">
      <w:pPr>
        <w:pStyle w:val="ListParagraph"/>
        <w:numPr>
          <w:ilvl w:val="0"/>
          <w:numId w:val="3"/>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The names of the tools, underlying technology, software versions, and primary use cases.</w:t>
      </w:r>
    </w:p>
    <w:p w14:paraId="3C22B9D6" w14:textId="77777777" w:rsidR="00ED280B" w:rsidRDefault="00ED280B" w:rsidP="00ED280B">
      <w:pPr>
        <w:pStyle w:val="ListParagraph"/>
        <w:numPr>
          <w:ilvl w:val="0"/>
          <w:numId w:val="3"/>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Whether each tool is internally developed or procured from third-party providers.</w:t>
      </w:r>
    </w:p>
    <w:p w14:paraId="44328D4A" w14:textId="77777777" w:rsidR="00ED280B" w:rsidRDefault="00ED280B" w:rsidP="00ED280B">
      <w:pPr>
        <w:pStyle w:val="ListParagraph"/>
        <w:numPr>
          <w:ilvl w:val="0"/>
          <w:numId w:val="3"/>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The name of the providers and a copy of any related contract documents.</w:t>
      </w:r>
    </w:p>
    <w:p w14:paraId="174B17DA" w14:textId="77777777" w:rsidR="00ED280B" w:rsidRDefault="00ED280B" w:rsidP="00ED280B">
      <w:pPr>
        <w:pStyle w:val="ListParagraph"/>
        <w:numPr>
          <w:ilvl w:val="0"/>
          <w:numId w:val="3"/>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lastRenderedPageBreak/>
        <w:t>The current status of each tool (in trial/pilot stage, under evaluation, or fully deployed).</w:t>
      </w:r>
    </w:p>
    <w:p w14:paraId="05635F9F" w14:textId="26975957" w:rsidR="00ED280B" w:rsidRPr="00ED280B" w:rsidRDefault="00ED280B" w:rsidP="00ED280B">
      <w:pPr>
        <w:pStyle w:val="ListParagraph"/>
        <w:numPr>
          <w:ilvl w:val="0"/>
          <w:numId w:val="3"/>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Whether each AI tool is embedded in any forensic platform(s), or whether it operates as a separate, standalone system for specific tasks.</w:t>
      </w:r>
    </w:p>
    <w:p w14:paraId="026ED299" w14:textId="77777777" w:rsidR="00ED280B" w:rsidRDefault="00ED280B" w:rsidP="00ED280B">
      <w:pPr>
        <w:tabs>
          <w:tab w:val="left" w:pos="5400"/>
        </w:tabs>
        <w:rPr>
          <w:rFonts w:eastAsiaTheme="majorEastAsia" w:cstheme="majorBidi"/>
          <w:b/>
          <w:color w:val="000000" w:themeColor="text1"/>
          <w:szCs w:val="26"/>
        </w:rPr>
      </w:pPr>
    </w:p>
    <w:p w14:paraId="5A61442E" w14:textId="77777777" w:rsidR="00ED280B" w:rsidRDefault="00ED280B" w:rsidP="00ED280B">
      <w:pPr>
        <w:pStyle w:val="ListParagraph"/>
        <w:numPr>
          <w:ilvl w:val="0"/>
          <w:numId w:val="2"/>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Does your police force use Natural Language Processing (NLP), including Large Language Models (LLMs), Automatic Speech Recognition (ASR), or other AI technologies for processing and analysing forensic audio and textual evidence, (covering tasks including transcription, speaker diarisation, translation, summarisation, redaction, document generation, or form-filling)? If yes, please provide:</w:t>
      </w:r>
    </w:p>
    <w:p w14:paraId="08EF90CB" w14:textId="77777777" w:rsidR="00ED280B" w:rsidRDefault="00ED280B" w:rsidP="00ED280B">
      <w:pPr>
        <w:pStyle w:val="ListParagraph"/>
        <w:numPr>
          <w:ilvl w:val="0"/>
          <w:numId w:val="4"/>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The names of the tools, underlying technology, software versions, and primary use cases.</w:t>
      </w:r>
    </w:p>
    <w:p w14:paraId="6521A6DE" w14:textId="77777777" w:rsidR="00ED280B" w:rsidRDefault="00ED280B" w:rsidP="00ED280B">
      <w:pPr>
        <w:pStyle w:val="ListParagraph"/>
        <w:numPr>
          <w:ilvl w:val="0"/>
          <w:numId w:val="4"/>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Whether each tool is internally developed or procured from third-party providers.</w:t>
      </w:r>
    </w:p>
    <w:p w14:paraId="0B400734" w14:textId="77777777" w:rsidR="00ED280B" w:rsidRDefault="00ED280B" w:rsidP="00ED280B">
      <w:pPr>
        <w:pStyle w:val="ListParagraph"/>
        <w:numPr>
          <w:ilvl w:val="0"/>
          <w:numId w:val="4"/>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The name of the providers and a copy of any related contract documents.</w:t>
      </w:r>
    </w:p>
    <w:p w14:paraId="5BF6A0FA" w14:textId="77777777" w:rsidR="00ED280B" w:rsidRDefault="00ED280B" w:rsidP="00ED280B">
      <w:pPr>
        <w:pStyle w:val="ListParagraph"/>
        <w:numPr>
          <w:ilvl w:val="0"/>
          <w:numId w:val="4"/>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The current status of each tool (in trial/pilot stage, under evaluation, or fully deployed).</w:t>
      </w:r>
    </w:p>
    <w:p w14:paraId="2BA4188A" w14:textId="77777777" w:rsidR="00ED280B" w:rsidRDefault="00ED280B" w:rsidP="00ED280B">
      <w:pPr>
        <w:pStyle w:val="ListParagraph"/>
        <w:numPr>
          <w:ilvl w:val="0"/>
          <w:numId w:val="4"/>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Whether each AI tool is embedded in any forensic platform(s), or whether it operates as a separate, standalone system for specific tasks.</w:t>
      </w:r>
    </w:p>
    <w:p w14:paraId="29499E1B" w14:textId="77777777" w:rsidR="00ED280B" w:rsidRDefault="00ED280B" w:rsidP="00ED280B">
      <w:pPr>
        <w:pStyle w:val="ListParagraph"/>
        <w:tabs>
          <w:tab w:val="left" w:pos="5400"/>
        </w:tabs>
        <w:ind w:left="360"/>
        <w:rPr>
          <w:rFonts w:eastAsiaTheme="majorEastAsia" w:cstheme="majorBidi"/>
          <w:b/>
          <w:color w:val="000000" w:themeColor="text1"/>
          <w:szCs w:val="26"/>
        </w:rPr>
      </w:pPr>
    </w:p>
    <w:p w14:paraId="0E2E2C7F" w14:textId="77777777" w:rsidR="00ED280B" w:rsidRDefault="00ED280B" w:rsidP="00ED280B">
      <w:pPr>
        <w:pStyle w:val="ListParagraph"/>
        <w:numPr>
          <w:ilvl w:val="0"/>
          <w:numId w:val="2"/>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Does your force have any specific policies, or protocols governing the use of AI tools in processing forensic audio and textual evidence, or other forms of evidence? Please attach or reference any documents related to this.</w:t>
      </w:r>
    </w:p>
    <w:p w14:paraId="365DE866" w14:textId="77777777" w:rsidR="00ED280B" w:rsidRDefault="00ED280B" w:rsidP="00ED280B">
      <w:pPr>
        <w:pStyle w:val="ListParagraph"/>
        <w:tabs>
          <w:tab w:val="left" w:pos="5400"/>
        </w:tabs>
        <w:ind w:left="360"/>
        <w:rPr>
          <w:rFonts w:eastAsiaTheme="majorEastAsia" w:cstheme="majorBidi"/>
          <w:b/>
          <w:color w:val="000000" w:themeColor="text1"/>
          <w:szCs w:val="26"/>
        </w:rPr>
      </w:pPr>
    </w:p>
    <w:p w14:paraId="331B29A4" w14:textId="146F2E67" w:rsidR="00ED280B" w:rsidRPr="00ED280B" w:rsidRDefault="00ED280B" w:rsidP="00ED280B">
      <w:pPr>
        <w:pStyle w:val="ListParagraph"/>
        <w:numPr>
          <w:ilvl w:val="0"/>
          <w:numId w:val="2"/>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Is the chain of custody (CoC) and/or audit trail (AT) recorded when digital evidence, broadly speaking, are processed and analysed? If yes, please provide:</w:t>
      </w:r>
    </w:p>
    <w:p w14:paraId="224039C6" w14:textId="77777777" w:rsidR="00ED280B" w:rsidRDefault="00ED280B" w:rsidP="00ED280B">
      <w:pPr>
        <w:pStyle w:val="ListParagraph"/>
        <w:numPr>
          <w:ilvl w:val="0"/>
          <w:numId w:val="5"/>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Details of the information that is recorded (e.g., evidence identifiers, date/time of transfers, personnel identifiers, storage/access logs, integrity checks)</w:t>
      </w:r>
    </w:p>
    <w:p w14:paraId="6CAA633A" w14:textId="77777777" w:rsidR="00ED280B" w:rsidRDefault="00ED280B" w:rsidP="00ED280B">
      <w:pPr>
        <w:pStyle w:val="ListParagraph"/>
        <w:numPr>
          <w:ilvl w:val="0"/>
          <w:numId w:val="5"/>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Details of any technical or procedural methods used to record or track the CoC and/or AT. Kindly specify if the process is automated, manual, or hybrid.</w:t>
      </w:r>
    </w:p>
    <w:p w14:paraId="45325589" w14:textId="77777777" w:rsidR="00ED280B" w:rsidRDefault="00ED280B" w:rsidP="00ED280B">
      <w:pPr>
        <w:pStyle w:val="ListParagraph"/>
        <w:numPr>
          <w:ilvl w:val="0"/>
          <w:numId w:val="5"/>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lastRenderedPageBreak/>
        <w:t>Please indicate whether any verification or validation procedures are in place to confirm that digital evidence, upon acquisition, is a genuine and unmodified record rather than a synthetically generated or manipulated.</w:t>
      </w:r>
    </w:p>
    <w:p w14:paraId="7749E73F" w14:textId="77777777" w:rsidR="00ED280B" w:rsidRDefault="00ED280B" w:rsidP="00ED280B">
      <w:pPr>
        <w:pStyle w:val="ListParagraph"/>
        <w:numPr>
          <w:ilvl w:val="0"/>
          <w:numId w:val="5"/>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Any guidelines, practice directions, or policies guiding the documentation of CoC and/or AT for digital evidence, including any templates or forms. Kindly attach or reference related documents.</w:t>
      </w:r>
    </w:p>
    <w:p w14:paraId="7ECCB7D6" w14:textId="77777777" w:rsidR="00ED280B" w:rsidRDefault="00ED280B" w:rsidP="00ED280B">
      <w:pPr>
        <w:pStyle w:val="ListParagraph"/>
        <w:numPr>
          <w:ilvl w:val="0"/>
          <w:numId w:val="5"/>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Has your force conducted any internal evaluations or comparisons regarding the efficiency, accuracy or reliability of automated, manual, or hybrid reporting methods? If yes, please provide copies or references.</w:t>
      </w:r>
    </w:p>
    <w:p w14:paraId="7EB9A36C" w14:textId="38B7D0A9" w:rsidR="00ED280B" w:rsidRPr="00ED280B" w:rsidRDefault="00ED280B" w:rsidP="00ED280B">
      <w:pPr>
        <w:pStyle w:val="ListParagraph"/>
        <w:numPr>
          <w:ilvl w:val="0"/>
          <w:numId w:val="5"/>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Is the maintenance of a CoC and/or AT managed in-house or outsourced? a. If in-house, provide details of the responsible role(s) or department(s), including any training materials or internal guidance relevant to this task. b. If outsourced, please provide the name of the provider(s), a description of their role, and any related contract document(s).</w:t>
      </w:r>
    </w:p>
    <w:p w14:paraId="6440A501" w14:textId="77777777" w:rsidR="00ED280B" w:rsidRDefault="00ED280B" w:rsidP="00ED280B">
      <w:pPr>
        <w:tabs>
          <w:tab w:val="left" w:pos="5400"/>
        </w:tabs>
        <w:rPr>
          <w:rFonts w:eastAsiaTheme="majorEastAsia" w:cstheme="majorBidi"/>
          <w:b/>
          <w:color w:val="000000" w:themeColor="text1"/>
          <w:szCs w:val="26"/>
        </w:rPr>
      </w:pPr>
    </w:p>
    <w:p w14:paraId="2AB95360" w14:textId="77777777" w:rsidR="00ED280B" w:rsidRDefault="00ED280B" w:rsidP="00ED280B">
      <w:pPr>
        <w:pStyle w:val="ListParagraph"/>
        <w:numPr>
          <w:ilvl w:val="0"/>
          <w:numId w:val="2"/>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Is the chain of custody (CoC) and/or audit trail (AT) recorded when AI systems are used in processing and analysing forensic audio and textual evidence, or other forms of evidence? If yes, please provide:</w:t>
      </w:r>
    </w:p>
    <w:p w14:paraId="47495BC5" w14:textId="77777777" w:rsidR="00ED280B" w:rsidRDefault="00ED280B" w:rsidP="00ED280B">
      <w:pPr>
        <w:pStyle w:val="ListParagraph"/>
        <w:numPr>
          <w:ilvl w:val="0"/>
          <w:numId w:val="9"/>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Details of the information that is recorded, which may include but is not limited to: identifier of the evidence, details of the AI model (e.g., version, provider), verified error rates, and identification of human oversight (if applicable).</w:t>
      </w:r>
    </w:p>
    <w:p w14:paraId="6EE3AF99" w14:textId="77777777" w:rsidR="00ED280B" w:rsidRDefault="00ED280B" w:rsidP="00ED280B">
      <w:pPr>
        <w:pStyle w:val="ListParagraph"/>
        <w:numPr>
          <w:ilvl w:val="0"/>
          <w:numId w:val="9"/>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Please indicate whether any paradata is captured during the processing of digital evidence. By paradata, I refer to information generated as a by-product of human interaction with the AI systems during evidence processing (e.g. prompts, edit history, data discards, interaction logs, correction logs, reviewer annotations, parameter adjustments, iterations).</w:t>
      </w:r>
    </w:p>
    <w:p w14:paraId="4310F3F4" w14:textId="77777777" w:rsidR="00ED280B" w:rsidRDefault="00ED280B" w:rsidP="00ED280B">
      <w:pPr>
        <w:pStyle w:val="ListParagraph"/>
        <w:numPr>
          <w:ilvl w:val="0"/>
          <w:numId w:val="9"/>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Details of any technical or procedural methods used to document CoC and/or AT of AI-assisted evidence analysis, including any templates or forms. Kindly specify if the process is automated, manual, or hybrid.</w:t>
      </w:r>
    </w:p>
    <w:p w14:paraId="79E3ABE8" w14:textId="77777777" w:rsidR="00ED280B" w:rsidRDefault="00ED280B" w:rsidP="00ED280B">
      <w:pPr>
        <w:pStyle w:val="ListParagraph"/>
        <w:numPr>
          <w:ilvl w:val="0"/>
          <w:numId w:val="9"/>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Has your force conducted any internal evaluations or comparisons regarding the efficiency, accuracy, or reliability of automated, manual, or hybrid reporting methods? If yes, please provide copies or references.</w:t>
      </w:r>
    </w:p>
    <w:p w14:paraId="1E7DFE46" w14:textId="77777777" w:rsidR="00ED280B" w:rsidRDefault="00ED280B" w:rsidP="00ED280B">
      <w:pPr>
        <w:pStyle w:val="ListParagraph"/>
        <w:numPr>
          <w:ilvl w:val="0"/>
          <w:numId w:val="9"/>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lastRenderedPageBreak/>
        <w:t>Any guidelines or practice directions guiding the documentation of CoC and/or AT specific to AI-assisted evidence analysis. Kindly attach or reference related documents.</w:t>
      </w:r>
    </w:p>
    <w:p w14:paraId="62A0F5F2" w14:textId="150C935C" w:rsidR="00ED280B" w:rsidRPr="00ED280B" w:rsidRDefault="00ED280B" w:rsidP="00ED280B">
      <w:pPr>
        <w:pStyle w:val="ListParagraph"/>
        <w:numPr>
          <w:ilvl w:val="0"/>
          <w:numId w:val="9"/>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Is the maintenance of a CoC and/or AT managed in-house or outsourced? a. If in-house, provide details of the responsible role(s) or department(s), including any training materials or internal guidance relevant to this task. b. If outsourced, please provide the name of the provider(s), a description of their role, and any related contract document(s).</w:t>
      </w:r>
    </w:p>
    <w:p w14:paraId="58B310D8" w14:textId="77777777" w:rsidR="00ED280B" w:rsidRDefault="00ED280B" w:rsidP="00ED280B">
      <w:pPr>
        <w:tabs>
          <w:tab w:val="left" w:pos="5400"/>
        </w:tabs>
        <w:rPr>
          <w:rFonts w:eastAsiaTheme="majorEastAsia" w:cstheme="majorBidi"/>
          <w:b/>
          <w:color w:val="000000" w:themeColor="text1"/>
          <w:szCs w:val="26"/>
        </w:rPr>
      </w:pPr>
    </w:p>
    <w:p w14:paraId="73719435" w14:textId="77777777" w:rsidR="00ED280B" w:rsidRDefault="00ED280B" w:rsidP="00ED280B">
      <w:pPr>
        <w:pStyle w:val="ListParagraph"/>
        <w:numPr>
          <w:ilvl w:val="0"/>
          <w:numId w:val="2"/>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Are human reviewers involved in reviewing, correcting, or contributing to the outputs generated by the AI systems in processing and analysing forensic audio and textual evidence? If yes:</w:t>
      </w:r>
    </w:p>
    <w:p w14:paraId="5F8CA149" w14:textId="77777777" w:rsidR="00ED280B" w:rsidRDefault="00ED280B" w:rsidP="00ED280B">
      <w:pPr>
        <w:pStyle w:val="ListParagraph"/>
        <w:numPr>
          <w:ilvl w:val="0"/>
          <w:numId w:val="10"/>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What is the formal description of the role(s), and what specific responsibilities do individuals in these roles carry out?</w:t>
      </w:r>
    </w:p>
    <w:p w14:paraId="71A7D35C" w14:textId="77777777" w:rsidR="00ED280B" w:rsidRDefault="00ED280B" w:rsidP="00ED280B">
      <w:pPr>
        <w:pStyle w:val="ListParagraph"/>
        <w:numPr>
          <w:ilvl w:val="0"/>
          <w:numId w:val="10"/>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What training materials or internal guidance are provided to support these roles?</w:t>
      </w:r>
    </w:p>
    <w:p w14:paraId="157BB12C" w14:textId="77777777" w:rsidR="00ED280B" w:rsidRDefault="00ED280B" w:rsidP="00ED280B">
      <w:pPr>
        <w:pStyle w:val="ListParagraph"/>
        <w:numPr>
          <w:ilvl w:val="0"/>
          <w:numId w:val="10"/>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How is human contribution tracked and distinguished?</w:t>
      </w:r>
    </w:p>
    <w:p w14:paraId="74977E86" w14:textId="77777777" w:rsidR="00ED280B" w:rsidRDefault="00ED280B" w:rsidP="00ED280B">
      <w:pPr>
        <w:pStyle w:val="ListParagraph"/>
        <w:numPr>
          <w:ilvl w:val="0"/>
          <w:numId w:val="10"/>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Are records maintained for the different versions of outputs produced during the human-AI collaborative process?</w:t>
      </w:r>
    </w:p>
    <w:p w14:paraId="18AD5265" w14:textId="77777777" w:rsidR="00ED280B" w:rsidRDefault="00ED280B" w:rsidP="00ED280B">
      <w:pPr>
        <w:tabs>
          <w:tab w:val="left" w:pos="5400"/>
        </w:tabs>
        <w:rPr>
          <w:rFonts w:eastAsiaTheme="majorEastAsia" w:cstheme="majorBidi"/>
          <w:b/>
          <w:color w:val="000000" w:themeColor="text1"/>
          <w:szCs w:val="26"/>
        </w:rPr>
      </w:pPr>
    </w:p>
    <w:p w14:paraId="620A19B2" w14:textId="77777777" w:rsidR="00ED280B" w:rsidRDefault="00ED280B" w:rsidP="00ED280B">
      <w:pPr>
        <w:pStyle w:val="ListParagraph"/>
        <w:numPr>
          <w:ilvl w:val="0"/>
          <w:numId w:val="2"/>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How is evidential disclosure managed in criminal proceedings where AI systems are used in processing and analysing forensic audio, textual data, or other forms of evidence?</w:t>
      </w:r>
    </w:p>
    <w:p w14:paraId="780CA752" w14:textId="77777777" w:rsidR="00ED280B" w:rsidRDefault="00ED280B" w:rsidP="00ED280B">
      <w:pPr>
        <w:pStyle w:val="ListParagraph"/>
        <w:numPr>
          <w:ilvl w:val="0"/>
          <w:numId w:val="11"/>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Please specify the nature of materials disclosed to defence teams (e.g. final transcript only or detailed version history; original audio; AI model metadata etc?</w:t>
      </w:r>
    </w:p>
    <w:p w14:paraId="0256441B" w14:textId="77777777" w:rsidR="00ED280B" w:rsidRDefault="00ED280B" w:rsidP="00ED280B">
      <w:pPr>
        <w:pStyle w:val="ListParagraph"/>
        <w:numPr>
          <w:ilvl w:val="0"/>
          <w:numId w:val="11"/>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Are the documentations of CoC and/or AT disclosed to the defence team? If yes, in what format is this made available?</w:t>
      </w:r>
    </w:p>
    <w:p w14:paraId="620A9AEC" w14:textId="65FBA783" w:rsidR="00ED280B" w:rsidRPr="00ED280B" w:rsidRDefault="00ED280B" w:rsidP="00ED280B">
      <w:pPr>
        <w:pStyle w:val="ListParagraph"/>
        <w:numPr>
          <w:ilvl w:val="0"/>
          <w:numId w:val="11"/>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t>Is there a standard procedure or checklist governing this? If so, please provide a copy or reference it.</w:t>
      </w:r>
    </w:p>
    <w:p w14:paraId="430208D3" w14:textId="77777777" w:rsidR="00ED280B" w:rsidRDefault="00ED280B" w:rsidP="00ED280B">
      <w:pPr>
        <w:tabs>
          <w:tab w:val="left" w:pos="5400"/>
        </w:tabs>
        <w:rPr>
          <w:rFonts w:eastAsiaTheme="majorEastAsia" w:cstheme="majorBidi"/>
          <w:b/>
          <w:color w:val="000000" w:themeColor="text1"/>
          <w:szCs w:val="26"/>
        </w:rPr>
      </w:pPr>
    </w:p>
    <w:p w14:paraId="5B1198D4" w14:textId="32FD85C8" w:rsidR="00ED280B" w:rsidRPr="00ED280B" w:rsidRDefault="00ED280B" w:rsidP="00ED280B">
      <w:pPr>
        <w:pStyle w:val="ListParagraph"/>
        <w:numPr>
          <w:ilvl w:val="0"/>
          <w:numId w:val="2"/>
        </w:numPr>
        <w:tabs>
          <w:tab w:val="left" w:pos="5400"/>
        </w:tabs>
        <w:rPr>
          <w:rFonts w:eastAsiaTheme="majorEastAsia" w:cstheme="majorBidi"/>
          <w:b/>
          <w:color w:val="000000" w:themeColor="text1"/>
          <w:szCs w:val="26"/>
        </w:rPr>
      </w:pPr>
      <w:r w:rsidRPr="00ED280B">
        <w:rPr>
          <w:rFonts w:eastAsiaTheme="majorEastAsia" w:cstheme="majorBidi"/>
          <w:b/>
          <w:color w:val="000000" w:themeColor="text1"/>
          <w:szCs w:val="26"/>
        </w:rPr>
        <w:lastRenderedPageBreak/>
        <w:t>Has your force conducted any evaluations or assessments regarding the effectiveness of AI systems for evidence processing, including audio, textual, or other forms of evidence? If yes, please provide copies of these documents or reports.</w:t>
      </w:r>
    </w:p>
    <w:p w14:paraId="56078E49" w14:textId="7BFCDF03" w:rsidR="00ED280B" w:rsidRDefault="00ED280B" w:rsidP="00ED280B">
      <w:r>
        <w:t>It is necessary to answer your request in two parts as regards details of AI tools which can safely be publicly disclosed and any which cannot.</w:t>
      </w:r>
    </w:p>
    <w:p w14:paraId="2C1B49B9" w14:textId="09317559" w:rsidR="00437438" w:rsidRPr="00437438" w:rsidRDefault="00437438">
      <w:pPr>
        <w:rPr>
          <w:bCs/>
          <w:color w:val="FF0000"/>
        </w:rPr>
      </w:pPr>
      <w:r w:rsidRPr="00437438">
        <w:rPr>
          <w:color w:val="FF0000"/>
        </w:rPr>
        <w:t xml:space="preserve">As regards the former, </w:t>
      </w:r>
      <w:r w:rsidRPr="00437438">
        <w:rPr>
          <w:bCs/>
          <w:color w:val="FF0000"/>
        </w:rPr>
        <w:t>the information sought is not held by Police Scotland and section 17 of the Act applies.</w:t>
      </w:r>
    </w:p>
    <w:p w14:paraId="4A86E574" w14:textId="5BC875C5" w:rsidR="00437438" w:rsidRPr="00437438" w:rsidRDefault="00437438" w:rsidP="00437438">
      <w:pPr>
        <w:rPr>
          <w:bCs/>
          <w:color w:val="FF0000"/>
        </w:rPr>
      </w:pPr>
      <w:r w:rsidRPr="00437438">
        <w:rPr>
          <w:bCs/>
          <w:color w:val="FF0000"/>
        </w:rPr>
        <w:t xml:space="preserve">To explain, given the definitions outlined in your request, there are no such systems </w:t>
      </w:r>
      <w:r>
        <w:rPr>
          <w:bCs/>
          <w:color w:val="FF0000"/>
        </w:rPr>
        <w:t xml:space="preserve">within </w:t>
      </w:r>
      <w:r w:rsidRPr="00437438">
        <w:rPr>
          <w:bCs/>
          <w:color w:val="FF0000"/>
        </w:rPr>
        <w:t>Police Scotland</w:t>
      </w:r>
      <w:r>
        <w:rPr>
          <w:bCs/>
          <w:color w:val="FF0000"/>
        </w:rPr>
        <w:t xml:space="preserve"> that</w:t>
      </w:r>
      <w:r w:rsidRPr="00437438">
        <w:rPr>
          <w:bCs/>
          <w:color w:val="FF0000"/>
        </w:rPr>
        <w:t xml:space="preserve"> use AI </w:t>
      </w:r>
      <w:r>
        <w:rPr>
          <w:bCs/>
          <w:color w:val="FF0000"/>
        </w:rPr>
        <w:t xml:space="preserve">specifically </w:t>
      </w:r>
      <w:r w:rsidRPr="00437438">
        <w:rPr>
          <w:bCs/>
          <w:color w:val="FF0000"/>
        </w:rPr>
        <w:t>for the processing and analysis of forensic audio and textual evidence into usable outputs for criminal proceedings</w:t>
      </w:r>
    </w:p>
    <w:p w14:paraId="07339568" w14:textId="54687096" w:rsidR="00437438" w:rsidRPr="00437438" w:rsidRDefault="00437438" w:rsidP="00437438">
      <w:pPr>
        <w:rPr>
          <w:color w:val="FF0000"/>
        </w:rPr>
      </w:pPr>
      <w:r w:rsidRPr="00437438">
        <w:rPr>
          <w:color w:val="FF0000"/>
        </w:rPr>
        <w:t>To be of assistance, I can advise you that as part of our Unified Communications &amp; Contact Platform</w:t>
      </w:r>
      <w:r>
        <w:rPr>
          <w:color w:val="FF0000"/>
        </w:rPr>
        <w:t>,</w:t>
      </w:r>
      <w:r w:rsidRPr="00437438">
        <w:rPr>
          <w:color w:val="FF0000"/>
        </w:rPr>
        <w:t xml:space="preserve"> we are introducing Natural Language Processing (NLP) for calls to 101 </w:t>
      </w:r>
      <w:r>
        <w:rPr>
          <w:color w:val="FF0000"/>
        </w:rPr>
        <w:t>that</w:t>
      </w:r>
      <w:r w:rsidRPr="00437438">
        <w:rPr>
          <w:color w:val="FF0000"/>
        </w:rPr>
        <w:t xml:space="preserve"> </w:t>
      </w:r>
      <w:r>
        <w:rPr>
          <w:color w:val="FF0000"/>
        </w:rPr>
        <w:t xml:space="preserve">specifically </w:t>
      </w:r>
      <w:r w:rsidRPr="00437438">
        <w:rPr>
          <w:color w:val="FF0000"/>
        </w:rPr>
        <w:t>seek to be connected to a custody suite.</w:t>
      </w:r>
    </w:p>
    <w:p w14:paraId="47176E5A" w14:textId="0052C23F" w:rsidR="00437438" w:rsidRPr="00437438" w:rsidRDefault="00437438" w:rsidP="00437438">
      <w:pPr>
        <w:rPr>
          <w:color w:val="FF0000"/>
        </w:rPr>
      </w:pPr>
      <w:r w:rsidRPr="00437438">
        <w:rPr>
          <w:color w:val="FF0000"/>
        </w:rPr>
        <w:t>NLP will allow for recognition of specific site names (not recognition of the caller) to direct the call to the correct custody site.</w:t>
      </w:r>
    </w:p>
    <w:p w14:paraId="74CAB906" w14:textId="20291DEF" w:rsidR="00437438" w:rsidRDefault="00437438" w:rsidP="00437438">
      <w:pPr>
        <w:rPr>
          <w:color w:val="FF0000"/>
        </w:rPr>
      </w:pPr>
      <w:r w:rsidRPr="00437438">
        <w:rPr>
          <w:color w:val="FF0000"/>
        </w:rPr>
        <w:t xml:space="preserve">In addition, Police Scotland are introducing the capability to translate voice to text and transcribe </w:t>
      </w:r>
      <w:r>
        <w:rPr>
          <w:color w:val="FF0000"/>
        </w:rPr>
        <w:t>101 and 999</w:t>
      </w:r>
      <w:r w:rsidRPr="00437438">
        <w:rPr>
          <w:color w:val="FF0000"/>
        </w:rPr>
        <w:t xml:space="preserve"> call</w:t>
      </w:r>
      <w:r>
        <w:rPr>
          <w:color w:val="FF0000"/>
        </w:rPr>
        <w:t>s, but t</w:t>
      </w:r>
      <w:r w:rsidRPr="00437438">
        <w:rPr>
          <w:color w:val="FF0000"/>
        </w:rPr>
        <w:t>his is for quality assurance purposes only</w:t>
      </w:r>
      <w:r>
        <w:rPr>
          <w:color w:val="FF0000"/>
        </w:rPr>
        <w:t>,</w:t>
      </w:r>
      <w:r w:rsidRPr="00437438">
        <w:rPr>
          <w:color w:val="FF0000"/>
        </w:rPr>
        <w:t xml:space="preserve"> with a small percentage of the calls being transcribed. </w:t>
      </w:r>
    </w:p>
    <w:p w14:paraId="63491E44" w14:textId="2A009E6E" w:rsidR="00437438" w:rsidRPr="00437438" w:rsidRDefault="00437438" w:rsidP="00437438">
      <w:pPr>
        <w:rPr>
          <w:color w:val="FF0000"/>
        </w:rPr>
      </w:pPr>
      <w:r w:rsidRPr="00437438">
        <w:rPr>
          <w:color w:val="FF0000"/>
        </w:rPr>
        <w:t>This is to allow the Quality Assurance team to review call quality.</w:t>
      </w:r>
    </w:p>
    <w:p w14:paraId="2998976F" w14:textId="5A0D8E02" w:rsidR="00437438" w:rsidRPr="005E3CD2" w:rsidRDefault="005E3CD2" w:rsidP="00437438">
      <w:pPr>
        <w:rPr>
          <w:color w:val="FF0000"/>
        </w:rPr>
      </w:pPr>
      <w:r w:rsidRPr="005E3CD2">
        <w:rPr>
          <w:color w:val="FF0000"/>
        </w:rPr>
        <w:t xml:space="preserve">As explained above however, none of the outputs are evidential, nor </w:t>
      </w:r>
      <w:r>
        <w:rPr>
          <w:color w:val="FF0000"/>
        </w:rPr>
        <w:t>for use in</w:t>
      </w:r>
      <w:r w:rsidRPr="005E3CD2">
        <w:rPr>
          <w:color w:val="FF0000"/>
        </w:rPr>
        <w:t xml:space="preserve"> any criminal justice proceedings</w:t>
      </w:r>
      <w:r w:rsidR="00F07330">
        <w:rPr>
          <w:color w:val="FF0000"/>
        </w:rPr>
        <w:t>, and it therefore our assessment that they are not within the scope of your request.</w:t>
      </w:r>
    </w:p>
    <w:p w14:paraId="7BF14D16" w14:textId="28F47A71" w:rsidR="00ED280B" w:rsidRPr="00437438" w:rsidRDefault="00437438" w:rsidP="00ED280B">
      <w:pPr>
        <w:rPr>
          <w:bCs/>
        </w:rPr>
      </w:pPr>
      <w:r w:rsidRPr="00190733">
        <w:t>In relation to any other AI tools being deployed or piloted/ trialled,</w:t>
      </w:r>
      <w:r>
        <w:rPr>
          <w:bCs/>
        </w:rPr>
        <w:t xml:space="preserve"> </w:t>
      </w:r>
      <w:r w:rsidR="00ED280B" w:rsidRPr="00190733">
        <w:t>I am refusing to confirm or deny whether information exists or is held by Police Scotland in terms of section 18 of the Act, which applies where the following two conditions are met:</w:t>
      </w:r>
    </w:p>
    <w:p w14:paraId="73274411" w14:textId="77777777" w:rsidR="00ED280B" w:rsidRPr="00190733" w:rsidRDefault="00ED280B" w:rsidP="00ED280B">
      <w:pPr>
        <w:pStyle w:val="ListParagraph"/>
        <w:numPr>
          <w:ilvl w:val="0"/>
          <w:numId w:val="12"/>
        </w:numPr>
      </w:pPr>
      <w:r w:rsidRPr="00190733">
        <w:t>It would be contrary to the public interest to reveal whether the information is held.</w:t>
      </w:r>
    </w:p>
    <w:p w14:paraId="446B42C7" w14:textId="77777777" w:rsidR="00ED280B" w:rsidRPr="00190733" w:rsidRDefault="00ED280B" w:rsidP="00ED280B">
      <w:pPr>
        <w:pStyle w:val="ListParagraph"/>
        <w:ind w:left="360"/>
      </w:pPr>
      <w:r w:rsidRPr="00190733">
        <w:t xml:space="preserve">Whilst we accept that there are compelling arguments in relation to accountability for public funds and better informing the public as to the use of AI, the overwhelming public interest lies in protecting the operational integrity of any AI solutions used. </w:t>
      </w:r>
    </w:p>
    <w:p w14:paraId="61ED96D8" w14:textId="77777777" w:rsidR="00ED280B" w:rsidRPr="00190733" w:rsidRDefault="00ED280B" w:rsidP="00ED280B">
      <w:pPr>
        <w:pStyle w:val="ListParagraph"/>
        <w:ind w:left="360"/>
      </w:pPr>
    </w:p>
    <w:p w14:paraId="72C0D267" w14:textId="77777777" w:rsidR="00ED280B" w:rsidRPr="00190733" w:rsidRDefault="00ED280B" w:rsidP="00ED280B">
      <w:pPr>
        <w:pStyle w:val="ListParagraph"/>
        <w:numPr>
          <w:ilvl w:val="0"/>
          <w:numId w:val="12"/>
        </w:numPr>
        <w:tabs>
          <w:tab w:val="left" w:pos="5400"/>
        </w:tabs>
      </w:pPr>
      <w:r w:rsidRPr="00190733">
        <w:lastRenderedPageBreak/>
        <w:t>If the information was held, the following exemptions would apply:</w:t>
      </w:r>
    </w:p>
    <w:p w14:paraId="6A54B5DF" w14:textId="77777777" w:rsidR="00ED280B" w:rsidRPr="00190733" w:rsidRDefault="00ED280B" w:rsidP="00ED280B">
      <w:pPr>
        <w:pStyle w:val="ListParagraph"/>
        <w:numPr>
          <w:ilvl w:val="0"/>
          <w:numId w:val="13"/>
        </w:numPr>
        <w:tabs>
          <w:tab w:val="left" w:pos="5400"/>
        </w:tabs>
      </w:pPr>
      <w:r w:rsidRPr="00190733">
        <w:t>Section 30(c) - Prejudice to Effective Conduct of Public Affairs - disclosure would prejudice substantially the Effective Conduct of Public Affairs.</w:t>
      </w:r>
    </w:p>
    <w:p w14:paraId="4ED220F9" w14:textId="77777777" w:rsidR="00ED280B" w:rsidRPr="00190733" w:rsidRDefault="00ED280B" w:rsidP="00ED280B">
      <w:pPr>
        <w:pStyle w:val="ListParagraph"/>
        <w:numPr>
          <w:ilvl w:val="0"/>
          <w:numId w:val="13"/>
        </w:numPr>
        <w:tabs>
          <w:tab w:val="left" w:pos="5400"/>
        </w:tabs>
      </w:pPr>
      <w:r w:rsidRPr="00190733">
        <w:t>Section 31(1) - National Security - exemption is required for the purpose of safeguarding national security.</w:t>
      </w:r>
    </w:p>
    <w:p w14:paraId="6E47DF0C" w14:textId="77777777" w:rsidR="00ED280B" w:rsidRPr="00190733" w:rsidRDefault="00ED280B" w:rsidP="00ED280B">
      <w:pPr>
        <w:pStyle w:val="ListParagraph"/>
        <w:numPr>
          <w:ilvl w:val="0"/>
          <w:numId w:val="13"/>
        </w:numPr>
        <w:tabs>
          <w:tab w:val="left" w:pos="5400"/>
        </w:tabs>
      </w:pPr>
      <w:r w:rsidRPr="00190733">
        <w:t>Section 35(1)(a)&amp;(b) - Law Enforcement - disclosure would prejudice substantially the prevention and detection of crime and the apprehension and prosecution of offenders.</w:t>
      </w:r>
    </w:p>
    <w:p w14:paraId="5644D375" w14:textId="77777777" w:rsidR="00ED280B" w:rsidRPr="00190733" w:rsidRDefault="00ED280B" w:rsidP="00ED280B">
      <w:pPr>
        <w:pStyle w:val="ListParagraph"/>
        <w:numPr>
          <w:ilvl w:val="0"/>
          <w:numId w:val="13"/>
        </w:numPr>
        <w:tabs>
          <w:tab w:val="left" w:pos="5400"/>
        </w:tabs>
      </w:pPr>
      <w:r w:rsidRPr="00190733">
        <w:t>Section 39(1) - Health and Safety - disclosure would endanger the physical or mental health or safety of an individual.</w:t>
      </w:r>
    </w:p>
    <w:p w14:paraId="29711256" w14:textId="77777777" w:rsidR="00ED280B" w:rsidRPr="00190733" w:rsidRDefault="00ED280B" w:rsidP="00ED280B">
      <w:pPr>
        <w:tabs>
          <w:tab w:val="left" w:pos="5400"/>
        </w:tabs>
      </w:pPr>
      <w:r w:rsidRPr="00190733">
        <w:t>Whilst we will be open and transparent about the use of AI wherever possible, it must be recognised that detailed information about the tools we use (or conversely, do not use) is of significant intelligence value to terrorists and criminals.</w:t>
      </w:r>
    </w:p>
    <w:p w14:paraId="71D9371E" w14:textId="77777777" w:rsidR="00ED280B" w:rsidRPr="00190733" w:rsidRDefault="00ED280B" w:rsidP="00ED280B">
      <w:pPr>
        <w:tabs>
          <w:tab w:val="left" w:pos="5400"/>
        </w:tabs>
      </w:pPr>
      <w:r w:rsidRPr="00190733">
        <w:t>Disclosure of any information about specialist software and technological capability allows such individuals to better plan their activities and take steps to avoid detection.</w:t>
      </w:r>
    </w:p>
    <w:p w14:paraId="35247DD9" w14:textId="77777777" w:rsidR="00ED280B" w:rsidRPr="00190733" w:rsidRDefault="00ED280B" w:rsidP="00ED280B">
      <w:pPr>
        <w:tabs>
          <w:tab w:val="left" w:pos="5400"/>
        </w:tabs>
      </w:pPr>
      <w:r w:rsidRPr="00190733">
        <w:t>The sole purpose of using such technology is to assist Police Scotland in keeping people safe from harm.</w:t>
      </w:r>
    </w:p>
    <w:p w14:paraId="53FCC2BA" w14:textId="77777777" w:rsidR="00ED280B" w:rsidRPr="00190733" w:rsidRDefault="00ED280B" w:rsidP="00ED280B">
      <w:pPr>
        <w:tabs>
          <w:tab w:val="left" w:pos="5400"/>
        </w:tabs>
      </w:pPr>
      <w:r w:rsidRPr="00190733">
        <w:t>This is inherently more difficult the more criminals are aware as to the tactics that might be used against them.</w:t>
      </w:r>
    </w:p>
    <w:p w14:paraId="22C72BB2" w14:textId="77777777" w:rsidR="00ED280B" w:rsidRDefault="00ED280B" w:rsidP="00ED280B">
      <w:pPr>
        <w:tabs>
          <w:tab w:val="left" w:pos="5400"/>
        </w:tabs>
      </w:pPr>
      <w:r w:rsidRPr="00190733">
        <w:t xml:space="preserve">More generally, and particularly in relation to any tools being piloted/ trialled, it is essential that Police Scotland has the space to consider such solutions, whilst working through all of the associated safeguards below, before taking a decision as to whether to implement the technology, and whether or not the details can be safely shared with the public. </w:t>
      </w:r>
    </w:p>
    <w:p w14:paraId="4DE40223" w14:textId="77777777" w:rsidR="00ED280B" w:rsidRPr="00190733" w:rsidRDefault="00ED280B" w:rsidP="00ED280B">
      <w:pPr>
        <w:tabs>
          <w:tab w:val="left" w:pos="5400"/>
        </w:tabs>
      </w:pPr>
      <w:r w:rsidRPr="00190733">
        <w:t>All data-driven technologies, whether piloted, trialled or operationalised will go through the Rights Based Pathway.</w:t>
      </w:r>
    </w:p>
    <w:p w14:paraId="3F32D494" w14:textId="77777777" w:rsidR="00ED280B" w:rsidRPr="00190733" w:rsidRDefault="00ED280B" w:rsidP="00ED280B">
      <w:pPr>
        <w:tabs>
          <w:tab w:val="left" w:pos="5400"/>
        </w:tabs>
      </w:pPr>
      <w:r w:rsidRPr="00190733">
        <w:t>In terms of the public interest test required in order to engage the exemptions above, we accept that there are compelling arguments in relation to accountability for public funds and better informing the public as to the use of AI.</w:t>
      </w:r>
    </w:p>
    <w:p w14:paraId="1C11FFC5" w14:textId="77777777" w:rsidR="00ED280B" w:rsidRPr="00190733" w:rsidRDefault="00ED280B" w:rsidP="00ED280B">
      <w:pPr>
        <w:tabs>
          <w:tab w:val="left" w:pos="5400"/>
        </w:tabs>
      </w:pPr>
      <w:r w:rsidRPr="00190733">
        <w:t>However, the overwhelming public interest lies in protecting the operational integrity of any AI solutions used.</w:t>
      </w:r>
    </w:p>
    <w:p w14:paraId="1F35443E" w14:textId="77777777" w:rsidR="00EF0FBB" w:rsidRDefault="00EF0FBB" w:rsidP="00375AA0">
      <w:pPr>
        <w:tabs>
          <w:tab w:val="left" w:pos="5400"/>
        </w:tabs>
      </w:pPr>
    </w:p>
    <w:p w14:paraId="7EC96714" w14:textId="77777777" w:rsidR="00ED280B" w:rsidRDefault="00ED280B" w:rsidP="009D2AA5"/>
    <w:p w14:paraId="34BDABBE" w14:textId="4294D28C"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4A0A6E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02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DD2A46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02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2E8803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024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819ACF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024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889BFF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024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D9B7A7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0024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D95"/>
    <w:multiLevelType w:val="hybridMultilevel"/>
    <w:tmpl w:val="E55ECBF8"/>
    <w:lvl w:ilvl="0" w:tplc="4204E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791CA0"/>
    <w:multiLevelType w:val="hybridMultilevel"/>
    <w:tmpl w:val="6BBC6F7A"/>
    <w:lvl w:ilvl="0" w:tplc="4204E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6A4502"/>
    <w:multiLevelType w:val="hybridMultilevel"/>
    <w:tmpl w:val="1DFEE662"/>
    <w:lvl w:ilvl="0" w:tplc="4204E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C7380"/>
    <w:multiLevelType w:val="hybridMultilevel"/>
    <w:tmpl w:val="83F025CA"/>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E6713B"/>
    <w:multiLevelType w:val="hybridMultilevel"/>
    <w:tmpl w:val="E0E41BFC"/>
    <w:lvl w:ilvl="0" w:tplc="E49CDE82">
      <w:start w:val="1"/>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1E298D"/>
    <w:multiLevelType w:val="hybridMultilevel"/>
    <w:tmpl w:val="A7FE3714"/>
    <w:lvl w:ilvl="0" w:tplc="4204E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FB3E80"/>
    <w:multiLevelType w:val="hybridMultilevel"/>
    <w:tmpl w:val="9F10A9C4"/>
    <w:lvl w:ilvl="0" w:tplc="4204E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BD7F98"/>
    <w:multiLevelType w:val="hybridMultilevel"/>
    <w:tmpl w:val="905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60966"/>
    <w:multiLevelType w:val="hybridMultilevel"/>
    <w:tmpl w:val="94922698"/>
    <w:lvl w:ilvl="0" w:tplc="4204E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8F7514"/>
    <w:multiLevelType w:val="hybridMultilevel"/>
    <w:tmpl w:val="7DF6E7B2"/>
    <w:lvl w:ilvl="0" w:tplc="4204E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4358AF"/>
    <w:multiLevelType w:val="hybridMultilevel"/>
    <w:tmpl w:val="F82EA4A0"/>
    <w:lvl w:ilvl="0" w:tplc="5802AF42">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83E2B"/>
    <w:multiLevelType w:val="hybridMultilevel"/>
    <w:tmpl w:val="824AA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AF763E"/>
    <w:multiLevelType w:val="hybridMultilevel"/>
    <w:tmpl w:val="59163B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3"/>
  </w:num>
  <w:num w:numId="2" w16cid:durableId="415634132">
    <w:abstractNumId w:val="12"/>
  </w:num>
  <w:num w:numId="3" w16cid:durableId="1329401316">
    <w:abstractNumId w:val="6"/>
  </w:num>
  <w:num w:numId="4" w16cid:durableId="1102383235">
    <w:abstractNumId w:val="8"/>
  </w:num>
  <w:num w:numId="5" w16cid:durableId="941914501">
    <w:abstractNumId w:val="9"/>
  </w:num>
  <w:num w:numId="6" w16cid:durableId="651253506">
    <w:abstractNumId w:val="5"/>
  </w:num>
  <w:num w:numId="7" w16cid:durableId="509756629">
    <w:abstractNumId w:val="11"/>
  </w:num>
  <w:num w:numId="8" w16cid:durableId="1921712825">
    <w:abstractNumId w:val="10"/>
  </w:num>
  <w:num w:numId="9" w16cid:durableId="957106165">
    <w:abstractNumId w:val="1"/>
  </w:num>
  <w:num w:numId="10" w16cid:durableId="417798228">
    <w:abstractNumId w:val="2"/>
  </w:num>
  <w:num w:numId="11" w16cid:durableId="1899630775">
    <w:abstractNumId w:val="0"/>
  </w:num>
  <w:num w:numId="12" w16cid:durableId="218709230">
    <w:abstractNumId w:val="3"/>
  </w:num>
  <w:num w:numId="13" w16cid:durableId="1548451720">
    <w:abstractNumId w:val="7"/>
  </w:num>
  <w:num w:numId="14" w16cid:durableId="1619752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2D0791"/>
    <w:rsid w:val="00342BC5"/>
    <w:rsid w:val="0034364D"/>
    <w:rsid w:val="0036503B"/>
    <w:rsid w:val="00375AA0"/>
    <w:rsid w:val="00376A4A"/>
    <w:rsid w:val="00381234"/>
    <w:rsid w:val="003D6D03"/>
    <w:rsid w:val="003E12CA"/>
    <w:rsid w:val="004010DC"/>
    <w:rsid w:val="004341F0"/>
    <w:rsid w:val="00437438"/>
    <w:rsid w:val="00456324"/>
    <w:rsid w:val="00475460"/>
    <w:rsid w:val="00490317"/>
    <w:rsid w:val="00491644"/>
    <w:rsid w:val="00496A08"/>
    <w:rsid w:val="004E1605"/>
    <w:rsid w:val="004F653C"/>
    <w:rsid w:val="00500245"/>
    <w:rsid w:val="00540A52"/>
    <w:rsid w:val="00557306"/>
    <w:rsid w:val="005E3CD2"/>
    <w:rsid w:val="00645CFA"/>
    <w:rsid w:val="00677523"/>
    <w:rsid w:val="00685219"/>
    <w:rsid w:val="006D5799"/>
    <w:rsid w:val="007440EA"/>
    <w:rsid w:val="00750D83"/>
    <w:rsid w:val="007527B1"/>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D280B"/>
    <w:rsid w:val="00EE2373"/>
    <w:rsid w:val="00EF0FBB"/>
    <w:rsid w:val="00EF4761"/>
    <w:rsid w:val="00F07330"/>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0e32d40b-a8f5-4c24-a46b-b72b5f0b9b52"/>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McNair, Jane-2</cp:lastModifiedBy>
  <cp:revision>2</cp:revision>
  <dcterms:created xsi:type="dcterms:W3CDTF">2025-12-18T14:09:00Z</dcterms:created>
  <dcterms:modified xsi:type="dcterms:W3CDTF">2025-12-18T14:09:00Z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