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A79094D" w14:textId="77777777" w:rsidTr="00540A52">
        <w:trPr>
          <w:trHeight w:val="2552"/>
          <w:tblHeader/>
        </w:trPr>
        <w:tc>
          <w:tcPr>
            <w:tcW w:w="2269" w:type="dxa"/>
          </w:tcPr>
          <w:p w14:paraId="7A790948" w14:textId="77777777" w:rsidR="00B17211" w:rsidRDefault="007F490F" w:rsidP="00540A52">
            <w:pPr>
              <w:pStyle w:val="Heading1"/>
              <w:spacing w:before="0" w:after="0" w:line="240" w:lineRule="auto"/>
            </w:pPr>
            <w:r>
              <w:rPr>
                <w:noProof/>
                <w:lang w:eastAsia="en-GB"/>
              </w:rPr>
              <w:drawing>
                <wp:inline distT="0" distB="0" distL="0" distR="0" wp14:anchorId="7A79096E" wp14:editId="7A79096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790949" w14:textId="77777777" w:rsidR="00456324" w:rsidRPr="00456324" w:rsidRDefault="00456324" w:rsidP="00B17211">
            <w:pPr>
              <w:pStyle w:val="Heading1"/>
              <w:spacing w:before="120"/>
              <w:rPr>
                <w:sz w:val="4"/>
              </w:rPr>
            </w:pPr>
          </w:p>
          <w:p w14:paraId="7A79094A" w14:textId="77777777" w:rsidR="00B17211" w:rsidRDefault="007F490F" w:rsidP="00B17211">
            <w:pPr>
              <w:pStyle w:val="Heading1"/>
              <w:spacing w:before="120"/>
            </w:pPr>
            <w:r>
              <w:t>F</w:t>
            </w:r>
            <w:r w:rsidRPr="003E12CA">
              <w:t xml:space="preserve">reedom of Information </w:t>
            </w:r>
            <w:r>
              <w:t>Response</w:t>
            </w:r>
          </w:p>
          <w:p w14:paraId="7A79094B" w14:textId="77777777" w:rsidR="00B17211" w:rsidRPr="00B17211" w:rsidRDefault="00B17211" w:rsidP="007F490F">
            <w:r w:rsidRPr="007F490F">
              <w:rPr>
                <w:rStyle w:val="Heading2Char"/>
              </w:rPr>
              <w:t>Our reference:</w:t>
            </w:r>
            <w:r>
              <w:t xml:space="preserve">  FOI 2</w:t>
            </w:r>
            <w:r w:rsidR="00AC443C">
              <w:t>3</w:t>
            </w:r>
            <w:r>
              <w:t>-</w:t>
            </w:r>
            <w:r w:rsidR="00961209">
              <w:t>0137</w:t>
            </w:r>
          </w:p>
          <w:p w14:paraId="7A79094C" w14:textId="2D455A76" w:rsidR="00B17211" w:rsidRDefault="00456324" w:rsidP="006478B5">
            <w:r w:rsidRPr="007F490F">
              <w:rPr>
                <w:rStyle w:val="Heading2Char"/>
              </w:rPr>
              <w:t>Respon</w:t>
            </w:r>
            <w:r w:rsidR="007D55F6">
              <w:rPr>
                <w:rStyle w:val="Heading2Char"/>
              </w:rPr>
              <w:t>ded to:</w:t>
            </w:r>
            <w:r w:rsidR="007F490F">
              <w:t xml:space="preserve">  </w:t>
            </w:r>
            <w:r w:rsidR="006478B5">
              <w:t>3</w:t>
            </w:r>
            <w:r w:rsidR="006478B5" w:rsidRPr="006478B5">
              <w:rPr>
                <w:vertAlign w:val="superscript"/>
              </w:rPr>
              <w:t>rd</w:t>
            </w:r>
            <w:r w:rsidR="006478B5">
              <w:t xml:space="preserve"> February</w:t>
            </w:r>
            <w:bookmarkStart w:id="0" w:name="_GoBack"/>
            <w:bookmarkEnd w:id="0"/>
            <w:r>
              <w:t xml:space="preserve"> 2023</w:t>
            </w:r>
          </w:p>
        </w:tc>
      </w:tr>
    </w:tbl>
    <w:p w14:paraId="7A79094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79094F" w14:textId="77777777" w:rsidR="00961209" w:rsidRDefault="00961209" w:rsidP="00793DD5">
      <w:pPr>
        <w:tabs>
          <w:tab w:val="left" w:pos="5400"/>
        </w:tabs>
        <w:rPr>
          <w:rFonts w:eastAsiaTheme="majorEastAsia" w:cstheme="majorBidi"/>
          <w:b/>
          <w:color w:val="000000" w:themeColor="text1"/>
          <w:szCs w:val="26"/>
        </w:rPr>
      </w:pPr>
      <w:r w:rsidRPr="00961209">
        <w:rPr>
          <w:rFonts w:eastAsiaTheme="majorEastAsia" w:cstheme="majorBidi"/>
          <w:b/>
          <w:color w:val="000000" w:themeColor="text1"/>
          <w:szCs w:val="26"/>
        </w:rPr>
        <w:t>https://www.edinburghnews.scotsman.com/news/people/edinburgh-90s-rave-at-royal-highland-centre-cancelled-in-wake-of-teenager-maya-nagers-death-3918724</w:t>
      </w:r>
    </w:p>
    <w:p w14:paraId="7A790950" w14:textId="77777777" w:rsidR="00961209" w:rsidRPr="00961209" w:rsidRDefault="00961209" w:rsidP="00961209">
      <w:pPr>
        <w:tabs>
          <w:tab w:val="left" w:pos="5400"/>
        </w:tabs>
        <w:rPr>
          <w:rFonts w:eastAsiaTheme="majorEastAsia" w:cstheme="majorBidi"/>
          <w:b/>
          <w:color w:val="000000" w:themeColor="text1"/>
          <w:szCs w:val="26"/>
        </w:rPr>
      </w:pPr>
      <w:r w:rsidRPr="00961209">
        <w:rPr>
          <w:rFonts w:eastAsiaTheme="majorEastAsia" w:cstheme="majorBidi"/>
          <w:b/>
          <w:color w:val="000000" w:themeColor="text1"/>
          <w:szCs w:val="26"/>
        </w:rPr>
        <w:t>Reference the captioned can you please send me a copy of the information provided to the CEC licensing sub-committee in this matter by Police Scotland.</w:t>
      </w:r>
    </w:p>
    <w:p w14:paraId="7A790951" w14:textId="77777777" w:rsidR="00961209" w:rsidRPr="00961209" w:rsidRDefault="00961209" w:rsidP="00961209">
      <w:pPr>
        <w:tabs>
          <w:tab w:val="left" w:pos="5400"/>
        </w:tabs>
        <w:rPr>
          <w:rFonts w:eastAsiaTheme="majorEastAsia" w:cstheme="majorBidi"/>
          <w:b/>
          <w:color w:val="000000" w:themeColor="text1"/>
          <w:szCs w:val="26"/>
        </w:rPr>
      </w:pPr>
      <w:r w:rsidRPr="00961209">
        <w:rPr>
          <w:rFonts w:eastAsiaTheme="majorEastAsia" w:cstheme="majorBidi"/>
          <w:b/>
          <w:color w:val="000000" w:themeColor="text1"/>
          <w:szCs w:val="26"/>
        </w:rPr>
        <w:t>I believe that Scotland's drug misuse related deaths are a national tragedy being four times that of England and the highest in Europe.</w:t>
      </w:r>
    </w:p>
    <w:p w14:paraId="7A790952" w14:textId="77777777" w:rsidR="00961209" w:rsidRPr="00961209" w:rsidRDefault="00961209" w:rsidP="00961209">
      <w:pPr>
        <w:tabs>
          <w:tab w:val="left" w:pos="5400"/>
        </w:tabs>
        <w:rPr>
          <w:rFonts w:eastAsiaTheme="majorEastAsia" w:cstheme="majorBidi"/>
          <w:b/>
          <w:color w:val="000000" w:themeColor="text1"/>
          <w:szCs w:val="26"/>
        </w:rPr>
      </w:pPr>
      <w:r w:rsidRPr="00961209">
        <w:rPr>
          <w:rFonts w:eastAsiaTheme="majorEastAsia" w:cstheme="majorBidi"/>
          <w:b/>
          <w:color w:val="000000" w:themeColor="text1"/>
          <w:szCs w:val="26"/>
        </w:rPr>
        <w:t>Things have to change and I do not believe risking driving such events underground, un-policed and without medical and welfare facilities is a greater risk than the event going ahead with the support of Police Scotland.</w:t>
      </w:r>
    </w:p>
    <w:p w14:paraId="7A790953" w14:textId="77777777" w:rsidR="00961209" w:rsidRPr="00961209" w:rsidRDefault="00961209" w:rsidP="00961209">
      <w:pPr>
        <w:tabs>
          <w:tab w:val="left" w:pos="5400"/>
        </w:tabs>
        <w:rPr>
          <w:rFonts w:eastAsiaTheme="majorEastAsia" w:cstheme="majorBidi"/>
          <w:b/>
          <w:color w:val="000000" w:themeColor="text1"/>
          <w:szCs w:val="26"/>
        </w:rPr>
      </w:pPr>
      <w:r w:rsidRPr="00961209">
        <w:rPr>
          <w:rFonts w:eastAsiaTheme="majorEastAsia" w:cstheme="majorBidi"/>
          <w:b/>
          <w:color w:val="000000" w:themeColor="text1"/>
          <w:szCs w:val="26"/>
        </w:rPr>
        <w:t>I strongly believe it is in the public interest for the public to know the concerns the organisation has in this case viz this application. The more this topic is discussed and debated in public rather than behind closed doors by vested interests then the better.</w:t>
      </w:r>
    </w:p>
    <w:p w14:paraId="7A790954" w14:textId="77777777" w:rsidR="00961209" w:rsidRPr="00961209" w:rsidRDefault="00961209" w:rsidP="00961209">
      <w:pPr>
        <w:tabs>
          <w:tab w:val="left" w:pos="5400"/>
        </w:tabs>
        <w:rPr>
          <w:rFonts w:eastAsiaTheme="majorEastAsia" w:cstheme="majorBidi"/>
          <w:b/>
          <w:color w:val="000000" w:themeColor="text1"/>
          <w:szCs w:val="26"/>
        </w:rPr>
      </w:pPr>
      <w:r w:rsidRPr="00961209">
        <w:rPr>
          <w:rFonts w:eastAsiaTheme="majorEastAsia" w:cstheme="majorBidi"/>
          <w:b/>
          <w:color w:val="000000" w:themeColor="text1"/>
          <w:szCs w:val="26"/>
        </w:rPr>
        <w:t>Clearly any personal information can be redacted.</w:t>
      </w:r>
    </w:p>
    <w:p w14:paraId="7A790955" w14:textId="77777777" w:rsidR="00961209" w:rsidRDefault="00961209" w:rsidP="00961209">
      <w:pPr>
        <w:tabs>
          <w:tab w:val="left" w:pos="5400"/>
        </w:tabs>
        <w:rPr>
          <w:rFonts w:eastAsiaTheme="majorEastAsia" w:cstheme="majorBidi"/>
          <w:b/>
          <w:color w:val="000000" w:themeColor="text1"/>
          <w:szCs w:val="26"/>
        </w:rPr>
      </w:pPr>
      <w:r w:rsidRPr="00961209">
        <w:rPr>
          <w:rFonts w:eastAsiaTheme="majorEastAsia" w:cstheme="majorBidi"/>
          <w:b/>
          <w:color w:val="000000" w:themeColor="text1"/>
          <w:szCs w:val="26"/>
        </w:rPr>
        <w:t xml:space="preserve">I am currently researching information for this consultation that I hope Police Scotland will be responding to publicly: </w:t>
      </w:r>
      <w:hyperlink r:id="rId11" w:history="1">
        <w:r w:rsidRPr="00D213EB">
          <w:rPr>
            <w:rStyle w:val="Hyperlink"/>
            <w:rFonts w:eastAsiaTheme="majorEastAsia" w:cstheme="majorBidi"/>
            <w:b/>
            <w:szCs w:val="26"/>
          </w:rPr>
          <w:t>https://www.parliament.scot/-/media/files/legislation/proposed-members-bills/freedom-of-information-reform-bill--consultation-by-katy-clark-msp.pdf</w:t>
        </w:r>
      </w:hyperlink>
    </w:p>
    <w:p w14:paraId="7A790956" w14:textId="77777777" w:rsidR="00961209" w:rsidRDefault="00961209" w:rsidP="00961209">
      <w:r>
        <w:t>Please find attached the requested information.</w:t>
      </w:r>
    </w:p>
    <w:p w14:paraId="7A790957" w14:textId="77777777" w:rsidR="00961209" w:rsidRDefault="00961209" w:rsidP="00961209">
      <w:r>
        <w:t xml:space="preserve">I must advise that it has been necessary to withhold some of the information requested, therefore, in terms of Section 16 of the Freedom of Information (Scotland) Act 2002, I am refusing to provide you with the information sought. </w:t>
      </w:r>
    </w:p>
    <w:p w14:paraId="7A790958" w14:textId="77777777" w:rsidR="00961209" w:rsidRDefault="00961209" w:rsidP="00961209">
      <w:r>
        <w:t xml:space="preserve">Section 16 requires Police Scotland when refusing to provide such information because it is exempt, to provide you with a notice which: </w:t>
      </w:r>
    </w:p>
    <w:p w14:paraId="7A790959" w14:textId="77777777" w:rsidR="00961209" w:rsidRDefault="00961209" w:rsidP="00961209">
      <w:pPr>
        <w:pStyle w:val="ListParagraph"/>
        <w:numPr>
          <w:ilvl w:val="0"/>
          <w:numId w:val="2"/>
        </w:numPr>
      </w:pPr>
      <w:r>
        <w:lastRenderedPageBreak/>
        <w:t xml:space="preserve">states that it holds the information, </w:t>
      </w:r>
    </w:p>
    <w:p w14:paraId="7A79095A" w14:textId="77777777" w:rsidR="00961209" w:rsidRDefault="00961209" w:rsidP="00961209">
      <w:pPr>
        <w:pStyle w:val="ListParagraph"/>
        <w:numPr>
          <w:ilvl w:val="0"/>
          <w:numId w:val="2"/>
        </w:numPr>
      </w:pPr>
      <w:r>
        <w:t xml:space="preserve">states that it is claiming an exemption, </w:t>
      </w:r>
    </w:p>
    <w:p w14:paraId="7A79095B" w14:textId="77777777" w:rsidR="00961209" w:rsidRDefault="00961209" w:rsidP="00961209">
      <w:pPr>
        <w:pStyle w:val="ListParagraph"/>
        <w:numPr>
          <w:ilvl w:val="0"/>
          <w:numId w:val="2"/>
        </w:numPr>
      </w:pPr>
      <w:r>
        <w:t xml:space="preserve">specifies the exemption in question and </w:t>
      </w:r>
    </w:p>
    <w:p w14:paraId="7A79095C" w14:textId="77777777" w:rsidR="00961209" w:rsidRDefault="00961209" w:rsidP="00CB172F">
      <w:pPr>
        <w:pStyle w:val="ListParagraph"/>
        <w:numPr>
          <w:ilvl w:val="0"/>
          <w:numId w:val="2"/>
        </w:numPr>
      </w:pPr>
      <w:r>
        <w:t xml:space="preserve">states, if that would not be otherwise apparent, why the exemption applies. </w:t>
      </w:r>
    </w:p>
    <w:p w14:paraId="7A79095D" w14:textId="77777777" w:rsidR="00961209" w:rsidRDefault="00961209" w:rsidP="00961209">
      <w:r>
        <w:t xml:space="preserve">I can confirm that Police Scotland holds the information you have requested and the exemption that I consider to be applicable is set out at: </w:t>
      </w:r>
    </w:p>
    <w:p w14:paraId="7A79095E" w14:textId="77777777" w:rsidR="00961209" w:rsidRDefault="00961209" w:rsidP="00961209">
      <w:r>
        <w:t xml:space="preserve">Section 30(c) - Prejudice to the Effective Conduct of Public Affairs </w:t>
      </w:r>
    </w:p>
    <w:p w14:paraId="7A79095F" w14:textId="77777777" w:rsidR="00961209" w:rsidRDefault="00961209" w:rsidP="00961209">
      <w:r>
        <w:t>Section 38(1)(b) – Personal Information</w:t>
      </w:r>
    </w:p>
    <w:p w14:paraId="7A790960" w14:textId="77777777" w:rsidR="00961209" w:rsidRDefault="00961209" w:rsidP="00961209">
      <w:pPr>
        <w:pStyle w:val="Heading2"/>
      </w:pPr>
      <w:r>
        <w:t xml:space="preserve">Section 30 (c) - Prejudice to the Effective Conduct of Public Affairs. </w:t>
      </w:r>
    </w:p>
    <w:p w14:paraId="7A790961" w14:textId="77777777" w:rsidR="00961209" w:rsidRDefault="00961209" w:rsidP="00961209">
      <w:r>
        <w:t>A direct dial phone number has been removed from the letter.  To release these details publicly through FOI legislation could negatively impact on the operational effectiveness of the department concerned.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7A790962" w14:textId="77777777" w:rsidR="00961209" w:rsidRDefault="00961209" w:rsidP="00961209">
      <w:pPr>
        <w:pStyle w:val="Heading2"/>
      </w:pPr>
      <w:r>
        <w:t>Section 38(1)(b) – Personal Information</w:t>
      </w:r>
    </w:p>
    <w:p w14:paraId="7A790963" w14:textId="77777777" w:rsidR="00961209" w:rsidRDefault="00961209" w:rsidP="00961209">
      <w:r>
        <w:t>Any information that could lead to the identification of individuals has been redacted. This is in accordance with Section 38(1)(b) of the Freedom of Information (Scotland) Act 2002 - Personal Information.</w:t>
      </w:r>
    </w:p>
    <w:p w14:paraId="7A790964" w14:textId="77777777" w:rsidR="00961209" w:rsidRDefault="00961209" w:rsidP="00961209">
      <w:r>
        <w:t xml:space="preserve">This relates to the signature of the divisional commander as well as information which may identify the individuals involved in previous incidents that were given in evidence during the letter.  </w:t>
      </w:r>
    </w:p>
    <w:p w14:paraId="7A790965" w14:textId="77777777" w:rsidR="001D6D8B" w:rsidRDefault="001D6D8B" w:rsidP="00961209">
      <w:r>
        <w:t xml:space="preserve">Names are normally redacted but in this instance as the divisional commander is above the rank of Superintendent, their name has been included as </w:t>
      </w:r>
      <w:r w:rsidRPr="001D6D8B">
        <w:t>it is deemed within the public interest to do so.</w:t>
      </w:r>
    </w:p>
    <w:p w14:paraId="7A790966" w14:textId="77777777" w:rsidR="00BF6B81" w:rsidRPr="00B11A55" w:rsidRDefault="00961209" w:rsidP="00961209">
      <w:r>
        <w:t xml:space="preserve">As such, the processing would be unfair and unlawful in respect of the individuals concerned and would therefore be in breach of the first principle of the Data Protection Act 2018. </w:t>
      </w:r>
    </w:p>
    <w:p w14:paraId="7A790967" w14:textId="77777777" w:rsidR="00496A08" w:rsidRPr="00BF6B81" w:rsidRDefault="00496A08" w:rsidP="00793DD5">
      <w:r>
        <w:t xml:space="preserve">If you require any further </w:t>
      </w:r>
      <w:r w:rsidRPr="00874BFD">
        <w:t>assistance</w:t>
      </w:r>
      <w:r>
        <w:t xml:space="preserve"> please contact us quoting the reference above.</w:t>
      </w:r>
    </w:p>
    <w:p w14:paraId="7A790968"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A79096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7A79096A" w14:textId="77777777" w:rsidR="00B461B2" w:rsidRDefault="00496A08" w:rsidP="00793DD5">
      <w:r w:rsidRPr="007C470A">
        <w:t>Following an OSIC appeal, you can appeal to the Court of Session on a point of law only.</w:t>
      </w:r>
      <w:r w:rsidR="00D47E36">
        <w:t xml:space="preserve"> </w:t>
      </w:r>
    </w:p>
    <w:p w14:paraId="7A79096B"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7A79096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79096D"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90972" w14:textId="77777777" w:rsidR="00195CC4" w:rsidRDefault="00195CC4" w:rsidP="00491644">
      <w:r>
        <w:separator/>
      </w:r>
    </w:p>
  </w:endnote>
  <w:endnote w:type="continuationSeparator" w:id="0">
    <w:p w14:paraId="7A79097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0977" w14:textId="77777777" w:rsidR="00491644" w:rsidRDefault="00491644">
    <w:pPr>
      <w:pStyle w:val="Footer"/>
    </w:pPr>
  </w:p>
  <w:p w14:paraId="7A79097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0D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097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A79097F" wp14:editId="7A79098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A790981" wp14:editId="7A79098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A79097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0D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097D" w14:textId="77777777" w:rsidR="00491644" w:rsidRDefault="00491644">
    <w:pPr>
      <w:pStyle w:val="Footer"/>
    </w:pPr>
  </w:p>
  <w:p w14:paraId="7A79097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0D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90970" w14:textId="77777777" w:rsidR="00195CC4" w:rsidRDefault="00195CC4" w:rsidP="00491644">
      <w:r>
        <w:separator/>
      </w:r>
    </w:p>
  </w:footnote>
  <w:footnote w:type="continuationSeparator" w:id="0">
    <w:p w14:paraId="7A79097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097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0DC0">
      <w:rPr>
        <w:rFonts w:ascii="Times New Roman" w:hAnsi="Times New Roman" w:cs="Times New Roman"/>
        <w:b/>
        <w:color w:val="FF0000"/>
      </w:rPr>
      <w:t>OFFICIAL</w:t>
    </w:r>
    <w:r>
      <w:rPr>
        <w:rFonts w:ascii="Times New Roman" w:hAnsi="Times New Roman" w:cs="Times New Roman"/>
        <w:b/>
        <w:color w:val="FF0000"/>
      </w:rPr>
      <w:fldChar w:fldCharType="end"/>
    </w:r>
  </w:p>
  <w:p w14:paraId="7A790975"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0976"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0D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09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0DC0">
      <w:rPr>
        <w:rFonts w:ascii="Times New Roman" w:hAnsi="Times New Roman" w:cs="Times New Roman"/>
        <w:b/>
        <w:color w:val="FF0000"/>
      </w:rPr>
      <w:t>OFFICIAL</w:t>
    </w:r>
    <w:r>
      <w:rPr>
        <w:rFonts w:ascii="Times New Roman" w:hAnsi="Times New Roman" w:cs="Times New Roman"/>
        <w:b/>
        <w:color w:val="FF0000"/>
      </w:rPr>
      <w:fldChar w:fldCharType="end"/>
    </w:r>
  </w:p>
  <w:p w14:paraId="7A79097C"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12A30"/>
    <w:multiLevelType w:val="hybridMultilevel"/>
    <w:tmpl w:val="4DFE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8232C"/>
    <w:multiLevelType w:val="hybridMultilevel"/>
    <w:tmpl w:val="29C6F29A"/>
    <w:lvl w:ilvl="0" w:tplc="57000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D6D8B"/>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78B5"/>
    <w:rsid w:val="00750D83"/>
    <w:rsid w:val="00793DD5"/>
    <w:rsid w:val="007D55F6"/>
    <w:rsid w:val="007F490F"/>
    <w:rsid w:val="0086779C"/>
    <w:rsid w:val="00874BFD"/>
    <w:rsid w:val="008964EF"/>
    <w:rsid w:val="00961209"/>
    <w:rsid w:val="009631A4"/>
    <w:rsid w:val="00977296"/>
    <w:rsid w:val="00A25E93"/>
    <w:rsid w:val="00A320FF"/>
    <w:rsid w:val="00A70AC0"/>
    <w:rsid w:val="00AC443C"/>
    <w:rsid w:val="00B10DC0"/>
    <w:rsid w:val="00B11A55"/>
    <w:rsid w:val="00B17211"/>
    <w:rsid w:val="00B461B2"/>
    <w:rsid w:val="00B71B3C"/>
    <w:rsid w:val="00B87AFF"/>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79094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791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liament.scot/-/media/files/legislation/proposed-members-bills/freedom-of-information-reform-bill--consultation-by-katy-clark-ms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BDF73-EED0-459F-94EA-C6BE1300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1FF97C-6248-43E5-A8BB-B3D802CA80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C58B084-9B55-4AA8-83C4-E689F5B93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2023-02-03T10:07:00Z</cp:lastPrinted>
  <dcterms:created xsi:type="dcterms:W3CDTF">2023-02-03T10:07:00Z</dcterms:created>
  <dcterms:modified xsi:type="dcterms:W3CDTF">2023-02-03T10:08:00Z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