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7BA1A5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A6C46">
              <w:t>3826</w:t>
            </w:r>
          </w:p>
          <w:p w14:paraId="34BDABA6" w14:textId="5E0E424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A6C46">
              <w:t>02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C68F48D" w14:textId="04E40A0A" w:rsidR="00FA6C46" w:rsidRPr="00FA6C46" w:rsidRDefault="00FA6C46" w:rsidP="00FA6C46">
      <w:pPr>
        <w:rPr>
          <w:b/>
        </w:rPr>
      </w:pPr>
      <w:r w:rsidRPr="00FA6C46">
        <w:rPr>
          <w:b/>
        </w:rPr>
        <w:t>1) How many offences under the Computer Misuse Act 1990 the force has recorded in each of the following years - 2019, 2020, 2021, 2022, 2023, 2024 and 2025.</w:t>
      </w:r>
    </w:p>
    <w:p w14:paraId="0B261721" w14:textId="417AA030" w:rsidR="00FA6C46" w:rsidRDefault="00FA6C46" w:rsidP="00FA6C46">
      <w:pPr>
        <w:rPr>
          <w:b/>
        </w:rPr>
      </w:pPr>
      <w:r w:rsidRPr="00FA6C46">
        <w:rPr>
          <w:b/>
        </w:rPr>
        <w:t>2) How many arrests have been made in connection with these offences</w:t>
      </w:r>
    </w:p>
    <w:p w14:paraId="1975EF4F" w14:textId="77777777" w:rsidR="009E797E" w:rsidRDefault="009E797E" w:rsidP="009E797E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C6A6929" w14:textId="77777777" w:rsidR="009E797E" w:rsidRDefault="009E797E" w:rsidP="009E797E">
      <w:r>
        <w:t>“Information which the applicant can reasonably obtain other than by requesting it […] is exempt information”.</w:t>
      </w:r>
    </w:p>
    <w:p w14:paraId="1155358D" w14:textId="77777777" w:rsidR="00FA6C46" w:rsidRPr="00DB6368" w:rsidRDefault="00FA6C46" w:rsidP="00FA6C46">
      <w:pPr>
        <w:rPr>
          <w:rFonts w:eastAsiaTheme="majorEastAsia" w:cstheme="majorBidi"/>
          <w:color w:val="000000" w:themeColor="text1"/>
          <w:szCs w:val="26"/>
        </w:rPr>
      </w:pPr>
      <w:r w:rsidRPr="00DB6368">
        <w:t>The information sought is publicly available:</w:t>
      </w:r>
      <w:r>
        <w:t xml:space="preserve"> </w:t>
      </w:r>
      <w:hyperlink r:id="rId11" w:tgtFrame="_blank" w:history="1">
        <w:r w:rsidRPr="00DB6368">
          <w:rPr>
            <w:rStyle w:val="Hyperlink"/>
            <w:rFonts w:eastAsiaTheme="majorEastAsia" w:cstheme="majorBidi"/>
            <w:szCs w:val="26"/>
          </w:rPr>
          <w:t>Crime data - Police Scotland</w:t>
        </w:r>
      </w:hyperlink>
      <w:r w:rsidRPr="00DB6368">
        <w:rPr>
          <w:rFonts w:eastAsiaTheme="majorEastAsia" w:cstheme="majorBidi"/>
          <w:color w:val="000000" w:themeColor="text1"/>
          <w:szCs w:val="26"/>
        </w:rPr>
        <w:t xml:space="preserve">​ </w:t>
      </w:r>
    </w:p>
    <w:p w14:paraId="048BA5B4" w14:textId="77777777" w:rsidR="00FA6C46" w:rsidRDefault="00FA6C46" w:rsidP="009E797E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D5E06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B715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EA5B3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F81B16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157D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1A827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2E50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86090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9E797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6CE0"/>
    <w:rsid w:val="00D05706"/>
    <w:rsid w:val="00D27DC5"/>
    <w:rsid w:val="00D47E36"/>
    <w:rsid w:val="00E55D79"/>
    <w:rsid w:val="00EE2373"/>
    <w:rsid w:val="00EF0FBB"/>
    <w:rsid w:val="00EF4761"/>
    <w:rsid w:val="00EF5BF0"/>
    <w:rsid w:val="00FA6C46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A6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0e32d40b-a8f5-4c24-a46b-b72b5f0b9b52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2025-12-02T14:04:00Z</dcterms:created>
  <dcterms:modified xsi:type="dcterms:W3CDTF">2025-12-02T14:04:00Z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