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50CF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E3977">
              <w:t>0967</w:t>
            </w:r>
          </w:p>
          <w:p w14:paraId="34BDABA6" w14:textId="424A2E0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3977">
              <w:t>14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96E5FE" w14:textId="77777777" w:rsidR="00F46F66" w:rsidRDefault="00F46F66" w:rsidP="00F46F66">
      <w:pPr>
        <w:pStyle w:val="Heading2"/>
        <w:rPr>
          <w:rFonts w:eastAsia="Times New Roman"/>
        </w:rPr>
      </w:pPr>
      <w:r>
        <w:rPr>
          <w:rFonts w:eastAsia="Times New Roman"/>
        </w:rPr>
        <w:t>I want to know if the offence(s) took place at Kelton (Castle Douglas) or Kelton (</w:t>
      </w:r>
      <w:proofErr w:type="spellStart"/>
      <w:r>
        <w:rPr>
          <w:rFonts w:eastAsia="Times New Roman"/>
        </w:rPr>
        <w:t>Glencaple</w:t>
      </w:r>
      <w:proofErr w:type="spellEnd"/>
      <w:r>
        <w:rPr>
          <w:rFonts w:eastAsia="Times New Roman"/>
        </w:rPr>
        <w:t xml:space="preserve">). </w:t>
      </w:r>
    </w:p>
    <w:p w14:paraId="3351768F" w14:textId="6D05B3FB" w:rsidR="00F46F66" w:rsidRDefault="00F46F66" w:rsidP="00F46F66">
      <w:r>
        <w:t>I believe your request in in relation to a social media update placed on the Dumfries &amp; Galloway Divisional Facebook page.</w:t>
      </w:r>
    </w:p>
    <w:p w14:paraId="00D86379" w14:textId="628F18B1" w:rsidR="00F46F66" w:rsidRDefault="00F46F66" w:rsidP="00F46F66">
      <w:r>
        <w:t>I can explain this should have read ‘Kirkton’ not “Kelton”.  The Police Officer compiling the social media post would appear to have made an error.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8722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C895B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736D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6C0E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29039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73A0A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D7C6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3977"/>
    <w:rsid w:val="004F653C"/>
    <w:rsid w:val="00540A52"/>
    <w:rsid w:val="00557306"/>
    <w:rsid w:val="006257D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44FF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2BEC"/>
    <w:rsid w:val="00BC389E"/>
    <w:rsid w:val="00BE1888"/>
    <w:rsid w:val="00BF6B81"/>
    <w:rsid w:val="00C077A8"/>
    <w:rsid w:val="00C14FF4"/>
    <w:rsid w:val="00C1679F"/>
    <w:rsid w:val="00C55C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46F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2025-04-14T14:45:00Z</cp:lastPrinted>
  <dcterms:created xsi:type="dcterms:W3CDTF">2025-04-14T10:59:00Z</dcterms:created>
  <dcterms:modified xsi:type="dcterms:W3CDTF">2025-04-14T14:45:00Z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