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44FC35" w:rsidR="00B17211" w:rsidRPr="00B17211" w:rsidRDefault="00B17211" w:rsidP="007F490F">
            <w:r w:rsidRPr="007F490F">
              <w:rPr>
                <w:rStyle w:val="Heading2Char"/>
              </w:rPr>
              <w:t>Our reference:</w:t>
            </w:r>
            <w:r>
              <w:t xml:space="preserve">  FOI 2</w:t>
            </w:r>
            <w:r w:rsidR="00B654B6">
              <w:t>4</w:t>
            </w:r>
            <w:r>
              <w:t>-</w:t>
            </w:r>
            <w:r w:rsidR="00ED6AE8">
              <w:t>0016</w:t>
            </w:r>
          </w:p>
          <w:p w14:paraId="34BDABA6" w14:textId="4F2A97AB" w:rsidR="00B17211" w:rsidRDefault="00456324" w:rsidP="00EE2373">
            <w:r w:rsidRPr="007F490F">
              <w:rPr>
                <w:rStyle w:val="Heading2Char"/>
              </w:rPr>
              <w:t>Respon</w:t>
            </w:r>
            <w:r w:rsidR="007D55F6">
              <w:rPr>
                <w:rStyle w:val="Heading2Char"/>
              </w:rPr>
              <w:t>ded to:</w:t>
            </w:r>
            <w:r w:rsidR="007F490F">
              <w:t xml:space="preserve">  </w:t>
            </w:r>
            <w:r w:rsidR="00405C14">
              <w:t>12 April</w:t>
            </w:r>
            <w:r w:rsidR="000A2DF2">
              <w:t xml:space="preserv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0E7FD0" w14:textId="77777777" w:rsidR="00ED6AE8" w:rsidRDefault="00ED6AE8" w:rsidP="00793DD5">
      <w:pPr>
        <w:tabs>
          <w:tab w:val="left" w:pos="5400"/>
        </w:tabs>
      </w:pPr>
      <w:r>
        <w:t xml:space="preserve">Please accept our apologies for the delay in responding. </w:t>
      </w:r>
    </w:p>
    <w:p w14:paraId="0E01A6CF" w14:textId="77777777" w:rsidR="00ED6AE8" w:rsidRDefault="00ED6AE8" w:rsidP="00ED6AE8">
      <w:pPr>
        <w:pStyle w:val="Heading2"/>
      </w:pPr>
      <w:r>
        <w:t>Can you please provide the details of the number of Domestic Abuse Victims reporting to your Police Authority broken down as follows:</w:t>
      </w:r>
    </w:p>
    <w:p w14:paraId="078E13E5" w14:textId="77777777" w:rsidR="00ED6AE8" w:rsidRDefault="00ED6AE8" w:rsidP="00ED6AE8">
      <w:pPr>
        <w:pStyle w:val="Heading2"/>
      </w:pPr>
      <w:r>
        <w:t>For the period 1st January 2023 to 31st December 2023 inclusive by Age, Ethnic Origin and Gender.</w:t>
      </w:r>
    </w:p>
    <w:p w14:paraId="335010D5" w14:textId="760D894A" w:rsidR="00ED6AE8" w:rsidRDefault="00ED6AE8" w:rsidP="00ED6AE8">
      <w:pPr>
        <w:pStyle w:val="Heading2"/>
      </w:pPr>
      <w:r>
        <w:t>For ease of reference, please incorporate a summary total by Age, Ethnic Origin and Gender both Force Wide and by Police Division</w:t>
      </w:r>
    </w:p>
    <w:p w14:paraId="45D5A934" w14:textId="77777777" w:rsidR="000A2DF2" w:rsidRDefault="000A2DF2" w:rsidP="000A2DF2">
      <w:pPr>
        <w:autoSpaceDE w:val="0"/>
        <w:autoSpaceDN w:val="0"/>
        <w:rPr>
          <w:color w:val="212121"/>
        </w:rPr>
      </w:pPr>
      <w:r>
        <w:rPr>
          <w:color w:val="212121"/>
        </w:rPr>
        <w:t xml:space="preserve">Tackling domestic abuse is a priority for Police Scotland and we are committed to working with our partners to reduce the harm it causes and ultimately eradicate it. </w:t>
      </w:r>
    </w:p>
    <w:p w14:paraId="2A8A27FD" w14:textId="77777777" w:rsidR="000A2DF2" w:rsidRDefault="000A2DF2" w:rsidP="000A2DF2">
      <w:pPr>
        <w:autoSpaceDE w:val="0"/>
        <w:autoSpaceDN w:val="0"/>
        <w:rPr>
          <w:color w:val="000000"/>
        </w:rPr>
      </w:pPr>
      <w:r>
        <w:rPr>
          <w:color w:val="000000"/>
        </w:rPr>
        <w:t xml:space="preserve">Domestic abuse is a despicable and debilitating crime which affects all of our communities and has no respect for ability, age, ethnicity, gender, race, religion or sexual orientation. </w:t>
      </w:r>
    </w:p>
    <w:p w14:paraId="0099F26A" w14:textId="77777777" w:rsidR="000A2DF2" w:rsidRDefault="000A2DF2" w:rsidP="000A2DF2">
      <w:pPr>
        <w:autoSpaceDE w:val="0"/>
        <w:autoSpaceDN w:val="0"/>
        <w:rPr>
          <w:color w:val="000000"/>
        </w:rPr>
      </w:pPr>
      <w:r>
        <w:rPr>
          <w:color w:val="000000"/>
        </w:rPr>
        <w:t xml:space="preserve">Police Scotland will not tolerate it. </w:t>
      </w:r>
    </w:p>
    <w:p w14:paraId="5F924B5C" w14:textId="77777777" w:rsidR="000A2DF2" w:rsidRDefault="000A2DF2" w:rsidP="000A2DF2">
      <w:pPr>
        <w:autoSpaceDE w:val="0"/>
        <w:autoSpaceDN w:val="0"/>
        <w:rPr>
          <w:color w:val="000000"/>
        </w:rPr>
      </w:pPr>
      <w:r>
        <w:rPr>
          <w:color w:val="000000"/>
        </w:rPr>
        <w:t xml:space="preserve">Police Scotland will proactively target perpetrators and support victims to prevent domestic abuse from damaging the lives of victims and their families. </w:t>
      </w:r>
    </w:p>
    <w:p w14:paraId="694479B2" w14:textId="77777777" w:rsidR="000A2DF2" w:rsidRDefault="000A2DF2" w:rsidP="000A2DF2">
      <w:pPr>
        <w:autoSpaceDE w:val="0"/>
        <w:autoSpaceDN w:val="0"/>
        <w:rPr>
          <w:color w:val="000000"/>
        </w:rPr>
      </w:pPr>
      <w:r>
        <w:rPr>
          <w:color w:val="000000"/>
        </w:rPr>
        <w:t xml:space="preserve">Police Scotland defines domestic abuse as: </w:t>
      </w:r>
    </w:p>
    <w:p w14:paraId="562F1F38" w14:textId="77777777" w:rsidR="000A2DF2" w:rsidRDefault="000A2DF2" w:rsidP="000A2DF2">
      <w:pPr>
        <w:autoSpaceDE w:val="0"/>
        <w:autoSpaceDN w:val="0"/>
        <w:rPr>
          <w:color w:val="000000"/>
        </w:rPr>
      </w:pPr>
      <w:r>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2E241949" w14:textId="77777777" w:rsidR="000A2DF2" w:rsidRDefault="000A2DF2" w:rsidP="000A2DF2">
      <w:pPr>
        <w:rPr>
          <w:color w:val="000000"/>
        </w:rPr>
      </w:pPr>
      <w:r>
        <w:rPr>
          <w:color w:val="000000"/>
        </w:rPr>
        <w:t>Please note that the definition of Domestic abuse in Scotland differs from the definition of Domestic Violence in England and Wales which includes wider familial abuse e.g. from parents or children etc.</w:t>
      </w:r>
    </w:p>
    <w:p w14:paraId="551B31B7" w14:textId="77777777" w:rsidR="000A2DF2" w:rsidRDefault="000A2DF2" w:rsidP="000A2DF2"/>
    <w:p w14:paraId="6AB2DF48" w14:textId="77777777" w:rsidR="000A2DF2" w:rsidRPr="000A2DF2" w:rsidRDefault="000A2DF2" w:rsidP="000A2DF2"/>
    <w:p w14:paraId="484CBD6B" w14:textId="56930FC9" w:rsidR="000D5070" w:rsidRDefault="000D5070" w:rsidP="000D5070">
      <w:r>
        <w:t xml:space="preserve">Please find the requested information in the attached spreadsheet.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29A2E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B00B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CDC1F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312A2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04985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A71CC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5C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2DF2"/>
    <w:rsid w:val="000D5070"/>
    <w:rsid w:val="000E2F19"/>
    <w:rsid w:val="000E6526"/>
    <w:rsid w:val="00141533"/>
    <w:rsid w:val="00167528"/>
    <w:rsid w:val="00195CC4"/>
    <w:rsid w:val="00207326"/>
    <w:rsid w:val="00253DF6"/>
    <w:rsid w:val="00255F1E"/>
    <w:rsid w:val="0036503B"/>
    <w:rsid w:val="003B176C"/>
    <w:rsid w:val="003D6D03"/>
    <w:rsid w:val="003E12CA"/>
    <w:rsid w:val="004010DC"/>
    <w:rsid w:val="00405C14"/>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D6AE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4052">
      <w:bodyDiv w:val="1"/>
      <w:marLeft w:val="0"/>
      <w:marRight w:val="0"/>
      <w:marTop w:val="0"/>
      <w:marBottom w:val="0"/>
      <w:divBdr>
        <w:top w:val="none" w:sz="0" w:space="0" w:color="auto"/>
        <w:left w:val="none" w:sz="0" w:space="0" w:color="auto"/>
        <w:bottom w:val="none" w:sz="0" w:space="0" w:color="auto"/>
        <w:right w:val="none" w:sz="0" w:space="0" w:color="auto"/>
      </w:divBdr>
    </w:div>
    <w:div w:id="17110328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0e32d40b-a8f5-4c24-a46b-b72b5f0b9b52"/>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2556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2024-04-12T08:20:00Z</cp:lastPrinted>
  <dcterms:created xsi:type="dcterms:W3CDTF">2023-12-08T11:52:00Z</dcterms:created>
  <dcterms:modified xsi:type="dcterms:W3CDTF">2024-04-12T08:20:00Z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