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C1EA4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838BD">
              <w:t>1184</w:t>
            </w:r>
          </w:p>
          <w:p w14:paraId="34BDABA6" w14:textId="39E1DD4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54A5C">
              <w:t>08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FAE247" w14:textId="1185D76C" w:rsidR="008838BD" w:rsidRDefault="008838BD" w:rsidP="008838BD">
      <w:pPr>
        <w:rPr>
          <w:rFonts w:eastAsiaTheme="majorEastAsia" w:cstheme="majorBidi"/>
          <w:b/>
          <w:color w:val="000000" w:themeColor="text1"/>
          <w:szCs w:val="26"/>
        </w:rPr>
      </w:pPr>
      <w:r w:rsidRPr="008838BD">
        <w:rPr>
          <w:rFonts w:eastAsiaTheme="majorEastAsia" w:cstheme="majorBidi"/>
          <w:b/>
          <w:color w:val="000000" w:themeColor="text1"/>
          <w:szCs w:val="26"/>
        </w:rPr>
        <w:t>I am requesting information in regard to all Scottish police force activities in Malawi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8838BD">
        <w:rPr>
          <w:rFonts w:eastAsiaTheme="majorEastAsia" w:cstheme="majorBidi"/>
          <w:b/>
          <w:color w:val="000000" w:themeColor="text1"/>
          <w:szCs w:val="26"/>
        </w:rPr>
        <w:t>Africa in the financial year of 2024/2025</w:t>
      </w:r>
    </w:p>
    <w:p w14:paraId="4ABEA32C" w14:textId="77777777" w:rsidR="008838BD" w:rsidRDefault="008838BD" w:rsidP="008838BD"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Clarification received:</w:t>
      </w:r>
    </w:p>
    <w:p w14:paraId="124030FF" w14:textId="0E86B710" w:rsidR="008838BD" w:rsidRDefault="008838BD" w:rsidP="008838BD">
      <w:pPr>
        <w:pStyle w:val="Heading2"/>
      </w:pPr>
      <w:r>
        <w:t>It is specifically in regard to anything relating to FGM </w:t>
      </w:r>
    </w:p>
    <w:p w14:paraId="34BDABAA" w14:textId="2C2E9135" w:rsidR="00496A08" w:rsidRDefault="008838BD" w:rsidP="00793DD5">
      <w:pPr>
        <w:tabs>
          <w:tab w:val="left" w:pos="5400"/>
        </w:tabs>
      </w:pPr>
      <w:r>
        <w:t>In r</w:t>
      </w:r>
      <w:r w:rsidR="00A320FF" w:rsidRPr="00B11A55">
        <w:t>esponse</w:t>
      </w:r>
      <w:r>
        <w:t xml:space="preserve"> to your request, I can advise the following:</w:t>
      </w:r>
    </w:p>
    <w:p w14:paraId="6D7C3BE6" w14:textId="04F66F5E" w:rsidR="008838BD" w:rsidRDefault="008838BD" w:rsidP="00793DD5">
      <w:pPr>
        <w:tabs>
          <w:tab w:val="left" w:pos="5400"/>
        </w:tabs>
      </w:pPr>
      <w:r w:rsidRPr="008838BD">
        <w:t xml:space="preserve">Activity undertaken in Malawi </w:t>
      </w:r>
      <w:r>
        <w:t xml:space="preserve">during </w:t>
      </w:r>
      <w:r w:rsidRPr="008838BD">
        <w:t>2024-2025 specifically relating to FGM involved one two-week training course which took place from the 24 January 202</w:t>
      </w:r>
      <w:r w:rsidR="007E02AE">
        <w:t>5</w:t>
      </w:r>
      <w:r w:rsidRPr="008838BD">
        <w:t xml:space="preserve"> until the 9 February 2025</w:t>
      </w:r>
      <w:r w:rsidR="007E02AE">
        <w:t xml:space="preserve">.  </w:t>
      </w:r>
      <w:r w:rsidRPr="008838BD">
        <w:t>The course involved training for the role of a Sexual Offences Liaison Officer, during which an awareness lesson was delivered on FGM</w:t>
      </w:r>
      <w:r w:rsidR="007E02AE">
        <w:t xml:space="preserve">.  </w:t>
      </w:r>
      <w:r w:rsidRPr="008838BD">
        <w:t xml:space="preserve">The lesson covered how FGM is dealt with in Scotland with the aim of influencing attitudes on FGM to Malawi policing colleagues and communities. </w:t>
      </w:r>
    </w:p>
    <w:p w14:paraId="34BDABBD" w14:textId="39834725" w:rsidR="00BF6B81" w:rsidRDefault="008838BD" w:rsidP="00793DD5">
      <w:pPr>
        <w:tabs>
          <w:tab w:val="left" w:pos="5400"/>
        </w:tabs>
      </w:pPr>
      <w:r w:rsidRPr="008838BD">
        <w:t>The focus on FGM forms a small part of the wider programme that is delivered in Malawi which addresses sexual offences and child protection training more broadly where a further 6 courses were run in Malawi and one advanced investigator course was run in Scotland with officers from Malawi in attendance.</w:t>
      </w:r>
    </w:p>
    <w:p w14:paraId="372578A2" w14:textId="77777777" w:rsidR="007E02AE" w:rsidRPr="00B11A55" w:rsidRDefault="007E02A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4A5C"/>
    <w:rsid w:val="00255F1E"/>
    <w:rsid w:val="00297ED0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60C6"/>
    <w:rsid w:val="00557306"/>
    <w:rsid w:val="00645CFA"/>
    <w:rsid w:val="00673142"/>
    <w:rsid w:val="00685219"/>
    <w:rsid w:val="006A005F"/>
    <w:rsid w:val="006D5799"/>
    <w:rsid w:val="007073F5"/>
    <w:rsid w:val="007440EA"/>
    <w:rsid w:val="00750D83"/>
    <w:rsid w:val="00785DBC"/>
    <w:rsid w:val="00793DD5"/>
    <w:rsid w:val="007B331D"/>
    <w:rsid w:val="007D55F6"/>
    <w:rsid w:val="007E02AE"/>
    <w:rsid w:val="007F490F"/>
    <w:rsid w:val="0081510F"/>
    <w:rsid w:val="00847A9F"/>
    <w:rsid w:val="0086779C"/>
    <w:rsid w:val="00874BFD"/>
    <w:rsid w:val="008838BD"/>
    <w:rsid w:val="008964EF"/>
    <w:rsid w:val="008B7036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90CE2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2022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2025-05-07T11:33:00Z</dcterms:created>
  <dcterms:modified xsi:type="dcterms:W3CDTF">2025-05-08T10:15:00Z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