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100707F5" w:rsidR="00B17211" w:rsidRPr="00B17211" w:rsidRDefault="00B17211" w:rsidP="007F490F">
            <w:r w:rsidRPr="007F490F">
              <w:rPr>
                <w:rStyle w:val="Heading2Char"/>
              </w:rPr>
              <w:t>Our reference:</w:t>
            </w:r>
            <w:r>
              <w:t xml:space="preserve">  FOI 2</w:t>
            </w:r>
            <w:r w:rsidR="00EF0FBB">
              <w:t>5</w:t>
            </w:r>
            <w:r>
              <w:t>-</w:t>
            </w:r>
            <w:r w:rsidR="00B91485">
              <w:t>1243</w:t>
            </w:r>
          </w:p>
          <w:p w14:paraId="34BDABA6" w14:textId="77751CA1" w:rsidR="00B17211" w:rsidRDefault="00456324" w:rsidP="00EE2373">
            <w:r w:rsidRPr="007F490F">
              <w:rPr>
                <w:rStyle w:val="Heading2Char"/>
              </w:rPr>
              <w:t>Respon</w:t>
            </w:r>
            <w:r w:rsidR="007D55F6">
              <w:rPr>
                <w:rStyle w:val="Heading2Char"/>
              </w:rPr>
              <w:t>ded to:</w:t>
            </w:r>
            <w:r w:rsidR="007F490F">
              <w:t xml:space="preserve">  </w:t>
            </w:r>
            <w:r w:rsidR="00417E22">
              <w:t>2</w:t>
            </w:r>
            <w:r w:rsidR="00BA5CA9">
              <w:t>3</w:t>
            </w:r>
            <w:r w:rsidR="006D5799">
              <w:t xml:space="preserve"> </w:t>
            </w:r>
            <w:r w:rsidR="009D2AA5">
              <w:t>July</w:t>
            </w:r>
            <w:r>
              <w:t xml:space="preserve"> 202</w:t>
            </w:r>
            <w:r w:rsidR="00EF0FBB">
              <w:t>5</w:t>
            </w:r>
          </w:p>
        </w:tc>
      </w:tr>
    </w:tbl>
    <w:p w14:paraId="0B9F4F2E" w14:textId="77777777" w:rsidR="007E1D13" w:rsidRPr="007E1D13" w:rsidRDefault="007E1D13" w:rsidP="007E1D13">
      <w:pPr>
        <w:pStyle w:val="Heading2"/>
        <w:rPr>
          <w:rFonts w:eastAsiaTheme="minorHAnsi" w:cs="Arial"/>
          <w:b w:val="0"/>
          <w:color w:val="auto"/>
          <w:szCs w:val="24"/>
        </w:rPr>
      </w:pPr>
      <w:r w:rsidRPr="007E1D13">
        <w:rPr>
          <w:rFonts w:eastAsiaTheme="minorHAnsi" w:cs="Arial"/>
          <w:b w:val="0"/>
          <w:color w:val="auto"/>
          <w:szCs w:val="24"/>
        </w:rPr>
        <w:t>As requested, we have reviewed the handling of your recent FOI request in terms of section 20(1) of the Freedom of Information (Scotland) Act 2002.</w:t>
      </w:r>
    </w:p>
    <w:p w14:paraId="79AD3EBF" w14:textId="77777777" w:rsidR="007E1D13" w:rsidRPr="007E1D13" w:rsidRDefault="007E1D13" w:rsidP="007E1D13">
      <w:pPr>
        <w:pStyle w:val="Heading2"/>
        <w:rPr>
          <w:rFonts w:eastAsiaTheme="minorHAnsi" w:cs="Arial"/>
          <w:b w:val="0"/>
          <w:color w:val="auto"/>
          <w:szCs w:val="24"/>
        </w:rPr>
      </w:pPr>
      <w:r w:rsidRPr="007E1D13">
        <w:rPr>
          <w:rFonts w:eastAsiaTheme="minorHAnsi" w:cs="Arial"/>
          <w:b w:val="0"/>
          <w:color w:val="auto"/>
          <w:szCs w:val="24"/>
        </w:rPr>
        <w:t>As Police Scotland has failed to respond to your request within twenty working days, it therefore follows that in terms of section 21(4)(c), your request has not been handled in accordance with the Act.</w:t>
      </w:r>
    </w:p>
    <w:p w14:paraId="61C359A1" w14:textId="05656A2D" w:rsidR="007E1D13" w:rsidRDefault="007E1D13" w:rsidP="007E1D13">
      <w:pPr>
        <w:pStyle w:val="Heading2"/>
        <w:rPr>
          <w:rFonts w:eastAsiaTheme="minorHAnsi" w:cs="Arial"/>
          <w:b w:val="0"/>
          <w:color w:val="auto"/>
          <w:szCs w:val="24"/>
        </w:rPr>
      </w:pPr>
      <w:r w:rsidRPr="007E1D13">
        <w:rPr>
          <w:rFonts w:eastAsiaTheme="minorHAnsi" w:cs="Arial"/>
          <w:b w:val="0"/>
          <w:color w:val="auto"/>
          <w:szCs w:val="24"/>
        </w:rPr>
        <w:t xml:space="preserve">Please accept our apologies for </w:t>
      </w:r>
      <w:r w:rsidR="00412228">
        <w:rPr>
          <w:rFonts w:eastAsiaTheme="minorHAnsi" w:cs="Arial"/>
          <w:b w:val="0"/>
          <w:color w:val="auto"/>
          <w:szCs w:val="24"/>
        </w:rPr>
        <w:t>the delay - our</w:t>
      </w:r>
      <w:r w:rsidRPr="007E1D13">
        <w:rPr>
          <w:rFonts w:eastAsiaTheme="minorHAnsi" w:cs="Arial"/>
          <w:b w:val="0"/>
          <w:color w:val="auto"/>
          <w:szCs w:val="24"/>
        </w:rPr>
        <w:t xml:space="preserve"> response is provided below:</w:t>
      </w:r>
    </w:p>
    <w:p w14:paraId="2AFFA11D" w14:textId="2E6131E1" w:rsidR="00B91485" w:rsidRPr="00646350" w:rsidRDefault="00B91485" w:rsidP="00646350">
      <w:pPr>
        <w:pStyle w:val="Heading2"/>
      </w:pPr>
      <w:r w:rsidRPr="00646350">
        <w:t xml:space="preserve">I’m seeking email communications and any other information relating to an interview BBC Scotland carried out with DCI Lyndsay Laird of Police Scotland on Tues 17th Dec, 2024. </w:t>
      </w:r>
    </w:p>
    <w:p w14:paraId="18B4EEEC" w14:textId="4D6F1E49" w:rsidR="00B91485" w:rsidRPr="00646350" w:rsidRDefault="00B91485" w:rsidP="00646350">
      <w:pPr>
        <w:pStyle w:val="Heading2"/>
      </w:pPr>
      <w:r w:rsidRPr="00646350">
        <w:t xml:space="preserve">The interview request came from myself.  I’m seeking any correspondence mentioning myself, the BBC or “Disclosure” (the name of the BBC team) in relation to this interview, in advance of the interview taking place on 17/12/24 and in the weeks after. </w:t>
      </w:r>
    </w:p>
    <w:p w14:paraId="324D8907" w14:textId="77777777" w:rsidR="00B91485" w:rsidRPr="00646350" w:rsidRDefault="00B91485" w:rsidP="00646350">
      <w:pPr>
        <w:pStyle w:val="Heading2"/>
      </w:pPr>
      <w:r w:rsidRPr="00646350">
        <w:t xml:space="preserve">I would also like to request any communications relating to a documentary broadcast by the BBC (Disclosure) on 25/04/2025, and an interview with a representative of Police Scotland (DCI Lyndsay Laird) that was included within it. The film was called Matched with a Predator. </w:t>
      </w:r>
    </w:p>
    <w:p w14:paraId="79580E15" w14:textId="0CAB729D" w:rsidR="00412228" w:rsidRDefault="00646350" w:rsidP="00412228">
      <w:r w:rsidRPr="00646350">
        <w:t xml:space="preserve">In response to your request, please find attached </w:t>
      </w:r>
      <w:r>
        <w:t xml:space="preserve">correspondence </w:t>
      </w:r>
      <w:r w:rsidR="00B71AD1">
        <w:t xml:space="preserve">of </w:t>
      </w:r>
      <w:r>
        <w:t>relevan</w:t>
      </w:r>
      <w:r w:rsidR="00B71AD1">
        <w:t>ce</w:t>
      </w:r>
      <w:r w:rsidR="00412228">
        <w:t xml:space="preserve"> - three email chains and one notes type document.</w:t>
      </w:r>
      <w:r w:rsidR="00B71AD1">
        <w:br/>
      </w:r>
      <w:r w:rsidRPr="00646350">
        <w:t>You will find some of the content has been redacted</w:t>
      </w:r>
      <w:r w:rsidR="00B71AD1">
        <w:t xml:space="preserve"> as </w:t>
      </w:r>
      <w:r w:rsidRPr="00646350">
        <w:t>I am refusing to provide it in terms of section 16(1) of the Act on the basis that the following exemptions apply:</w:t>
      </w:r>
    </w:p>
    <w:p w14:paraId="70ED33E3" w14:textId="2FA573CB" w:rsidR="00646350" w:rsidRPr="00412228" w:rsidRDefault="00646350" w:rsidP="00412228">
      <w:pPr>
        <w:rPr>
          <w:b/>
          <w:bCs/>
        </w:rPr>
      </w:pPr>
      <w:r w:rsidRPr="00412228">
        <w:rPr>
          <w:b/>
          <w:bCs/>
        </w:rPr>
        <w:t>Section 30</w:t>
      </w:r>
      <w:r w:rsidR="00412228" w:rsidRPr="00412228">
        <w:rPr>
          <w:b/>
          <w:bCs/>
        </w:rPr>
        <w:t xml:space="preserve">(b)(i) &amp; </w:t>
      </w:r>
      <w:r w:rsidRPr="00412228">
        <w:rPr>
          <w:b/>
          <w:bCs/>
        </w:rPr>
        <w:t xml:space="preserve">(c) - Prejudice to the Effective Conduct of Public Affairs. </w:t>
      </w:r>
    </w:p>
    <w:p w14:paraId="47F6DC10" w14:textId="4E185CBF" w:rsidR="00646350" w:rsidRDefault="00B71AD1" w:rsidP="00646350">
      <w:pPr>
        <w:tabs>
          <w:tab w:val="left" w:pos="5400"/>
        </w:tabs>
      </w:pPr>
      <w:r>
        <w:t>Disclosure of email addresses</w:t>
      </w:r>
      <w:r w:rsidR="00771FD4">
        <w:t xml:space="preserve"> and direct dial telephone numbers</w:t>
      </w:r>
      <w:r>
        <w:t xml:space="preserve"> would</w:t>
      </w:r>
      <w:r w:rsidR="00646350">
        <w:t xml:space="preserve"> prejudice substantially the effective conduct of public affairs</w:t>
      </w:r>
      <w:r>
        <w:t xml:space="preserve"> - </w:t>
      </w:r>
      <w:r w:rsidR="00646350">
        <w:t>negatively impact</w:t>
      </w:r>
      <w:r>
        <w:t>ing</w:t>
      </w:r>
      <w:r w:rsidR="00646350">
        <w:t xml:space="preserve"> on the operational effectiveness of Police Scotland and our partners. </w:t>
      </w:r>
    </w:p>
    <w:p w14:paraId="64652D86" w14:textId="730FA658" w:rsidR="00646350" w:rsidRDefault="00646350" w:rsidP="00646350">
      <w:pPr>
        <w:tabs>
          <w:tab w:val="left" w:pos="5400"/>
        </w:tabs>
      </w:pPr>
      <w:r>
        <w:lastRenderedPageBreak/>
        <w:t xml:space="preserve">While it is acknowledged that disclosure would support transparency, there are already established routes for the public to make contact with the police and our partners. </w:t>
      </w:r>
    </w:p>
    <w:p w14:paraId="1F35443E" w14:textId="61922B56" w:rsidR="00EF0FBB" w:rsidRDefault="00646350" w:rsidP="00646350">
      <w:pPr>
        <w:tabs>
          <w:tab w:val="left" w:pos="5400"/>
        </w:tabs>
      </w:pPr>
      <w:r>
        <w:t>There can be no public interest in disclosing information which would make it more difficult to offer an efficient and effective service.</w:t>
      </w:r>
    </w:p>
    <w:p w14:paraId="7606DC73" w14:textId="1EA6EE6E" w:rsidR="00412228" w:rsidRDefault="00412228" w:rsidP="009D2AA5">
      <w:pPr>
        <w:tabs>
          <w:tab w:val="left" w:pos="5400"/>
        </w:tabs>
      </w:pPr>
      <w:r>
        <w:t>Similarly, some very limited information which could be described as advice between colleagues has also been redacted.</w:t>
      </w:r>
    </w:p>
    <w:p w14:paraId="2E8BFC6A" w14:textId="77777777" w:rsidR="00412228" w:rsidRDefault="00412228" w:rsidP="009D2AA5">
      <w:pPr>
        <w:tabs>
          <w:tab w:val="left" w:pos="5400"/>
        </w:tabs>
      </w:pPr>
    </w:p>
    <w:p w14:paraId="13C1D7CB" w14:textId="77777777" w:rsidR="00771FD4" w:rsidRDefault="00771FD4" w:rsidP="00646350">
      <w:pPr>
        <w:pStyle w:val="Heading2"/>
      </w:pPr>
      <w:r>
        <w:t>Section 38(1)(a) - Personal Data</w:t>
      </w:r>
    </w:p>
    <w:p w14:paraId="6C400098" w14:textId="5CAC8D3B" w:rsidR="00771FD4" w:rsidRDefault="00771FD4" w:rsidP="00646350">
      <w:pPr>
        <w:pStyle w:val="Heading2"/>
        <w:rPr>
          <w:b w:val="0"/>
          <w:bCs/>
        </w:rPr>
      </w:pPr>
      <w:r>
        <w:rPr>
          <w:b w:val="0"/>
          <w:bCs/>
        </w:rPr>
        <w:t>An applicant’s own personal data is exempt from disclosure in all circumstances.</w:t>
      </w:r>
    </w:p>
    <w:p w14:paraId="0664BF00" w14:textId="77777777" w:rsidR="00771FD4" w:rsidRPr="00771FD4" w:rsidRDefault="00771FD4" w:rsidP="00771FD4"/>
    <w:p w14:paraId="7C90614D" w14:textId="0E8054C0" w:rsidR="00646350" w:rsidRPr="003A76E0" w:rsidRDefault="00646350" w:rsidP="00646350">
      <w:pPr>
        <w:pStyle w:val="Heading2"/>
      </w:pPr>
      <w:r w:rsidRPr="003A76E0">
        <w:t>Section 38(1)(b) - Personal Data</w:t>
      </w:r>
    </w:p>
    <w:p w14:paraId="49F1C839" w14:textId="77777777" w:rsidR="00646350" w:rsidRDefault="00646350" w:rsidP="00646350">
      <w:pPr>
        <w:tabs>
          <w:tab w:val="left" w:pos="5400"/>
        </w:tabs>
      </w:pPr>
      <w:r>
        <w:t>Personal data is defined in Article 4 of the General Data Protection Regulation (GDPR) as:</w:t>
      </w:r>
    </w:p>
    <w:p w14:paraId="5B9B1948" w14:textId="77777777" w:rsidR="00646350" w:rsidRDefault="00646350" w:rsidP="00646350">
      <w:pPr>
        <w:tabs>
          <w:tab w:val="left" w:pos="5400"/>
        </w:tabs>
      </w:pPr>
      <w:r>
        <w:t>‘Information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14:paraId="6825D28B" w14:textId="77777777" w:rsidR="00646350" w:rsidRDefault="00646350" w:rsidP="00646350">
      <w:pPr>
        <w:tabs>
          <w:tab w:val="left" w:pos="5400"/>
        </w:tabs>
      </w:pPr>
      <w:r>
        <w:t>Section 38(2A) of the Act provides that personal data is exempt from disclosure where disclosure would contravene any of the data protection principles set out at Article 5(1) of the GDPR which states that:</w:t>
      </w:r>
    </w:p>
    <w:p w14:paraId="0E0B1436" w14:textId="77777777" w:rsidR="00646350" w:rsidRDefault="00646350" w:rsidP="00646350">
      <w:pPr>
        <w:tabs>
          <w:tab w:val="left" w:pos="5400"/>
        </w:tabs>
      </w:pPr>
      <w:r>
        <w:t>‘Personal data shall be processed lawfully, fairly and in a transparent manner in relation to the data subject’</w:t>
      </w:r>
    </w:p>
    <w:p w14:paraId="5A131CCE" w14:textId="77777777" w:rsidR="00646350" w:rsidRDefault="00646350" w:rsidP="00646350">
      <w:pPr>
        <w:tabs>
          <w:tab w:val="left" w:pos="5400"/>
        </w:tabs>
      </w:pPr>
      <w:r>
        <w:t>Article 6 of the GDPR goes on to state that processing shall be lawful only if certain conditions are met. The only potentially applicable condition is Article 6(1)(f) which states:</w:t>
      </w:r>
    </w:p>
    <w:p w14:paraId="2A44E5BA" w14:textId="77777777" w:rsidR="00646350" w:rsidRDefault="00646350" w:rsidP="00646350">
      <w:pPr>
        <w:tabs>
          <w:tab w:val="left" w:pos="5400"/>
        </w:tabs>
      </w:pPr>
      <w:r>
        <w:t>‘Processing is necessary for the purposes of the legitimate interests pursued by the controller or by a third party, except where such interests are overridden by the interests or fundamental rights and freedoms of the data subject which require protection of personal data, in particular where the data subject is a child’</w:t>
      </w:r>
    </w:p>
    <w:p w14:paraId="302DD0B6" w14:textId="77777777" w:rsidR="00646350" w:rsidRDefault="00646350" w:rsidP="00646350">
      <w:pPr>
        <w:tabs>
          <w:tab w:val="left" w:pos="5400"/>
        </w:tabs>
      </w:pPr>
      <w:r>
        <w:t xml:space="preserve">Whilst I accept that you may have a legitimate interest with regards the disclosure of this information and that disclosure may well be necessary for that purpose, I am nonetheless </w:t>
      </w:r>
      <w:r>
        <w:lastRenderedPageBreak/>
        <w:t>of the view that those interests are overridden by the interests or fundamental rights and freedoms of the data subject. On that basis, it is my view that disclosure of the information sought would be unlawful.</w:t>
      </w:r>
    </w:p>
    <w:p w14:paraId="68AC9C2C" w14:textId="77777777" w:rsidR="00646350" w:rsidRPr="00B11A55" w:rsidRDefault="00646350" w:rsidP="00646350">
      <w:pPr>
        <w:tabs>
          <w:tab w:val="left" w:pos="5400"/>
        </w:tabs>
      </w:pPr>
      <w:r>
        <w:t>This is an absolute exemption and as such does not require the application of the Public Interest Test.</w:t>
      </w:r>
    </w:p>
    <w:p w14:paraId="380966E5" w14:textId="77777777" w:rsidR="00AC1FD9" w:rsidRDefault="00AC1FD9" w:rsidP="009D2AA5"/>
    <w:p w14:paraId="34BDABBE" w14:textId="33114178" w:rsidR="00496A08" w:rsidRPr="00BF6B81" w:rsidRDefault="00496A08" w:rsidP="009D2AA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9D2AA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9D2AA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9D2AA5">
      <w:r w:rsidRPr="007C470A">
        <w:t>Following an OSIC appeal, you can appeal to the Court of Session on a point of law only.</w:t>
      </w:r>
      <w:r w:rsidR="00D47E36">
        <w:t xml:space="preserve"> </w:t>
      </w:r>
    </w:p>
    <w:p w14:paraId="34BDABC2" w14:textId="77777777" w:rsidR="00B11A55" w:rsidRDefault="00B11A55" w:rsidP="009D2AA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E5ABC50" w:rsidR="007F490F" w:rsidRDefault="007F490F" w:rsidP="009D2AA5">
      <w:r>
        <w:t xml:space="preserve">Every effort has been taken to ensure our response is as accessible as possible. </w:t>
      </w:r>
      <w:r w:rsidR="009D2AA5">
        <w:br/>
      </w:r>
      <w:r>
        <w:t>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56D3501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A5CA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5D5AE0E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A5CA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177902B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A5CA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336421A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A5CA9">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5C5128D1"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A5CA9">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6F1AB15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A5CA9">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0E6A54"/>
    <w:rsid w:val="00141533"/>
    <w:rsid w:val="00167528"/>
    <w:rsid w:val="001712C2"/>
    <w:rsid w:val="00195CC4"/>
    <w:rsid w:val="001F2261"/>
    <w:rsid w:val="00207326"/>
    <w:rsid w:val="00253DF6"/>
    <w:rsid w:val="00255F1E"/>
    <w:rsid w:val="00277361"/>
    <w:rsid w:val="0036503B"/>
    <w:rsid w:val="00376A4A"/>
    <w:rsid w:val="00381234"/>
    <w:rsid w:val="003C753E"/>
    <w:rsid w:val="003D6D03"/>
    <w:rsid w:val="003E12CA"/>
    <w:rsid w:val="004010DC"/>
    <w:rsid w:val="00412228"/>
    <w:rsid w:val="00417E22"/>
    <w:rsid w:val="004341F0"/>
    <w:rsid w:val="00456324"/>
    <w:rsid w:val="00475460"/>
    <w:rsid w:val="00486670"/>
    <w:rsid w:val="00490317"/>
    <w:rsid w:val="00491644"/>
    <w:rsid w:val="00496A08"/>
    <w:rsid w:val="004E1605"/>
    <w:rsid w:val="004F653C"/>
    <w:rsid w:val="00540A52"/>
    <w:rsid w:val="00557306"/>
    <w:rsid w:val="00605881"/>
    <w:rsid w:val="0062208D"/>
    <w:rsid w:val="00645CFA"/>
    <w:rsid w:val="00646350"/>
    <w:rsid w:val="00685219"/>
    <w:rsid w:val="006D5799"/>
    <w:rsid w:val="007440EA"/>
    <w:rsid w:val="00750D83"/>
    <w:rsid w:val="00771FD4"/>
    <w:rsid w:val="00785DBC"/>
    <w:rsid w:val="00793DD5"/>
    <w:rsid w:val="007D55F6"/>
    <w:rsid w:val="007E1D13"/>
    <w:rsid w:val="007F490F"/>
    <w:rsid w:val="0086779C"/>
    <w:rsid w:val="00874BFD"/>
    <w:rsid w:val="008964EF"/>
    <w:rsid w:val="008C2A2E"/>
    <w:rsid w:val="00915E01"/>
    <w:rsid w:val="009631A4"/>
    <w:rsid w:val="00977296"/>
    <w:rsid w:val="009D2AA5"/>
    <w:rsid w:val="00A25E93"/>
    <w:rsid w:val="00A320FF"/>
    <w:rsid w:val="00A70AC0"/>
    <w:rsid w:val="00A84EA9"/>
    <w:rsid w:val="00AC1FD9"/>
    <w:rsid w:val="00AC443C"/>
    <w:rsid w:val="00B033D6"/>
    <w:rsid w:val="00B11A55"/>
    <w:rsid w:val="00B17211"/>
    <w:rsid w:val="00B461B2"/>
    <w:rsid w:val="00B654B6"/>
    <w:rsid w:val="00B71AD1"/>
    <w:rsid w:val="00B71B3C"/>
    <w:rsid w:val="00B91485"/>
    <w:rsid w:val="00BA5CA9"/>
    <w:rsid w:val="00BC0EF9"/>
    <w:rsid w:val="00BC389E"/>
    <w:rsid w:val="00BE1888"/>
    <w:rsid w:val="00BF6B81"/>
    <w:rsid w:val="00C077A8"/>
    <w:rsid w:val="00C14FF4"/>
    <w:rsid w:val="00C1679F"/>
    <w:rsid w:val="00C606A2"/>
    <w:rsid w:val="00C63872"/>
    <w:rsid w:val="00C84948"/>
    <w:rsid w:val="00C94ED8"/>
    <w:rsid w:val="00CF1111"/>
    <w:rsid w:val="00D05706"/>
    <w:rsid w:val="00D27DC5"/>
    <w:rsid w:val="00D47E36"/>
    <w:rsid w:val="00D804B1"/>
    <w:rsid w:val="00E55D79"/>
    <w:rsid w:val="00EE2373"/>
    <w:rsid w:val="00EF0FBB"/>
    <w:rsid w:val="00EF4761"/>
    <w:rsid w:val="00FC272C"/>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123AC-42E2-4EC8-B0BD-ED6743DFF6D4}">
  <ds:schemaRefs>
    <ds:schemaRef ds:uri="http://purl.org/dc/terms/"/>
    <ds:schemaRef ds:uri="http://schemas.microsoft.com/office/2006/documentManagement/types"/>
    <ds:schemaRef ds:uri="http://schemas.microsoft.com/office/infopath/2007/PartnerControls"/>
    <ds:schemaRef ds:uri="http://purl.org/dc/dcmitype/"/>
    <ds:schemaRef ds:uri="http://purl.org/dc/elements/1.1/"/>
    <ds:schemaRef ds:uri="http://schemas.openxmlformats.org/package/2006/metadata/core-properties"/>
    <ds:schemaRef ds:uri="http://schemas.microsoft.com/office/2006/metadata/properties"/>
    <ds:schemaRef ds:uri="0e32d40b-a8f5-4c24-a46b-b72b5f0b9b52"/>
    <ds:schemaRef ds:uri="http://www.w3.org/XML/1998/namespace"/>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3</Pages>
  <Words>808</Words>
  <Characters>4611</Characters>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2025-07-22T13:45:00Z</cp:lastPrinted>
  <dcterms:created xsi:type="dcterms:W3CDTF">2024-01-26T13:56:00Z</dcterms:created>
  <dcterms:modified xsi:type="dcterms:W3CDTF">2025-07-23T09:05:00Z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