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950A379" w:rsidR="00B17211" w:rsidRPr="00B17211" w:rsidRDefault="00B17211" w:rsidP="007F490F">
            <w:r w:rsidRPr="007F490F">
              <w:rPr>
                <w:rStyle w:val="Heading2Char"/>
              </w:rPr>
              <w:t>Our reference:</w:t>
            </w:r>
            <w:r>
              <w:t xml:space="preserve">  FOI 2</w:t>
            </w:r>
            <w:r w:rsidR="00B654B6">
              <w:t>4</w:t>
            </w:r>
            <w:r>
              <w:t>-</w:t>
            </w:r>
            <w:r w:rsidR="00B67EB4">
              <w:t>3012</w:t>
            </w:r>
          </w:p>
          <w:p w14:paraId="34BDABA6" w14:textId="273F6C84" w:rsidR="00B17211" w:rsidRDefault="00456324" w:rsidP="00EE2373">
            <w:r w:rsidRPr="007F490F">
              <w:rPr>
                <w:rStyle w:val="Heading2Char"/>
              </w:rPr>
              <w:t>Respon</w:t>
            </w:r>
            <w:r w:rsidR="007D55F6">
              <w:rPr>
                <w:rStyle w:val="Heading2Char"/>
              </w:rPr>
              <w:t>ded to:</w:t>
            </w:r>
            <w:r w:rsidR="007F490F">
              <w:t xml:space="preserve">  </w:t>
            </w:r>
            <w:r w:rsidR="00B67EB4">
              <w:t>1</w:t>
            </w:r>
            <w:r w:rsidR="00E82DB3">
              <w:t>8</w:t>
            </w:r>
            <w:r w:rsidR="006D5799">
              <w:t xml:space="preserve"> </w:t>
            </w:r>
            <w:r w:rsidR="00640CDE">
              <w:t>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4AC9F44" w14:textId="77777777" w:rsidR="00B67EB4" w:rsidRPr="00B67EB4" w:rsidRDefault="00B67EB4" w:rsidP="00B67EB4">
      <w:pPr>
        <w:pStyle w:val="Heading2"/>
      </w:pPr>
      <w:r w:rsidRPr="00B67EB4">
        <w:t>I would be obliged if you could provide all details including any emails minutes, notes, phone records, WhatsApp messages and any briefings from October 2022 until April 2023 between the Detective Inspector, Reactive CID, D Division, Police Scotland, and the Scottish Government and to include civil servants and any other parties. </w:t>
      </w:r>
    </w:p>
    <w:p w14:paraId="444C31C5" w14:textId="77777777" w:rsidR="00693F92" w:rsidRPr="00121711" w:rsidRDefault="00693F92" w:rsidP="00693F92">
      <w:pPr>
        <w:tabs>
          <w:tab w:val="left" w:pos="5400"/>
        </w:tabs>
      </w:pPr>
      <w:r w:rsidRPr="00121711">
        <w:t>In terms of section 16 of the Freedom of Information (Scotland) Act 2002</w:t>
      </w:r>
      <w:r>
        <w:t xml:space="preserve"> (the Act)</w:t>
      </w:r>
      <w:r w:rsidRPr="00121711">
        <w:t xml:space="preserve">, I am refusing to provide </w:t>
      </w:r>
      <w:r>
        <w:t xml:space="preserve">you with the above requested information. </w:t>
      </w:r>
    </w:p>
    <w:p w14:paraId="3A1E32C6" w14:textId="77777777" w:rsidR="00693F92" w:rsidRPr="00121711" w:rsidRDefault="00693F92" w:rsidP="00693F92">
      <w:pPr>
        <w:tabs>
          <w:tab w:val="left" w:pos="5400"/>
        </w:tabs>
      </w:pPr>
      <w:r w:rsidRPr="00121711">
        <w:t>Section 16</w:t>
      </w:r>
      <w:r>
        <w:t xml:space="preserve"> of the Act</w:t>
      </w:r>
      <w:r w:rsidRPr="00121711">
        <w:t xml:space="preserve"> requires Police Scotland</w:t>
      </w:r>
      <w:r>
        <w:t>,</w:t>
      </w:r>
      <w:r w:rsidRPr="00121711">
        <w:t xml:space="preserve"> when refusing to provide such information because it is exempt, to provide you with a notice which: </w:t>
      </w:r>
    </w:p>
    <w:p w14:paraId="338EB876" w14:textId="77777777" w:rsidR="00693F92" w:rsidRPr="00121711" w:rsidRDefault="00693F92" w:rsidP="00693F92">
      <w:pPr>
        <w:tabs>
          <w:tab w:val="left" w:pos="5400"/>
        </w:tabs>
      </w:pPr>
      <w:r w:rsidRPr="00121711">
        <w:t xml:space="preserve">(a) states that it holds the information, </w:t>
      </w:r>
    </w:p>
    <w:p w14:paraId="05475B3E" w14:textId="77777777" w:rsidR="00693F92" w:rsidRPr="00121711" w:rsidRDefault="00693F92" w:rsidP="00693F92">
      <w:pPr>
        <w:tabs>
          <w:tab w:val="left" w:pos="5400"/>
        </w:tabs>
      </w:pPr>
      <w:r w:rsidRPr="00121711">
        <w:t xml:space="preserve">(b) states that it is claiming an exemption, </w:t>
      </w:r>
    </w:p>
    <w:p w14:paraId="1D83FADE" w14:textId="77777777" w:rsidR="00693F92" w:rsidRPr="00121711" w:rsidRDefault="00693F92" w:rsidP="00693F92">
      <w:pPr>
        <w:tabs>
          <w:tab w:val="left" w:pos="5400"/>
        </w:tabs>
      </w:pPr>
      <w:r w:rsidRPr="00121711">
        <w:t xml:space="preserve">(c) specifies the exemption in question and </w:t>
      </w:r>
    </w:p>
    <w:p w14:paraId="6B3BE9F7" w14:textId="70ED0153" w:rsidR="00693F92" w:rsidRPr="00121711" w:rsidRDefault="00693F92" w:rsidP="00693F92">
      <w:pPr>
        <w:tabs>
          <w:tab w:val="left" w:pos="5400"/>
        </w:tabs>
      </w:pPr>
      <w:r w:rsidRPr="00121711">
        <w:t>(d) states, if that would not be otherwise apparent, why the exemption applies</w:t>
      </w:r>
      <w:r w:rsidR="00AE6E08" w:rsidRPr="00121711">
        <w:t xml:space="preserve">. </w:t>
      </w:r>
    </w:p>
    <w:p w14:paraId="748BA855" w14:textId="77777777" w:rsidR="00693F92" w:rsidRPr="00121711" w:rsidRDefault="00693F92" w:rsidP="00693F92">
      <w:pPr>
        <w:tabs>
          <w:tab w:val="left" w:pos="5400"/>
        </w:tabs>
      </w:pPr>
      <w:r w:rsidRPr="00121711">
        <w:t>I can confirm that Police Scotland holds the information that you have requested and the exemptions that</w:t>
      </w:r>
      <w:r>
        <w:t xml:space="preserve"> I consider to be applicable</w:t>
      </w:r>
      <w:r w:rsidRPr="00121711">
        <w:t xml:space="preserve"> are</w:t>
      </w:r>
      <w:r>
        <w:t xml:space="preserve"> detailed below</w:t>
      </w:r>
      <w:r w:rsidRPr="00121711">
        <w:t>:</w:t>
      </w:r>
    </w:p>
    <w:p w14:paraId="2CC5AB9B" w14:textId="77777777" w:rsidR="00693F92" w:rsidRDefault="00693F92" w:rsidP="00693F92">
      <w:pPr>
        <w:tabs>
          <w:tab w:val="left" w:pos="5400"/>
        </w:tabs>
        <w:jc w:val="both"/>
        <w:outlineLvl w:val="0"/>
      </w:pPr>
      <w:r w:rsidRPr="00EB6B5E">
        <w:t>The exemptions that I consider to be applicable to the</w:t>
      </w:r>
      <w:r>
        <w:t xml:space="preserve"> above requested information </w:t>
      </w:r>
      <w:r w:rsidRPr="00EB6B5E">
        <w:t>are as follows:</w:t>
      </w:r>
    </w:p>
    <w:p w14:paraId="36553459" w14:textId="77777777" w:rsidR="00693F92" w:rsidRPr="00E676B3" w:rsidRDefault="00693F92" w:rsidP="00693F92">
      <w:pPr>
        <w:spacing w:before="0" w:after="0" w:line="240" w:lineRule="auto"/>
        <w:jc w:val="both"/>
        <w:rPr>
          <w:rFonts w:eastAsia="Times New Roman"/>
          <w:b/>
          <w:lang w:eastAsia="en-GB"/>
        </w:rPr>
      </w:pPr>
      <w:r w:rsidRPr="00E676B3">
        <w:rPr>
          <w:rFonts w:eastAsia="Times New Roman"/>
          <w:b/>
          <w:lang w:eastAsia="en-GB"/>
        </w:rPr>
        <w:t>Section 34(1) (a) (i) &amp; (b) – Investigations by a Scottish public authority and proceedings arising out of such investigations</w:t>
      </w:r>
    </w:p>
    <w:p w14:paraId="7DC60867" w14:textId="77777777" w:rsidR="00693F92" w:rsidRPr="00E676B3" w:rsidRDefault="00693F92" w:rsidP="00693F92">
      <w:pPr>
        <w:spacing w:before="0" w:after="0" w:line="240" w:lineRule="auto"/>
        <w:jc w:val="center"/>
        <w:rPr>
          <w:rFonts w:ascii="Times New Roman" w:eastAsia="Times New Roman" w:hAnsi="Times New Roman"/>
          <w:lang w:eastAsia="en-GB"/>
        </w:rPr>
      </w:pPr>
    </w:p>
    <w:p w14:paraId="313D61F6" w14:textId="77777777" w:rsidR="00693F92" w:rsidRPr="00E676B3" w:rsidRDefault="00693F92" w:rsidP="00693F92">
      <w:r w:rsidRPr="00E676B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1AE3EEAA" w14:textId="77777777" w:rsidR="00693F92" w:rsidRPr="00EB6B5E" w:rsidRDefault="00693F92" w:rsidP="00693F92">
      <w:r w:rsidRPr="00E676B3">
        <w:lastRenderedPageBreak/>
        <w:t>This is a non-absolute exemption and requires the application of the public interest test.</w:t>
      </w:r>
    </w:p>
    <w:p w14:paraId="3547B07F" w14:textId="77777777" w:rsidR="00693F92" w:rsidRPr="00713A18" w:rsidRDefault="00693F92" w:rsidP="00693F92">
      <w:pPr>
        <w:tabs>
          <w:tab w:val="left" w:pos="5400"/>
        </w:tabs>
        <w:jc w:val="both"/>
        <w:outlineLvl w:val="0"/>
        <w:rPr>
          <w:b/>
        </w:rPr>
      </w:pPr>
      <w:r w:rsidRPr="00713A18">
        <w:rPr>
          <w:b/>
        </w:rPr>
        <w:t xml:space="preserve">Section 35 (1) (a) &amp; (b) – Law Enforcement </w:t>
      </w:r>
    </w:p>
    <w:p w14:paraId="1A4ACF95" w14:textId="77777777" w:rsidR="00693F92" w:rsidRPr="00EB6B5E" w:rsidRDefault="00693F92" w:rsidP="00693F92">
      <w:pPr>
        <w:tabs>
          <w:tab w:val="left" w:pos="5400"/>
        </w:tabs>
        <w:jc w:val="both"/>
        <w:outlineLvl w:val="0"/>
      </w:pPr>
      <w:r w:rsidRPr="00EB6B5E">
        <w:t xml:space="preserve">It is </w:t>
      </w:r>
      <w:r>
        <w:t>incumbent on Police Scotland to prevent crime and detect offenders.</w:t>
      </w:r>
    </w:p>
    <w:p w14:paraId="430A39A1" w14:textId="77777777" w:rsidR="00693F92" w:rsidRPr="00EB6B5E" w:rsidRDefault="00693F92" w:rsidP="00693F92">
      <w:pPr>
        <w:tabs>
          <w:tab w:val="left" w:pos="5400"/>
        </w:tabs>
        <w:jc w:val="both"/>
        <w:outlineLvl w:val="0"/>
      </w:pPr>
      <w:r w:rsidRPr="00EB6B5E">
        <w:t>Release of the information requested would adversely impact on the operational effectiveness of the Service</w:t>
      </w:r>
      <w:r>
        <w:t xml:space="preserve"> and </w:t>
      </w:r>
      <w:r w:rsidRPr="00EB6B5E">
        <w:t xml:space="preserve">would compromise any tactical advantage the police may have </w:t>
      </w:r>
      <w:r>
        <w:t>when dealing with crime</w:t>
      </w:r>
      <w:r w:rsidRPr="00EB6B5E">
        <w:t xml:space="preserve">. </w:t>
      </w:r>
    </w:p>
    <w:p w14:paraId="7A51BFA9" w14:textId="77777777" w:rsidR="00693F92" w:rsidRPr="00EB6B5E" w:rsidRDefault="00693F92" w:rsidP="00693F92">
      <w:pPr>
        <w:tabs>
          <w:tab w:val="left" w:pos="5400"/>
        </w:tabs>
        <w:jc w:val="both"/>
        <w:outlineLvl w:val="0"/>
      </w:pPr>
      <w:r w:rsidRPr="00EB6B5E">
        <w:t>Disclosure of this information would, or would be likely, to prejudice substantially the prevention or detection of crime.</w:t>
      </w:r>
    </w:p>
    <w:p w14:paraId="2D329EFF" w14:textId="77777777" w:rsidR="00693F92" w:rsidRPr="00EB6B5E" w:rsidRDefault="00693F92" w:rsidP="00693F92">
      <w:pPr>
        <w:tabs>
          <w:tab w:val="left" w:pos="5400"/>
        </w:tabs>
        <w:jc w:val="both"/>
        <w:outlineLvl w:val="0"/>
      </w:pPr>
      <w:r w:rsidRPr="00EB6B5E">
        <w:t>This is a non-absolute exemption which requires the application of the public interest test.</w:t>
      </w:r>
    </w:p>
    <w:p w14:paraId="0A0A65FF" w14:textId="77777777" w:rsidR="00693F92" w:rsidRPr="005F2E66" w:rsidRDefault="00693F92" w:rsidP="00693F92">
      <w:pPr>
        <w:tabs>
          <w:tab w:val="left" w:pos="5400"/>
        </w:tabs>
        <w:jc w:val="both"/>
        <w:outlineLvl w:val="0"/>
        <w:rPr>
          <w:b/>
        </w:rPr>
      </w:pPr>
      <w:r w:rsidRPr="005F2E66">
        <w:rPr>
          <w:b/>
        </w:rPr>
        <w:t xml:space="preserve">Public Interest Test </w:t>
      </w:r>
    </w:p>
    <w:p w14:paraId="4BF79472" w14:textId="77777777" w:rsidR="00693F92" w:rsidRPr="00121711" w:rsidRDefault="00693F92" w:rsidP="00693F92">
      <w:pPr>
        <w:tabs>
          <w:tab w:val="left" w:pos="5400"/>
        </w:tabs>
      </w:pPr>
      <w:r w:rsidRPr="00121711">
        <w:t>Public awareness would favour disclosure as it would contribute to the public debate surroundin</w:t>
      </w:r>
      <w:r>
        <w:t>g the police investigation</w:t>
      </w:r>
      <w:r w:rsidRPr="00121711">
        <w:t xml:space="preserve">. </w:t>
      </w:r>
    </w:p>
    <w:p w14:paraId="7406A4B7" w14:textId="77777777" w:rsidR="00693F92" w:rsidRDefault="00693F92" w:rsidP="00693F92">
      <w:pPr>
        <w:tabs>
          <w:tab w:val="left" w:pos="5400"/>
        </w:tabs>
      </w:pPr>
      <w:r w:rsidRPr="00121711">
        <w:t>I would, however, contend that the efficient/ effective conduct of the service favours retention of the information as it cannot be in the public interest to release information that would prejudice law enforcement.</w:t>
      </w:r>
    </w:p>
    <w:p w14:paraId="3DE9EF60" w14:textId="3940F049" w:rsidR="00693F92" w:rsidRPr="00121711" w:rsidRDefault="00693F92" w:rsidP="00693F92">
      <w:pPr>
        <w:tabs>
          <w:tab w:val="left" w:pos="5400"/>
        </w:tabs>
      </w:pPr>
      <w:r w:rsidRPr="00121711">
        <w:t>I appreciate that there is a public interest in relation to police investigations</w:t>
      </w:r>
      <w:r w:rsidR="00AE6E08" w:rsidRPr="00121711">
        <w:t xml:space="preserve">. </w:t>
      </w:r>
      <w:r w:rsidRPr="00121711">
        <w:t>That said, it is essential that neither the investigation nor the potential for proceedings to be brought against an individual are put at risk.</w:t>
      </w:r>
    </w:p>
    <w:p w14:paraId="34BDABBD" w14:textId="01D65F33" w:rsidR="00BF6B81" w:rsidRDefault="00693F92" w:rsidP="00793DD5">
      <w:pPr>
        <w:tabs>
          <w:tab w:val="left" w:pos="5400"/>
        </w:tabs>
      </w:pPr>
      <w:r w:rsidRPr="00121711">
        <w:t>Accordingly, at this time the public interest lies in protecting the integrity of investigative and criminal justice procedures by refusing to provide the information sought.</w:t>
      </w:r>
    </w:p>
    <w:p w14:paraId="0CB55842" w14:textId="77777777" w:rsidR="00693F92" w:rsidRPr="00B11A55" w:rsidRDefault="00693F92"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5870D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D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141A8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D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D905F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D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07D5C3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DB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73819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DB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FAECD0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DB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1FE2"/>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3E7391"/>
    <w:rsid w:val="004010DC"/>
    <w:rsid w:val="004341F0"/>
    <w:rsid w:val="00456324"/>
    <w:rsid w:val="00464084"/>
    <w:rsid w:val="00475460"/>
    <w:rsid w:val="00490317"/>
    <w:rsid w:val="00491644"/>
    <w:rsid w:val="00496A08"/>
    <w:rsid w:val="004E1605"/>
    <w:rsid w:val="004F653C"/>
    <w:rsid w:val="005350E0"/>
    <w:rsid w:val="00540A52"/>
    <w:rsid w:val="00557306"/>
    <w:rsid w:val="005F5A73"/>
    <w:rsid w:val="00640CDE"/>
    <w:rsid w:val="00645CFA"/>
    <w:rsid w:val="00657A5E"/>
    <w:rsid w:val="00693F92"/>
    <w:rsid w:val="006D5799"/>
    <w:rsid w:val="00743BB0"/>
    <w:rsid w:val="00750D83"/>
    <w:rsid w:val="00752ED6"/>
    <w:rsid w:val="00785DBC"/>
    <w:rsid w:val="00793DD5"/>
    <w:rsid w:val="007D55F6"/>
    <w:rsid w:val="007F490F"/>
    <w:rsid w:val="0080345C"/>
    <w:rsid w:val="0086779C"/>
    <w:rsid w:val="00874BFD"/>
    <w:rsid w:val="008964EF"/>
    <w:rsid w:val="00915E01"/>
    <w:rsid w:val="009631A4"/>
    <w:rsid w:val="00977296"/>
    <w:rsid w:val="009C0056"/>
    <w:rsid w:val="009E2050"/>
    <w:rsid w:val="00A061E3"/>
    <w:rsid w:val="00A25E93"/>
    <w:rsid w:val="00A320FF"/>
    <w:rsid w:val="00A70AC0"/>
    <w:rsid w:val="00A84EA9"/>
    <w:rsid w:val="00AC443C"/>
    <w:rsid w:val="00AE6E08"/>
    <w:rsid w:val="00AE741E"/>
    <w:rsid w:val="00B11A55"/>
    <w:rsid w:val="00B17211"/>
    <w:rsid w:val="00B461B2"/>
    <w:rsid w:val="00B654B6"/>
    <w:rsid w:val="00B67EB4"/>
    <w:rsid w:val="00B71B3C"/>
    <w:rsid w:val="00B83527"/>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4B13"/>
    <w:rsid w:val="00D47E36"/>
    <w:rsid w:val="00D7784F"/>
    <w:rsid w:val="00E4473C"/>
    <w:rsid w:val="00E55D79"/>
    <w:rsid w:val="00E82DB3"/>
    <w:rsid w:val="00EE2373"/>
    <w:rsid w:val="00EF4761"/>
    <w:rsid w:val="00EF6523"/>
    <w:rsid w:val="00F21D44"/>
    <w:rsid w:val="00F679C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3875268">
      <w:bodyDiv w:val="1"/>
      <w:marLeft w:val="0"/>
      <w:marRight w:val="0"/>
      <w:marTop w:val="0"/>
      <w:marBottom w:val="0"/>
      <w:divBdr>
        <w:top w:val="none" w:sz="0" w:space="0" w:color="auto"/>
        <w:left w:val="none" w:sz="0" w:space="0" w:color="auto"/>
        <w:bottom w:val="none" w:sz="0" w:space="0" w:color="auto"/>
        <w:right w:val="none" w:sz="0" w:space="0" w:color="auto"/>
      </w:divBdr>
    </w:div>
    <w:div w:id="159405110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693</Words>
  <Characters>3697</Characters>
  <DocSecurity>0</DocSecurity>
  <Lines>67</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2024-12-18T17:56:00Z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