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60E97DA5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AC79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07E1">
              <w:t>0276</w:t>
            </w:r>
          </w:p>
          <w:p w14:paraId="34BDABA6" w14:textId="11E610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1F1">
              <w:t>09</w:t>
            </w:r>
            <w:r w:rsidR="006D5799">
              <w:t xml:space="preserve"> </w:t>
            </w:r>
            <w:r w:rsidR="00E869E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FD1B2D" w14:textId="77777777" w:rsidR="00DC31E5" w:rsidRPr="00DC31E5" w:rsidRDefault="00DC31E5" w:rsidP="00DC31E5">
      <w:pPr>
        <w:pStyle w:val="Heading2"/>
      </w:pPr>
      <w:r w:rsidRPr="00DC31E5">
        <w:t>How many people are still at large with a valid outstanding arrest warrant in Sout Ayrshire up to Jan 2024.</w:t>
      </w:r>
    </w:p>
    <w:p w14:paraId="34BDABBD" w14:textId="4218F663" w:rsidR="00BF6B81" w:rsidRPr="00B11A55" w:rsidRDefault="00E869E5" w:rsidP="00793DD5">
      <w:pPr>
        <w:tabs>
          <w:tab w:val="left" w:pos="5400"/>
        </w:tabs>
      </w:pPr>
      <w:r>
        <w:t>In response, please be advised that warrant information is live and cannot be backdated to a specific date. As such, I can advise you that as of 5 February 2024 there were 86 outstanding arrest warrants for the South Ayrshire area.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0485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7888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99CD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0F6A5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70CFC1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259B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1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911F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6CFC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07E1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31E5"/>
    <w:rsid w:val="00E55D79"/>
    <w:rsid w:val="00E869E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2024-02-09T10:12:00Z</cp:lastPrinted>
  <dcterms:created xsi:type="dcterms:W3CDTF">2023-12-08T11:52:00Z</dcterms:created>
  <dcterms:modified xsi:type="dcterms:W3CDTF">2024-02-09T10:13:00Z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