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E69627" w:rsidR="00B17211" w:rsidRPr="00B17211" w:rsidRDefault="00B17211" w:rsidP="007F490F">
            <w:r w:rsidRPr="007F490F">
              <w:rPr>
                <w:rStyle w:val="Heading2Char"/>
              </w:rPr>
              <w:t>Our reference:</w:t>
            </w:r>
            <w:r>
              <w:t xml:space="preserve">  FOI 2</w:t>
            </w:r>
            <w:r w:rsidR="006E5874">
              <w:t>4-0305</w:t>
            </w:r>
          </w:p>
          <w:p w14:paraId="34BDABA6" w14:textId="3CAB7BA0" w:rsidR="00B17211" w:rsidRDefault="00456324" w:rsidP="00EE2373">
            <w:r w:rsidRPr="007F490F">
              <w:rPr>
                <w:rStyle w:val="Heading2Char"/>
              </w:rPr>
              <w:t>Respon</w:t>
            </w:r>
            <w:r w:rsidR="007D55F6">
              <w:rPr>
                <w:rStyle w:val="Heading2Char"/>
              </w:rPr>
              <w:t>ded to:</w:t>
            </w:r>
            <w:r w:rsidR="007F490F">
              <w:t xml:space="preserve">  </w:t>
            </w:r>
            <w:r w:rsidR="00677C3B">
              <w:t>26</w:t>
            </w:r>
            <w:bookmarkStart w:id="0" w:name="_GoBack"/>
            <w:bookmarkEnd w:id="0"/>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DBE9258" w14:textId="66F47999" w:rsidR="006E5874" w:rsidRDefault="006E5874" w:rsidP="006E5874">
      <w:pPr>
        <w:pStyle w:val="Heading2"/>
        <w:rPr>
          <w:rFonts w:eastAsia="Times New Roman"/>
        </w:rPr>
      </w:pPr>
      <w:r>
        <w:rPr>
          <w:rFonts w:eastAsia="Times New Roman"/>
        </w:rPr>
        <w:t xml:space="preserve">I would like to know how much of taxpayer's money has been spent on this investigation </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0CA32A2E" w14:textId="77777777" w:rsidR="009D4C74" w:rsidRDefault="00FB4330" w:rsidP="009D4C74">
      <w:pPr>
        <w:rPr>
          <w:rFonts w:eastAsia="Times New Roman"/>
          <w:bCs/>
          <w:color w:val="000000"/>
          <w:lang w:eastAsia="en-GB"/>
        </w:rPr>
      </w:pPr>
      <w:r>
        <w:rPr>
          <w:rFonts w:eastAsia="Times New Roman"/>
        </w:rPr>
        <w:t xml:space="preserve">Police Overtime – </w:t>
      </w:r>
      <w:r w:rsidR="009D4C74">
        <w:rPr>
          <w:rFonts w:eastAsia="Times New Roman"/>
          <w:bCs/>
          <w:color w:val="000000"/>
          <w:lang w:eastAsia="en-GB"/>
        </w:rPr>
        <w:t>£</w:t>
      </w:r>
      <w:r w:rsidR="009D4C74">
        <w:rPr>
          <w:rFonts w:eastAsia="Times New Roman"/>
          <w:bCs/>
          <w:lang w:eastAsia="en-GB"/>
        </w:rPr>
        <w:t>79,596</w:t>
      </w:r>
      <w:r w:rsidR="009D4C74">
        <w:rPr>
          <w:rFonts w:eastAsia="Times New Roman"/>
          <w:bCs/>
          <w:color w:val="000000"/>
          <w:lang w:eastAsia="en-GB"/>
        </w:rPr>
        <w:t>.</w:t>
      </w:r>
    </w:p>
    <w:p w14:paraId="14C01401" w14:textId="2E428F7A" w:rsidR="009D4C74" w:rsidRPr="009D4C74" w:rsidRDefault="00FB4330" w:rsidP="00FB4330">
      <w:pPr>
        <w:rPr>
          <w:rFonts w:eastAsia="Times New Roman"/>
          <w:bCs/>
          <w:color w:val="000000"/>
          <w:lang w:eastAsia="en-GB"/>
        </w:rPr>
      </w:pPr>
      <w:r>
        <w:rPr>
          <w:rFonts w:eastAsia="Times New Roman"/>
          <w:bCs/>
          <w:color w:val="000000"/>
          <w:lang w:eastAsia="en-GB"/>
        </w:rPr>
        <w:t xml:space="preserve">Vehicle Hire </w:t>
      </w:r>
      <w:r w:rsidR="009D4C74">
        <w:rPr>
          <w:rFonts w:eastAsia="Times New Roman"/>
          <w:bCs/>
          <w:color w:val="000000"/>
          <w:lang w:eastAsia="en-GB"/>
        </w:rPr>
        <w:t xml:space="preserve">– </w:t>
      </w:r>
      <w:r w:rsidR="009D4C74" w:rsidRPr="00B90D28">
        <w:rPr>
          <w:rFonts w:eastAsia="Times New Roman"/>
          <w:bCs/>
          <w:lang w:eastAsia="en-GB"/>
        </w:rPr>
        <w:t>£</w:t>
      </w:r>
      <w:r w:rsidR="009D4C74">
        <w:rPr>
          <w:rFonts w:eastAsia="Times New Roman"/>
          <w:bCs/>
          <w:lang w:eastAsia="en-GB"/>
        </w:rPr>
        <w:t>929.89</w:t>
      </w:r>
      <w:r w:rsidR="009D4C74">
        <w:rPr>
          <w:rFonts w:eastAsia="Times New Roman"/>
          <w:bCs/>
          <w:color w:val="000000"/>
          <w:lang w:eastAsia="en-GB"/>
        </w:rPr>
        <w:t>.</w:t>
      </w:r>
    </w:p>
    <w:p w14:paraId="7CC03561" w14:textId="73109AB0" w:rsidR="00FB4330" w:rsidRDefault="00FB4330" w:rsidP="00FB4330">
      <w:pPr>
        <w:rPr>
          <w:rFonts w:eastAsia="Times New Roman"/>
          <w:color w:val="000000"/>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9D4C74" w:rsidRPr="00B90D28">
        <w:rPr>
          <w:rFonts w:eastAsia="Times New Roman"/>
        </w:rPr>
        <w:t>£</w:t>
      </w:r>
      <w:r w:rsidR="009D4C74" w:rsidRPr="00B90D28">
        <w:rPr>
          <w:rFonts w:eastAsia="Times New Roman"/>
          <w:bCs/>
          <w:lang w:eastAsia="en-GB"/>
        </w:rPr>
        <w:t>1,222,301</w:t>
      </w:r>
      <w:r>
        <w:rPr>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06DA823" w14:textId="77777777" w:rsidR="006E5874" w:rsidRDefault="006E5874" w:rsidP="006E5874">
      <w:pPr>
        <w:pStyle w:val="Heading2"/>
        <w:rPr>
          <w:rFonts w:eastAsia="Times New Roman"/>
        </w:rPr>
      </w:pPr>
      <w:r>
        <w:rPr>
          <w:rFonts w:eastAsia="Times New Roman"/>
        </w:rPr>
        <w:t xml:space="preserve">and how much longer is it going to take to come to a conclusion? </w:t>
      </w:r>
    </w:p>
    <w:p w14:paraId="39877740" w14:textId="77777777" w:rsidR="00647F6C" w:rsidRPr="00D71AF3" w:rsidRDefault="00647F6C" w:rsidP="00647F6C">
      <w:pPr>
        <w:rPr>
          <w:b/>
          <w:bCs/>
          <w:color w:val="000000"/>
        </w:rPr>
      </w:pPr>
      <w:r>
        <w:t xml:space="preserve">I </w:t>
      </w:r>
      <w:r w:rsidRPr="00B524D9">
        <w:t>can advise that Poli</w:t>
      </w:r>
      <w:r>
        <w:t>ce Scotland does not hold</w:t>
      </w:r>
      <w:r w:rsidRPr="00B524D9">
        <w:t xml:space="preserve"> the above requested information. </w:t>
      </w:r>
    </w:p>
    <w:p w14:paraId="1CF6B622" w14:textId="77777777" w:rsidR="00647F6C" w:rsidRPr="00B524D9" w:rsidRDefault="00647F6C" w:rsidP="00647F6C">
      <w:r w:rsidRPr="00B524D9">
        <w:t>In terms of Section 17 of the Act, this letter represents a formal notice that information is not held.</w:t>
      </w:r>
    </w:p>
    <w:p w14:paraId="3FB5EEB3" w14:textId="77777777" w:rsidR="00647F6C" w:rsidRPr="00884EA2" w:rsidRDefault="00647F6C" w:rsidP="00647F6C">
      <w:r w:rsidRPr="00B524D9">
        <w:t>By way of explanation,</w:t>
      </w:r>
      <w:r>
        <w:rPr>
          <w:rFonts w:eastAsia="Calibri"/>
          <w:noProof/>
          <w:color w:val="000000"/>
        </w:rPr>
        <w:t xml:space="preserve"> the investigation is ongoing.</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7C3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24C6"/>
    <w:rsid w:val="00090F3B"/>
    <w:rsid w:val="000E2F19"/>
    <w:rsid w:val="000E6526"/>
    <w:rsid w:val="0013692C"/>
    <w:rsid w:val="00141533"/>
    <w:rsid w:val="00167528"/>
    <w:rsid w:val="00195CC4"/>
    <w:rsid w:val="001A5C96"/>
    <w:rsid w:val="001C2BAD"/>
    <w:rsid w:val="001E03D1"/>
    <w:rsid w:val="00207326"/>
    <w:rsid w:val="0023014B"/>
    <w:rsid w:val="00234694"/>
    <w:rsid w:val="00253DF6"/>
    <w:rsid w:val="00255F1E"/>
    <w:rsid w:val="00294CFD"/>
    <w:rsid w:val="0035505D"/>
    <w:rsid w:val="0036503B"/>
    <w:rsid w:val="003A5CA7"/>
    <w:rsid w:val="003D6D03"/>
    <w:rsid w:val="003E12CA"/>
    <w:rsid w:val="004010DC"/>
    <w:rsid w:val="004341F0"/>
    <w:rsid w:val="00456324"/>
    <w:rsid w:val="00475460"/>
    <w:rsid w:val="00490317"/>
    <w:rsid w:val="00491644"/>
    <w:rsid w:val="00496A08"/>
    <w:rsid w:val="004A36BE"/>
    <w:rsid w:val="004E1605"/>
    <w:rsid w:val="004F653C"/>
    <w:rsid w:val="00540A52"/>
    <w:rsid w:val="00557306"/>
    <w:rsid w:val="00633610"/>
    <w:rsid w:val="00647F6C"/>
    <w:rsid w:val="00677C3B"/>
    <w:rsid w:val="006D5799"/>
    <w:rsid w:val="006E5874"/>
    <w:rsid w:val="006E77D5"/>
    <w:rsid w:val="006F0A4D"/>
    <w:rsid w:val="00750D83"/>
    <w:rsid w:val="00785DBC"/>
    <w:rsid w:val="00793DD5"/>
    <w:rsid w:val="007D55F6"/>
    <w:rsid w:val="007F490F"/>
    <w:rsid w:val="0086779C"/>
    <w:rsid w:val="00874BFD"/>
    <w:rsid w:val="00884EA2"/>
    <w:rsid w:val="008964EF"/>
    <w:rsid w:val="008E3358"/>
    <w:rsid w:val="009631A4"/>
    <w:rsid w:val="00977296"/>
    <w:rsid w:val="009C2FBF"/>
    <w:rsid w:val="009D4C74"/>
    <w:rsid w:val="00A25E93"/>
    <w:rsid w:val="00A320FF"/>
    <w:rsid w:val="00A63824"/>
    <w:rsid w:val="00A70AC0"/>
    <w:rsid w:val="00A84EA9"/>
    <w:rsid w:val="00AC443C"/>
    <w:rsid w:val="00B11A55"/>
    <w:rsid w:val="00B17211"/>
    <w:rsid w:val="00B461B2"/>
    <w:rsid w:val="00B71B3C"/>
    <w:rsid w:val="00BC389E"/>
    <w:rsid w:val="00BE1888"/>
    <w:rsid w:val="00BF6B81"/>
    <w:rsid w:val="00C077A8"/>
    <w:rsid w:val="00C14FF4"/>
    <w:rsid w:val="00C6061A"/>
    <w:rsid w:val="00C606A2"/>
    <w:rsid w:val="00C63872"/>
    <w:rsid w:val="00C84948"/>
    <w:rsid w:val="00CA6382"/>
    <w:rsid w:val="00CB6AC0"/>
    <w:rsid w:val="00CF1111"/>
    <w:rsid w:val="00D05706"/>
    <w:rsid w:val="00D27DC5"/>
    <w:rsid w:val="00D47E36"/>
    <w:rsid w:val="00D71AF3"/>
    <w:rsid w:val="00DA3F03"/>
    <w:rsid w:val="00E55D79"/>
    <w:rsid w:val="00EC343E"/>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4139">
      <w:bodyDiv w:val="1"/>
      <w:marLeft w:val="0"/>
      <w:marRight w:val="0"/>
      <w:marTop w:val="0"/>
      <w:marBottom w:val="0"/>
      <w:divBdr>
        <w:top w:val="none" w:sz="0" w:space="0" w:color="auto"/>
        <w:left w:val="none" w:sz="0" w:space="0" w:color="auto"/>
        <w:bottom w:val="none" w:sz="0" w:space="0" w:color="auto"/>
        <w:right w:val="none" w:sz="0" w:space="0" w:color="auto"/>
      </w:divBdr>
    </w:div>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595017076">
      <w:bodyDiv w:val="1"/>
      <w:marLeft w:val="0"/>
      <w:marRight w:val="0"/>
      <w:marTop w:val="0"/>
      <w:marBottom w:val="0"/>
      <w:divBdr>
        <w:top w:val="none" w:sz="0" w:space="0" w:color="auto"/>
        <w:left w:val="none" w:sz="0" w:space="0" w:color="auto"/>
        <w:bottom w:val="none" w:sz="0" w:space="0" w:color="auto"/>
        <w:right w:val="none" w:sz="0" w:space="0" w:color="auto"/>
      </w:divBdr>
    </w:div>
    <w:div w:id="1328364207">
      <w:bodyDiv w:val="1"/>
      <w:marLeft w:val="0"/>
      <w:marRight w:val="0"/>
      <w:marTop w:val="0"/>
      <w:marBottom w:val="0"/>
      <w:divBdr>
        <w:top w:val="none" w:sz="0" w:space="0" w:color="auto"/>
        <w:left w:val="none" w:sz="0" w:space="0" w:color="auto"/>
        <w:bottom w:val="none" w:sz="0" w:space="0" w:color="auto"/>
        <w:right w:val="none" w:sz="0" w:space="0" w:color="auto"/>
      </w:divBdr>
    </w:div>
    <w:div w:id="1343896474">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2882</Characters>
  <DocSecurity>0</DocSecurity>
  <Lines>50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2024-02-12T13:03:00Z</dcterms:created>
  <dcterms:modified xsi:type="dcterms:W3CDTF">2024-02-26T16:33:00Z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