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A8F461" w:rsidR="00B17211" w:rsidRPr="00B17211" w:rsidRDefault="00B17211" w:rsidP="007F490F">
            <w:r w:rsidRPr="007F490F">
              <w:rPr>
                <w:rStyle w:val="Heading2Char"/>
              </w:rPr>
              <w:t>Our reference:</w:t>
            </w:r>
            <w:r>
              <w:t xml:space="preserve">  FOI 2</w:t>
            </w:r>
            <w:r w:rsidR="00EF0FBB">
              <w:t>5</w:t>
            </w:r>
            <w:r>
              <w:t>-</w:t>
            </w:r>
            <w:r w:rsidR="00352AF7">
              <w:t>1988</w:t>
            </w:r>
          </w:p>
          <w:p w14:paraId="34BDABA6" w14:textId="2A7F449D" w:rsidR="00B17211" w:rsidRDefault="00456324" w:rsidP="00EE2373">
            <w:r w:rsidRPr="007F490F">
              <w:rPr>
                <w:rStyle w:val="Heading2Char"/>
              </w:rPr>
              <w:t>Respon</w:t>
            </w:r>
            <w:r w:rsidR="007D55F6">
              <w:rPr>
                <w:rStyle w:val="Heading2Char"/>
              </w:rPr>
              <w:t>ded to:</w:t>
            </w:r>
            <w:r w:rsidR="007F490F">
              <w:t xml:space="preserve">  </w:t>
            </w:r>
            <w:r w:rsidR="007A6C90">
              <w:t>18</w:t>
            </w:r>
            <w:r w:rsidR="007A6C90" w:rsidRPr="007A6C90">
              <w:rPr>
                <w:vertAlign w:val="superscript"/>
              </w:rPr>
              <w:t>th</w:t>
            </w:r>
            <w:r w:rsidR="006D5799">
              <w:t xml:space="preserve"> </w:t>
            </w:r>
            <w:r w:rsidR="00AC6465">
              <w:t>Ju</w:t>
            </w:r>
            <w:r w:rsidR="00300430">
              <w:t>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0D45071B" w:rsidR="00496A08" w:rsidRPr="0036503B" w:rsidRDefault="00352AF7" w:rsidP="0036503B">
      <w:pPr>
        <w:pStyle w:val="Heading2"/>
        <w:numPr>
          <w:ilvl w:val="0"/>
          <w:numId w:val="2"/>
        </w:numPr>
        <w:jc w:val="both"/>
      </w:pPr>
      <w:r w:rsidRPr="00352AF7">
        <w:t>The number of Police Scotland a) personal protective equipment (including handcuffs, batons, body armour, etc.), b) tasers, and c) firearms which have been reported as lost or stolen or are unaccounted for, in each of the last 3 years.</w:t>
      </w:r>
    </w:p>
    <w:p w14:paraId="08C78E78" w14:textId="0E7F9678" w:rsidR="007F12D5" w:rsidRDefault="007F12D5" w:rsidP="007F12D5">
      <w:pPr>
        <w:tabs>
          <w:tab w:val="left" w:pos="5400"/>
        </w:tabs>
        <w:jc w:val="both"/>
      </w:pPr>
      <w:r>
        <w:t xml:space="preserve">In response to the number of </w:t>
      </w:r>
      <w:r w:rsidRPr="007F12D5">
        <w:rPr>
          <w:b/>
          <w:bCs/>
        </w:rPr>
        <w:t>personal protective equipment</w:t>
      </w:r>
      <w:r>
        <w:t xml:space="preserve"> reported as either lost, stolen or unaccounted for over the last three years, I regret to inform you that </w:t>
      </w:r>
      <w:r w:rsidRPr="007F12D5">
        <w:t>I estimate it would cost well in excess of the current FOI cost threshold of £600 to process your request.  I am therefore refusing to provide the information sought in terms of section 12(1) of the Act - Excessive Cost of Compliance.</w:t>
      </w:r>
    </w:p>
    <w:p w14:paraId="6E3FBA49" w14:textId="07B178D7" w:rsidR="007F12D5" w:rsidRDefault="007F12D5" w:rsidP="007F12D5">
      <w:pPr>
        <w:tabs>
          <w:tab w:val="left" w:pos="5400"/>
        </w:tabs>
        <w:jc w:val="both"/>
      </w:pPr>
      <w:r>
        <w:t xml:space="preserve">By way of explanation, I can advise that there is no central recording process for </w:t>
      </w:r>
      <w:r w:rsidRPr="003F167C">
        <w:rPr>
          <w:u w:val="single"/>
        </w:rPr>
        <w:t>lost</w:t>
      </w:r>
      <w:r w:rsidR="0010163F">
        <w:rPr>
          <w:u w:val="single"/>
        </w:rPr>
        <w:t xml:space="preserve">/ </w:t>
      </w:r>
      <w:r w:rsidR="0010163F" w:rsidRPr="007A6C90">
        <w:rPr>
          <w:u w:val="single"/>
        </w:rPr>
        <w:t>unaccounted for</w:t>
      </w:r>
      <w:r w:rsidRPr="007A6C90">
        <w:t xml:space="preserve"> police equipment</w:t>
      </w:r>
      <w:r>
        <w:t xml:space="preserve"> (“handcuffs, batons, body armour”, etc.). </w:t>
      </w:r>
      <w:r w:rsidR="003F167C">
        <w:t xml:space="preserve">Therefore, the only way </w:t>
      </w:r>
      <w:r w:rsidR="00E21613">
        <w:t xml:space="preserve">to provide an accurate response to your request would be to </w:t>
      </w:r>
      <w:r w:rsidR="003F167C">
        <w:t>contact</w:t>
      </w:r>
      <w:r w:rsidR="00E21613">
        <w:t xml:space="preserve"> </w:t>
      </w:r>
      <w:r w:rsidR="00E21613" w:rsidRPr="00E21613">
        <w:rPr>
          <w:i/>
          <w:iCs/>
        </w:rPr>
        <w:t>all</w:t>
      </w:r>
      <w:r w:rsidR="007870B7">
        <w:t xml:space="preserve"> our </w:t>
      </w:r>
      <w:r w:rsidR="00E21613">
        <w:t>police divisions separately</w:t>
      </w:r>
      <w:r w:rsidR="003F167C">
        <w:t>, within which e</w:t>
      </w:r>
      <w:r w:rsidR="00E21613">
        <w:t>ach</w:t>
      </w:r>
      <w:r w:rsidR="003F167C">
        <w:t xml:space="preserve"> individual police office</w:t>
      </w:r>
      <w:r w:rsidR="00E21613">
        <w:t xml:space="preserve"> </w:t>
      </w:r>
      <w:r w:rsidR="003F167C">
        <w:t xml:space="preserve">would </w:t>
      </w:r>
      <w:r w:rsidR="007870B7">
        <w:t xml:space="preserve">also </w:t>
      </w:r>
      <w:r w:rsidR="003F167C">
        <w:t xml:space="preserve">need to </w:t>
      </w:r>
      <w:r w:rsidR="00E21613">
        <w:t>be contacted</w:t>
      </w:r>
      <w:r w:rsidR="003F167C">
        <w:t xml:space="preserve"> to enquire</w:t>
      </w:r>
      <w:r w:rsidR="00E21613">
        <w:t xml:space="preserve"> fully</w:t>
      </w:r>
      <w:r w:rsidR="003F167C">
        <w:t xml:space="preserve">. </w:t>
      </w:r>
    </w:p>
    <w:p w14:paraId="65BD736E" w14:textId="402E3B4E" w:rsidR="003F167C" w:rsidRDefault="003F167C" w:rsidP="007F12D5">
      <w:pPr>
        <w:tabs>
          <w:tab w:val="left" w:pos="5400"/>
        </w:tabs>
        <w:jc w:val="both"/>
      </w:pPr>
      <w:r>
        <w:t>T</w:t>
      </w:r>
      <w:r w:rsidR="007F12D5">
        <w:t xml:space="preserve">o be of </w:t>
      </w:r>
      <w:r w:rsidR="00E21613">
        <w:t xml:space="preserve">some </w:t>
      </w:r>
      <w:r w:rsidR="007F12D5">
        <w:t>assistance</w:t>
      </w:r>
      <w:r w:rsidR="00E21613">
        <w:t xml:space="preserve"> however</w:t>
      </w:r>
      <w:r w:rsidR="007F12D5">
        <w:t>, if it were of interest</w:t>
      </w:r>
      <w:r>
        <w:t xml:space="preserve"> </w:t>
      </w:r>
      <w:r w:rsidR="007F12D5">
        <w:t xml:space="preserve">we may be able to provide information </w:t>
      </w:r>
      <w:r>
        <w:t xml:space="preserve">on losses </w:t>
      </w:r>
      <w:r w:rsidR="00DF0D79">
        <w:t xml:space="preserve">of police equipment </w:t>
      </w:r>
      <w:r>
        <w:t xml:space="preserve">which were recorded as security incidents. </w:t>
      </w:r>
    </w:p>
    <w:p w14:paraId="2D099777" w14:textId="38BA708E" w:rsidR="00DF0D79" w:rsidRDefault="00DF0D79" w:rsidP="0083037B">
      <w:pPr>
        <w:tabs>
          <w:tab w:val="left" w:pos="5400"/>
        </w:tabs>
        <w:jc w:val="both"/>
      </w:pPr>
      <w:r>
        <w:t xml:space="preserve">In terms of </w:t>
      </w:r>
      <w:r w:rsidRPr="002B13CE">
        <w:rPr>
          <w:u w:val="single"/>
        </w:rPr>
        <w:t>stolen</w:t>
      </w:r>
      <w:r>
        <w:t xml:space="preserve"> property, </w:t>
      </w:r>
      <w:r w:rsidR="00300430">
        <w:t>I can also advise that we are unable to isolate thefts of police equipment specificall</w:t>
      </w:r>
      <w:r>
        <w:t xml:space="preserve">y. In this case, we would need to carry out a manual assessment of our crime files for relevancy; </w:t>
      </w:r>
      <w:r w:rsidRPr="00DF0D79">
        <w:t xml:space="preserve">given the volume of reports that would be required to be read through for that </w:t>
      </w:r>
      <w:r>
        <w:t>three</w:t>
      </w:r>
      <w:r w:rsidRPr="00DF0D79">
        <w:t xml:space="preserve">-year period, </w:t>
      </w:r>
      <w:r w:rsidR="00590857">
        <w:t xml:space="preserve">unfortunately </w:t>
      </w:r>
      <w:r w:rsidRPr="00DF0D79">
        <w:t>this exercise would far exceed the cost limit set out in the Fees Regulations.</w:t>
      </w:r>
    </w:p>
    <w:p w14:paraId="4886FC3C" w14:textId="0083E2B8" w:rsidR="00DF0D79" w:rsidRDefault="007F12D5" w:rsidP="0083037B">
      <w:pPr>
        <w:tabs>
          <w:tab w:val="left" w:pos="5400"/>
        </w:tabs>
        <w:jc w:val="both"/>
      </w:pPr>
      <w:r>
        <w:t xml:space="preserve">In response to the number of </w:t>
      </w:r>
      <w:r w:rsidRPr="007F12D5">
        <w:rPr>
          <w:b/>
          <w:bCs/>
        </w:rPr>
        <w:t>tasers</w:t>
      </w:r>
      <w:r>
        <w:t xml:space="preserve"> reported as either lost, stolen or unaccounted for over the last three years, </w:t>
      </w:r>
      <w:r w:rsidR="00E21613">
        <w:t xml:space="preserve">our </w:t>
      </w:r>
      <w:r w:rsidR="008B7494" w:rsidRPr="008B7494">
        <w:t xml:space="preserve">National Taser Unit </w:t>
      </w:r>
      <w:r w:rsidR="00E21613">
        <w:t xml:space="preserve">have confirmed that </w:t>
      </w:r>
      <w:r w:rsidR="008B7494">
        <w:t xml:space="preserve">the number is zero. </w:t>
      </w:r>
    </w:p>
    <w:p w14:paraId="386DB95C" w14:textId="3856BA5D" w:rsidR="007F12D5" w:rsidRDefault="0083037B" w:rsidP="0083037B">
      <w:pPr>
        <w:tabs>
          <w:tab w:val="left" w:pos="5400"/>
        </w:tabs>
        <w:jc w:val="both"/>
      </w:pPr>
      <w:r>
        <w:t>Lastly, in</w:t>
      </w:r>
      <w:r w:rsidR="007F12D5">
        <w:t xml:space="preserve"> response to the number of </w:t>
      </w:r>
      <w:r w:rsidR="007F12D5" w:rsidRPr="007F12D5">
        <w:rPr>
          <w:b/>
          <w:bCs/>
        </w:rPr>
        <w:t>firearms</w:t>
      </w:r>
      <w:r w:rsidR="007F12D5">
        <w:t xml:space="preserve"> reported as either lost, stolen or unaccounted for over the last three years, </w:t>
      </w:r>
      <w:r w:rsidR="005255DE">
        <w:t xml:space="preserve">our </w:t>
      </w:r>
      <w:r>
        <w:t xml:space="preserve">National </w:t>
      </w:r>
      <w:r w:rsidR="005255DE">
        <w:t xml:space="preserve">Armed Policing Unit have </w:t>
      </w:r>
      <w:r>
        <w:t xml:space="preserve">also </w:t>
      </w:r>
      <w:r w:rsidR="005255DE">
        <w:t xml:space="preserve">confirmed that the number is zero. </w:t>
      </w:r>
    </w:p>
    <w:p w14:paraId="43191C66" w14:textId="77777777" w:rsidR="00E21613" w:rsidRDefault="00E21613" w:rsidP="00793DD5">
      <w:pPr>
        <w:tabs>
          <w:tab w:val="left" w:pos="5400"/>
        </w:tabs>
      </w:pPr>
    </w:p>
    <w:p w14:paraId="34BDABBD" w14:textId="72C39661"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D9E3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64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651ED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64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B0F55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64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D6618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642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12922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642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760FB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642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45A2A"/>
    <w:multiLevelType w:val="multilevel"/>
    <w:tmpl w:val="6992A6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4612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0163F"/>
    <w:rsid w:val="00141533"/>
    <w:rsid w:val="00151DD0"/>
    <w:rsid w:val="00167528"/>
    <w:rsid w:val="00195CC4"/>
    <w:rsid w:val="00207326"/>
    <w:rsid w:val="00253DF6"/>
    <w:rsid w:val="00255F1E"/>
    <w:rsid w:val="002B13CE"/>
    <w:rsid w:val="002F5274"/>
    <w:rsid w:val="00300430"/>
    <w:rsid w:val="00352AF7"/>
    <w:rsid w:val="0036503B"/>
    <w:rsid w:val="00376A4A"/>
    <w:rsid w:val="003D6D03"/>
    <w:rsid w:val="003E12CA"/>
    <w:rsid w:val="003F167C"/>
    <w:rsid w:val="004010DC"/>
    <w:rsid w:val="004341F0"/>
    <w:rsid w:val="00456324"/>
    <w:rsid w:val="00475460"/>
    <w:rsid w:val="00490317"/>
    <w:rsid w:val="00491644"/>
    <w:rsid w:val="00496A08"/>
    <w:rsid w:val="004E1605"/>
    <w:rsid w:val="004F653C"/>
    <w:rsid w:val="005255DE"/>
    <w:rsid w:val="00540A52"/>
    <w:rsid w:val="005506B0"/>
    <w:rsid w:val="00557306"/>
    <w:rsid w:val="00590857"/>
    <w:rsid w:val="00627C3B"/>
    <w:rsid w:val="00645CFA"/>
    <w:rsid w:val="00685219"/>
    <w:rsid w:val="006D5799"/>
    <w:rsid w:val="007016B1"/>
    <w:rsid w:val="00735394"/>
    <w:rsid w:val="007440EA"/>
    <w:rsid w:val="00750D83"/>
    <w:rsid w:val="00785DBC"/>
    <w:rsid w:val="007870B7"/>
    <w:rsid w:val="00793DD5"/>
    <w:rsid w:val="007A6C90"/>
    <w:rsid w:val="007D55F6"/>
    <w:rsid w:val="007F12D5"/>
    <w:rsid w:val="007F490F"/>
    <w:rsid w:val="0083037B"/>
    <w:rsid w:val="00854A15"/>
    <w:rsid w:val="0086779C"/>
    <w:rsid w:val="00874BFD"/>
    <w:rsid w:val="008964EF"/>
    <w:rsid w:val="008B7494"/>
    <w:rsid w:val="00915E01"/>
    <w:rsid w:val="00927EA0"/>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E6B06"/>
    <w:rsid w:val="00BF3BAB"/>
    <w:rsid w:val="00BF6B81"/>
    <w:rsid w:val="00C077A8"/>
    <w:rsid w:val="00C14FF4"/>
    <w:rsid w:val="00C1679F"/>
    <w:rsid w:val="00C47FBB"/>
    <w:rsid w:val="00C606A2"/>
    <w:rsid w:val="00C63872"/>
    <w:rsid w:val="00C76428"/>
    <w:rsid w:val="00C84948"/>
    <w:rsid w:val="00C94ED8"/>
    <w:rsid w:val="00CF1111"/>
    <w:rsid w:val="00D05706"/>
    <w:rsid w:val="00D27DC5"/>
    <w:rsid w:val="00D47E36"/>
    <w:rsid w:val="00DA1167"/>
    <w:rsid w:val="00DF0D79"/>
    <w:rsid w:val="00DF3689"/>
    <w:rsid w:val="00E21613"/>
    <w:rsid w:val="00E25AB4"/>
    <w:rsid w:val="00E366D4"/>
    <w:rsid w:val="00E55D79"/>
    <w:rsid w:val="00E6087F"/>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52706">
      <w:bodyDiv w:val="1"/>
      <w:marLeft w:val="0"/>
      <w:marRight w:val="0"/>
      <w:marTop w:val="0"/>
      <w:marBottom w:val="0"/>
      <w:divBdr>
        <w:top w:val="none" w:sz="0" w:space="0" w:color="auto"/>
        <w:left w:val="none" w:sz="0" w:space="0" w:color="auto"/>
        <w:bottom w:val="none" w:sz="0" w:space="0" w:color="auto"/>
        <w:right w:val="none" w:sz="0" w:space="0" w:color="auto"/>
      </w:divBdr>
    </w:div>
    <w:div w:id="9441133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purl.org/dc/dcmitype/"/>
    <ds:schemaRef ds:uri="http://schemas.openxmlformats.org/package/2006/metadata/core-properties"/>
    <ds:schemaRef ds:uri="0e32d40b-a8f5-4c24-a46b-b72b5f0b9b52"/>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2025-07-18T12:26:00Z</cp:lastPrinted>
  <dcterms:created xsi:type="dcterms:W3CDTF">2025-07-18T12:25:00Z</dcterms:created>
  <dcterms:modified xsi:type="dcterms:W3CDTF">2025-07-18T12:27:00Z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