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F49C842" w:rsidR="00B17211" w:rsidRPr="00B17211" w:rsidRDefault="00B17211" w:rsidP="007F490F">
            <w:r w:rsidRPr="007F490F">
              <w:rPr>
                <w:rStyle w:val="Heading2Char"/>
              </w:rPr>
              <w:t>Our reference:</w:t>
            </w:r>
            <w:r>
              <w:t xml:space="preserve">  FOI 2</w:t>
            </w:r>
            <w:r w:rsidR="00EF0FBB">
              <w:t>5</w:t>
            </w:r>
            <w:r>
              <w:t>-</w:t>
            </w:r>
            <w:r w:rsidR="00B229AC">
              <w:t>2102</w:t>
            </w:r>
          </w:p>
          <w:p w14:paraId="34BDABA6" w14:textId="7B08BE13" w:rsidR="00B17211" w:rsidRDefault="00456324" w:rsidP="00EE2373">
            <w:r w:rsidRPr="007F490F">
              <w:rPr>
                <w:rStyle w:val="Heading2Char"/>
              </w:rPr>
              <w:t>Respon</w:t>
            </w:r>
            <w:r w:rsidR="007D55F6">
              <w:rPr>
                <w:rStyle w:val="Heading2Char"/>
              </w:rPr>
              <w:t>ded to:</w:t>
            </w:r>
            <w:r w:rsidR="007F490F">
              <w:t xml:space="preserve">  </w:t>
            </w:r>
            <w:r w:rsidR="005E4BB8">
              <w:t>0</w:t>
            </w:r>
            <w:r w:rsidR="00722910">
              <w:t>7</w:t>
            </w:r>
            <w:r w:rsidR="005E4BB8">
              <w:t xml:space="preserve"> August</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96BA7E6" w14:textId="14496D33" w:rsidR="00B229AC" w:rsidRPr="00B229AC" w:rsidRDefault="00B229AC" w:rsidP="00B229AC">
      <w:pPr>
        <w:pStyle w:val="Heading2"/>
      </w:pPr>
      <w:r w:rsidRPr="00B229AC">
        <w:t>1.</w:t>
      </w:r>
      <w:r>
        <w:t xml:space="preserve"> </w:t>
      </w:r>
      <w:r w:rsidRPr="00B229AC">
        <w:t>The date and location (town/city and site type, e.g., residential address, workplace, public place) of Mr George McMillan’s arrest on or around 25 July 2020 in connection with the murder of Michael Thomson.</w:t>
      </w:r>
    </w:p>
    <w:p w14:paraId="6CB59D3A" w14:textId="77777777" w:rsidR="00B229AC" w:rsidRDefault="00B229AC" w:rsidP="00B229AC">
      <w:pPr>
        <w:pStyle w:val="Heading2"/>
      </w:pPr>
      <w:r w:rsidRPr="00B229AC">
        <w:t>2.</w:t>
      </w:r>
      <w:r>
        <w:t xml:space="preserve"> </w:t>
      </w:r>
      <w:r w:rsidRPr="00B229AC">
        <w:t>The police division or unit responsible for the arrest.</w:t>
      </w:r>
    </w:p>
    <w:p w14:paraId="5A8A4597" w14:textId="4D2B970D" w:rsidR="00B229AC" w:rsidRPr="00B11A55" w:rsidRDefault="00B229AC" w:rsidP="00793DD5">
      <w:pPr>
        <w:tabs>
          <w:tab w:val="left" w:pos="5400"/>
        </w:tabs>
      </w:pPr>
      <w:r>
        <w:t>On Wednesday 5</w:t>
      </w:r>
      <w:r w:rsidRPr="00B229AC">
        <w:rPr>
          <w:vertAlign w:val="superscript"/>
        </w:rPr>
        <w:t>th</w:t>
      </w:r>
      <w:r>
        <w:t xml:space="preserve"> August 2020 George McMillan was arrested on suspicion of the murder of Michael Thomson by </w:t>
      </w:r>
      <w:r w:rsidR="003D5BFC">
        <w:t>Police O</w:t>
      </w:r>
      <w:r>
        <w:t xml:space="preserve">fficers from the Police Scotland’s Major Investigation Team. </w:t>
      </w:r>
    </w:p>
    <w:p w14:paraId="63BBB515" w14:textId="1C0D8128" w:rsidR="003D5BFC" w:rsidRDefault="003D5BFC" w:rsidP="005E4BB8">
      <w:pPr>
        <w:tabs>
          <w:tab w:val="left" w:pos="5400"/>
        </w:tabs>
      </w:pPr>
      <w:r>
        <w:t>With regards to providing the location, I can advise the information sought is held by Police Scotland, but I am refusing to provide it in terms of s</w:t>
      </w:r>
      <w:r w:rsidRPr="00453F0A">
        <w:t>ection 16</w:t>
      </w:r>
      <w:r>
        <w:t xml:space="preserve">(1) of the Act on the following exemption. </w:t>
      </w:r>
    </w:p>
    <w:p w14:paraId="6E2ED6AA" w14:textId="77777777" w:rsidR="003D5BFC" w:rsidRPr="00A97832" w:rsidRDefault="003D5BFC" w:rsidP="003D5BFC">
      <w:pPr>
        <w:rPr>
          <w:b/>
        </w:rPr>
      </w:pPr>
      <w:r w:rsidRPr="00D146A1">
        <w:rPr>
          <w:b/>
        </w:rPr>
        <w:t>Section 34(1)(b) - Investigations</w:t>
      </w:r>
    </w:p>
    <w:p w14:paraId="15EE23E2" w14:textId="77777777" w:rsidR="003D5BFC" w:rsidRPr="002D4789" w:rsidRDefault="003D5BFC" w:rsidP="003D5BFC">
      <w:r w:rsidRPr="00FB7CA3">
        <w:t>Information is exempt if it is held for the purposes of an investigation which in the circumstances may lead to a decision to report a matter to the Procurator Fiscal.</w:t>
      </w:r>
    </w:p>
    <w:p w14:paraId="6BE363B3" w14:textId="77777777" w:rsidR="003D5BFC" w:rsidRPr="002D4789" w:rsidRDefault="003D5BFC" w:rsidP="003D5BFC">
      <w:pPr>
        <w:rPr>
          <w:bCs/>
        </w:rPr>
      </w:pPr>
      <w:r w:rsidRPr="002D4789">
        <w:rPr>
          <w:bCs/>
        </w:rPr>
        <w:t xml:space="preserve">Public awareness would favour a disclosure as it would contribute to the public debate surrounding the use of police resources and provide additional transparency in how Police Scotland deal with matters. </w:t>
      </w:r>
    </w:p>
    <w:p w14:paraId="0D74B8A0" w14:textId="77777777" w:rsidR="003D5BFC" w:rsidRPr="00FB7CA3" w:rsidRDefault="003D5BFC" w:rsidP="003D5BFC">
      <w:r w:rsidRPr="002D4789">
        <w:t xml:space="preserve">I would, however, contend that the efficient/effective conduct of the service and </w:t>
      </w:r>
      <w:r>
        <w:t>protecting the integrity of investigations</w:t>
      </w:r>
      <w:r w:rsidRPr="002D4789">
        <w:t xml:space="preserve"> favours retention of the information as it cannot be in the public interest to release information that would prejudice law enforcement</w:t>
      </w:r>
      <w:r w:rsidRPr="002D4789">
        <w:rPr>
          <w:bCs/>
        </w:rPr>
        <w:t>.</w:t>
      </w:r>
    </w:p>
    <w:p w14:paraId="02115677" w14:textId="77777777" w:rsidR="003D5BFC" w:rsidRPr="00BB3873" w:rsidRDefault="003D5BFC" w:rsidP="00BB3873"/>
    <w:p w14:paraId="242858AC" w14:textId="77777777" w:rsidR="00BB3873" w:rsidRPr="00BB3873" w:rsidRDefault="00BB3873" w:rsidP="00BB3873">
      <w:pPr>
        <w:keepNext/>
        <w:keepLines/>
        <w:spacing w:before="40"/>
        <w:outlineLvl w:val="1"/>
        <w:rPr>
          <w:rFonts w:eastAsiaTheme="majorEastAsia" w:cstheme="majorBidi"/>
          <w:b/>
          <w:color w:val="000000" w:themeColor="text1"/>
          <w:szCs w:val="26"/>
        </w:rPr>
      </w:pPr>
      <w:r w:rsidRPr="00BB3873">
        <w:rPr>
          <w:rFonts w:eastAsiaTheme="majorEastAsia" w:cstheme="majorBidi"/>
          <w:b/>
          <w:color w:val="000000" w:themeColor="text1"/>
          <w:szCs w:val="26"/>
        </w:rPr>
        <w:t xml:space="preserve">Public Interest Test </w:t>
      </w:r>
    </w:p>
    <w:p w14:paraId="5AFEE897" w14:textId="77777777" w:rsidR="005E4BB8" w:rsidRPr="00E676B3" w:rsidRDefault="005E4BB8" w:rsidP="005E4BB8">
      <w:pPr>
        <w:rPr>
          <w:lang w:val="en-US"/>
        </w:rPr>
      </w:pPr>
      <w:r w:rsidRPr="00E676B3">
        <w:rPr>
          <w:lang w:val="en-US"/>
        </w:rPr>
        <w:t>I appreciate there is a</w:t>
      </w:r>
      <w:r>
        <w:rPr>
          <w:lang w:val="en-US"/>
        </w:rPr>
        <w:t>n</w:t>
      </w:r>
      <w:r w:rsidRPr="00E676B3">
        <w:rPr>
          <w:lang w:val="en-US"/>
        </w:rPr>
        <w:t xml:space="preserve"> interest in the release of such information: however, this must be tempered against what is of interest to the public and what is in </w:t>
      </w:r>
      <w:proofErr w:type="gramStart"/>
      <w:r w:rsidRPr="00E676B3">
        <w:rPr>
          <w:lang w:val="en-US"/>
        </w:rPr>
        <w:t>the public</w:t>
      </w:r>
      <w:proofErr w:type="gramEnd"/>
      <w:r w:rsidRPr="00E676B3">
        <w:rPr>
          <w:lang w:val="en-US"/>
        </w:rPr>
        <w:t xml:space="preserve"> interest.</w:t>
      </w:r>
    </w:p>
    <w:p w14:paraId="002DC938" w14:textId="77777777" w:rsidR="005E4BB8" w:rsidRPr="00E676B3" w:rsidRDefault="005E4BB8" w:rsidP="005E4BB8">
      <w:pPr>
        <w:rPr>
          <w:rFonts w:eastAsia="Times New Roman"/>
          <w:color w:val="000000"/>
          <w:lang w:val="en-US" w:eastAsia="en-GB"/>
        </w:rPr>
      </w:pPr>
      <w:r w:rsidRPr="00E676B3">
        <w:rPr>
          <w:rFonts w:eastAsia="Times New Roman"/>
          <w:color w:val="000000"/>
          <w:lang w:eastAsia="en-GB"/>
        </w:rPr>
        <w:lastRenderedPageBreak/>
        <w:t>The Act does not define the public interest, however, it has been described as “something which is of serious concern and benefit to the public”, not merely something of individual interest. In other words, it serves the interests of the public.</w:t>
      </w:r>
    </w:p>
    <w:p w14:paraId="778D0D15" w14:textId="77777777" w:rsidR="005E4BB8" w:rsidRPr="00E676B3" w:rsidRDefault="005E4BB8" w:rsidP="005E4BB8">
      <w:r w:rsidRPr="00E676B3">
        <w:t xml:space="preserve">It is in the public interest that an understanding exists as to the processes involved in police investigations and in their relative success. This is particularly true in investigations, therefore, accountability and transparency relating to the actions of Police Scotland and its officers would favour disclosure of the information. </w:t>
      </w:r>
    </w:p>
    <w:p w14:paraId="793BD11E" w14:textId="77777777" w:rsidR="005E4BB8" w:rsidRDefault="005E4BB8" w:rsidP="005E4BB8">
      <w:r w:rsidRPr="00E676B3">
        <w:t xml:space="preserve">That said, </w:t>
      </w:r>
      <w:r>
        <w:t>w</w:t>
      </w:r>
      <w:r w:rsidRPr="008879CF">
        <w:t>hen the Freedom of Information Bill was considered by the Scottish Parliament, the then Lord Advocate stated that the exemptions detailed in section 34(1) were essential for an effective justice system.</w:t>
      </w:r>
      <w:r>
        <w:t xml:space="preserve">  </w:t>
      </w:r>
    </w:p>
    <w:p w14:paraId="06D2691C" w14:textId="77777777" w:rsidR="005E4BB8" w:rsidRDefault="005E4BB8" w:rsidP="005E4BB8">
      <w:r>
        <w:t>In addition, Section 34, has no harm test and information will be exempt from disclosure simply because it has, at some point, been held by an authority for any of these purposes listed.</w:t>
      </w:r>
    </w:p>
    <w:p w14:paraId="5116F85D" w14:textId="77777777" w:rsidR="005E4BB8" w:rsidRDefault="005E4BB8" w:rsidP="005E4BB8">
      <w:r w:rsidRPr="008879CF">
        <w:t xml:space="preserve">Accordingly, </w:t>
      </w:r>
      <w:r>
        <w:t xml:space="preserve">I can find no </w:t>
      </w:r>
      <w:r w:rsidRPr="00983146">
        <w:t>public interest in the disclosu</w:t>
      </w:r>
      <w:r>
        <w:t>re of the requested information.</w:t>
      </w:r>
    </w:p>
    <w:p w14:paraId="34BDABBD" w14:textId="7546112A" w:rsidR="00BF6B81" w:rsidRPr="00B11A55" w:rsidRDefault="00722910" w:rsidP="00793DD5">
      <w:pPr>
        <w:tabs>
          <w:tab w:val="left" w:pos="5400"/>
        </w:tabs>
      </w:pPr>
      <w:r>
        <w:t xml:space="preserve">However, to be of assistance I can advise George McMillan was arrested at a residential address.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A245BA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4EB1502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365A6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FD0E63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B32E26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347750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72B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3A45"/>
    <w:rsid w:val="000E2F19"/>
    <w:rsid w:val="000E6526"/>
    <w:rsid w:val="00141533"/>
    <w:rsid w:val="00151DD0"/>
    <w:rsid w:val="00167528"/>
    <w:rsid w:val="00195CC4"/>
    <w:rsid w:val="00207326"/>
    <w:rsid w:val="00253DF6"/>
    <w:rsid w:val="00255F1E"/>
    <w:rsid w:val="002F5274"/>
    <w:rsid w:val="0036503B"/>
    <w:rsid w:val="00376A4A"/>
    <w:rsid w:val="003D5BFC"/>
    <w:rsid w:val="003D6D03"/>
    <w:rsid w:val="003E12CA"/>
    <w:rsid w:val="004010DC"/>
    <w:rsid w:val="004341F0"/>
    <w:rsid w:val="00456324"/>
    <w:rsid w:val="00475460"/>
    <w:rsid w:val="00490317"/>
    <w:rsid w:val="00491644"/>
    <w:rsid w:val="00496A08"/>
    <w:rsid w:val="004E1605"/>
    <w:rsid w:val="004F653C"/>
    <w:rsid w:val="00540A52"/>
    <w:rsid w:val="00557306"/>
    <w:rsid w:val="005E4BB8"/>
    <w:rsid w:val="006272BB"/>
    <w:rsid w:val="00645CFA"/>
    <w:rsid w:val="00685219"/>
    <w:rsid w:val="006D5799"/>
    <w:rsid w:val="00722910"/>
    <w:rsid w:val="007247E7"/>
    <w:rsid w:val="007440EA"/>
    <w:rsid w:val="00750D83"/>
    <w:rsid w:val="00785DBC"/>
    <w:rsid w:val="00793DD5"/>
    <w:rsid w:val="007B7084"/>
    <w:rsid w:val="007D55F6"/>
    <w:rsid w:val="007F490F"/>
    <w:rsid w:val="0086779C"/>
    <w:rsid w:val="00874BFD"/>
    <w:rsid w:val="008964EF"/>
    <w:rsid w:val="00915E01"/>
    <w:rsid w:val="009631A4"/>
    <w:rsid w:val="00977296"/>
    <w:rsid w:val="00A04A7E"/>
    <w:rsid w:val="00A25E93"/>
    <w:rsid w:val="00A320FF"/>
    <w:rsid w:val="00A70AC0"/>
    <w:rsid w:val="00A84EA9"/>
    <w:rsid w:val="00AC443C"/>
    <w:rsid w:val="00B033D6"/>
    <w:rsid w:val="00B11A55"/>
    <w:rsid w:val="00B17211"/>
    <w:rsid w:val="00B229AC"/>
    <w:rsid w:val="00B461B2"/>
    <w:rsid w:val="00B654B6"/>
    <w:rsid w:val="00B71B3C"/>
    <w:rsid w:val="00BB13B3"/>
    <w:rsid w:val="00BB3873"/>
    <w:rsid w:val="00BC389E"/>
    <w:rsid w:val="00BE1888"/>
    <w:rsid w:val="00BE4F44"/>
    <w:rsid w:val="00BF6B81"/>
    <w:rsid w:val="00C077A8"/>
    <w:rsid w:val="00C14FF4"/>
    <w:rsid w:val="00C1679F"/>
    <w:rsid w:val="00C606A2"/>
    <w:rsid w:val="00C63872"/>
    <w:rsid w:val="00C84948"/>
    <w:rsid w:val="00C94ED8"/>
    <w:rsid w:val="00CF1111"/>
    <w:rsid w:val="00CF2A9E"/>
    <w:rsid w:val="00D05706"/>
    <w:rsid w:val="00D27DC5"/>
    <w:rsid w:val="00D47E36"/>
    <w:rsid w:val="00DA1167"/>
    <w:rsid w:val="00DF3689"/>
    <w:rsid w:val="00E25AB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documentManagement/types"/>
    <ds:schemaRef ds:uri="http://purl.org/dc/terms/"/>
    <ds:schemaRef ds:uri="0e32d40b-a8f5-4c24-a46b-b72b5f0b9b52"/>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601</Words>
  <Characters>3431</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2025-08-11T14:13:00Z</cp:lastPrinted>
  <dcterms:created xsi:type="dcterms:W3CDTF">2025-08-07T12:29:00Z</dcterms:created>
  <dcterms:modified xsi:type="dcterms:W3CDTF">2025-08-11T14:13:00Z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