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492F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0B6D6A">
              <w:t>-0236</w:t>
            </w:r>
          </w:p>
          <w:p w14:paraId="34BDABA6" w14:textId="7D277E2E" w:rsidR="00B17211" w:rsidRDefault="00456324" w:rsidP="00307DC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07DC7">
              <w:t>01 February</w:t>
            </w:r>
            <w:bookmarkStart w:id="0" w:name="_GoBack"/>
            <w:bookmarkEnd w:id="0"/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10FF54" w14:textId="77777777" w:rsidR="000B6D6A" w:rsidRPr="000B6D6A" w:rsidRDefault="000B6D6A" w:rsidP="000B6D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B6D6A">
        <w:rPr>
          <w:rFonts w:eastAsiaTheme="majorEastAsia" w:cstheme="majorBidi"/>
          <w:b/>
          <w:color w:val="000000" w:themeColor="text1"/>
          <w:szCs w:val="26"/>
        </w:rPr>
        <w:t xml:space="preserve">Please can you supply: </w:t>
      </w:r>
    </w:p>
    <w:p w14:paraId="44E1FD4C" w14:textId="5A001E64" w:rsidR="000B6D6A" w:rsidRPr="000B6D6A" w:rsidRDefault="000B6D6A" w:rsidP="000B6D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1. </w:t>
      </w:r>
      <w:r w:rsidRPr="000B6D6A">
        <w:rPr>
          <w:rFonts w:eastAsiaTheme="majorEastAsia" w:cstheme="majorBidi"/>
          <w:b/>
          <w:color w:val="000000" w:themeColor="text1"/>
          <w:szCs w:val="26"/>
        </w:rPr>
        <w:t>"Recorded crimes by bulletin category in E Division, by month, Police Scotland". This document includes a breakdown of all occurrences recorded in Edinburgh, ie Total Crimes and Offences (all the different Groups), month by month.  I would like to request a copy of these statistics for the calendar yea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rs 2021, 2022 and 2023 please. </w:t>
      </w:r>
    </w:p>
    <w:p w14:paraId="3ECADD93" w14:textId="0EDF7122" w:rsidR="000B6D6A" w:rsidRPr="000B6D6A" w:rsidRDefault="000B6D6A" w:rsidP="000B6D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2. </w:t>
      </w:r>
      <w:r w:rsidRPr="000B6D6A">
        <w:rPr>
          <w:rFonts w:eastAsiaTheme="majorEastAsia" w:cstheme="majorBidi"/>
          <w:b/>
          <w:color w:val="000000" w:themeColor="text1"/>
          <w:szCs w:val="26"/>
        </w:rPr>
        <w:t>Statistics on the Total Crimes and Offences that occurred across Scotland (all Scottish divisions / all crime Grou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ps), for 2021, 2022 and 2023.  </w:t>
      </w:r>
    </w:p>
    <w:p w14:paraId="07A330EA" w14:textId="2D03D5FB" w:rsidR="000B6D6A" w:rsidRPr="000B6D6A" w:rsidRDefault="000B6D6A" w:rsidP="000B6D6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3. </w:t>
      </w:r>
      <w:r w:rsidRPr="000B6D6A">
        <w:rPr>
          <w:rFonts w:eastAsiaTheme="majorEastAsia" w:cstheme="majorBidi"/>
          <w:b/>
          <w:color w:val="000000" w:themeColor="text1"/>
          <w:szCs w:val="26"/>
        </w:rPr>
        <w:t>If available, a breakdown of E division crimes and offences, across different areas eg Leith, Haymarket, Morningside etc?  For 2020, 2021, 2022 and 2023.</w:t>
      </w:r>
    </w:p>
    <w:p w14:paraId="10A6977C" w14:textId="5555A7C1" w:rsidR="000B6D6A" w:rsidRDefault="000B6D6A" w:rsidP="000B6D6A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 xml:space="preserve">(1) of the Act on the basis that the exemption set out at section 25 of the Act applies. </w:t>
      </w:r>
    </w:p>
    <w:p w14:paraId="4338D121" w14:textId="77777777" w:rsidR="000B6D6A" w:rsidRDefault="000B6D6A" w:rsidP="000B6D6A">
      <w:r>
        <w:t>“Information which the applicant can reasonably obtain other than by requesting it […] is exempt information”.</w:t>
      </w:r>
    </w:p>
    <w:p w14:paraId="75BBB7ED" w14:textId="77777777" w:rsidR="000B6D6A" w:rsidRDefault="000B6D6A" w:rsidP="000B6D6A">
      <w:r>
        <w:t>The information sought is publicly available:</w:t>
      </w:r>
    </w:p>
    <w:p w14:paraId="011B7590" w14:textId="2DD4725B" w:rsidR="000B6D6A" w:rsidRDefault="00307DC7" w:rsidP="000B6D6A">
      <w:hyperlink r:id="rId11" w:history="1">
        <w:r w:rsidR="000B6D6A" w:rsidRPr="005C5A44">
          <w:rPr>
            <w:rStyle w:val="Hyperlink"/>
          </w:rPr>
          <w:t>https://www.scotland.police.uk/about-us/how-we-do-it/crime-data/</w:t>
        </w:r>
      </w:hyperlink>
      <w:r w:rsidR="000B6D6A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7D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B6D6A"/>
    <w:rsid w:val="000E2F19"/>
    <w:rsid w:val="000E6526"/>
    <w:rsid w:val="00141533"/>
    <w:rsid w:val="00167528"/>
    <w:rsid w:val="00195CC4"/>
    <w:rsid w:val="00207326"/>
    <w:rsid w:val="00253DF6"/>
    <w:rsid w:val="00255F1E"/>
    <w:rsid w:val="00307DC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2161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