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AD2AAB">
              <w:t>-0879</w:t>
            </w:r>
          </w:p>
          <w:p w:rsidR="00B17211" w:rsidRDefault="00456324" w:rsidP="0012575A">
            <w:r w:rsidRPr="007F490F">
              <w:rPr>
                <w:rStyle w:val="Heading2Char"/>
              </w:rPr>
              <w:t>Respon</w:t>
            </w:r>
            <w:r w:rsidR="007D55F6">
              <w:rPr>
                <w:rStyle w:val="Heading2Char"/>
              </w:rPr>
              <w:t>ded to:</w:t>
            </w:r>
            <w:r w:rsidR="007F490F">
              <w:t xml:space="preserve">  </w:t>
            </w:r>
            <w:r w:rsidR="0012575A">
              <w:t>21</w:t>
            </w:r>
            <w:bookmarkStart w:id="0" w:name="_GoBack"/>
            <w:bookmarkEnd w:id="0"/>
            <w:r w:rsidR="006D5799">
              <w:t xml:space="preserve"> </w:t>
            </w:r>
            <w:r w:rsidR="00A84EA9">
              <w:t>April</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AD2AAB" w:rsidRPr="00AD2AAB" w:rsidRDefault="00AD2AAB" w:rsidP="00AD2AAB">
      <w:pPr>
        <w:pStyle w:val="Heading2"/>
      </w:pPr>
      <w:r w:rsidRPr="00AD2AAB">
        <w:t>How many arrests have your police force made for the offences of supplying controlled drugs or possession with intent to supply controlled drugs in the last year (2022 calendar year) for young persons aged sixteen or under?</w:t>
      </w:r>
    </w:p>
    <w:p w:rsidR="00AD2AAB" w:rsidRPr="00AD2AAB" w:rsidRDefault="00AD2AAB" w:rsidP="00AD2AAB">
      <w:pPr>
        <w:pStyle w:val="Heading2"/>
      </w:pPr>
      <w:r w:rsidRPr="00AD2AAB">
        <w:t>Please provide if possible the figures for each age group i.e. ten, eleven, twelve etc and also broken down by gender for each of the two offences, breaking the alleged offences down by Class A and Class B drugs.</w:t>
      </w:r>
    </w:p>
    <w:p w:rsidR="00AD2AAB" w:rsidRPr="00AD2AAB" w:rsidRDefault="00AD2AAB" w:rsidP="00AD2AAB">
      <w:pPr>
        <w:pStyle w:val="Heading2"/>
      </w:pPr>
      <w:r w:rsidRPr="00AD2AAB">
        <w:t>For those children who were arrested AND were aged 13 or under please provide specific details on the charge they were arrested on and the exact type and class of drug they were alleged to have been involved with as well as their age.</w:t>
      </w:r>
    </w:p>
    <w:p w:rsidR="00AD2AAB" w:rsidRPr="00AD2AAB" w:rsidRDefault="00AD2AAB" w:rsidP="00AD2AAB">
      <w:pPr>
        <w:tabs>
          <w:tab w:val="left" w:pos="5400"/>
        </w:tabs>
      </w:pPr>
      <w:r w:rsidRPr="00AD2AAB">
        <w:t xml:space="preserve">In 2018, the Criminal Justice (Scotland) Act 2016 removed the separate concepts of arrest and detention and replaced them with a power of arrest without warrant - where there are reasonable grounds for suspecting a person has committed, or is committing, an offence. </w:t>
      </w:r>
    </w:p>
    <w:p w:rsidR="00AD2AAB" w:rsidRPr="00AD2AAB" w:rsidRDefault="00AD2AAB" w:rsidP="00AD2AAB">
      <w:pPr>
        <w:tabs>
          <w:tab w:val="left" w:pos="5400"/>
        </w:tabs>
      </w:pPr>
      <w:r w:rsidRPr="00AD2AAB">
        <w:t xml:space="preserve">When a person is arrested, a statement of arrest should be read over as soon as reasonably practical and details recorded in the arresting officer’s notebook.  </w:t>
      </w:r>
    </w:p>
    <w:p w:rsidR="00AD2AAB" w:rsidRPr="00AD2AAB" w:rsidRDefault="00AD2AAB" w:rsidP="00AD2AAB">
      <w:pPr>
        <w:tabs>
          <w:tab w:val="left" w:pos="5400"/>
        </w:tabs>
      </w:pPr>
      <w:r w:rsidRPr="00AD2AAB">
        <w:t xml:space="preserve">A person is ‘Not Officially Accused’ (a suspect) when arrested </w:t>
      </w:r>
      <w:r w:rsidRPr="00AD2AAB">
        <w:rPr>
          <w:i/>
        </w:rPr>
        <w:t>and</w:t>
      </w:r>
      <w:r w:rsidRPr="00AD2AAB">
        <w:t xml:space="preserve"> </w:t>
      </w:r>
      <w:r w:rsidRPr="00AD2AAB">
        <w:rPr>
          <w:i/>
        </w:rPr>
        <w:t>not</w:t>
      </w:r>
      <w:r w:rsidRPr="00AD2AAB">
        <w:t xml:space="preserve"> cautioned and charged.  They are ‘Officially Accused’ once arrested </w:t>
      </w:r>
      <w:r w:rsidRPr="00AD2AAB">
        <w:rPr>
          <w:i/>
        </w:rPr>
        <w:t>and</w:t>
      </w:r>
      <w:r w:rsidRPr="00AD2AAB">
        <w:t xml:space="preserve"> cautioned and charged.</w:t>
      </w:r>
    </w:p>
    <w:p w:rsidR="00AD2AAB" w:rsidRPr="00AD2AAB" w:rsidRDefault="00AD2AAB" w:rsidP="00AD2AAB">
      <w:pPr>
        <w:tabs>
          <w:tab w:val="left" w:pos="5400"/>
        </w:tabs>
      </w:pPr>
      <w:r w:rsidRPr="00AD2AAB">
        <w:t xml:space="preserve">If conveyed to a police station, the arrested person (of either classification) will have their details recorded in the Police Scotland National Custody System.  </w:t>
      </w:r>
    </w:p>
    <w:p w:rsidR="00AD2AAB" w:rsidRPr="00AD2AAB" w:rsidRDefault="00AD2AAB" w:rsidP="00AD2AAB">
      <w:pPr>
        <w:tabs>
          <w:tab w:val="left" w:pos="5400"/>
        </w:tabs>
      </w:pPr>
      <w:r w:rsidRPr="00AD2AAB">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rsidR="00AD2AAB" w:rsidRPr="00AD2AAB" w:rsidRDefault="00AD2AAB" w:rsidP="00AD2AAB">
      <w:pPr>
        <w:tabs>
          <w:tab w:val="left" w:pos="5400"/>
        </w:tabs>
      </w:pPr>
      <w:r w:rsidRPr="00AD2AAB">
        <w:t xml:space="preserve">In those circumstances, the details of an arrested person are not held electronically. </w:t>
      </w:r>
    </w:p>
    <w:p w:rsidR="00AD2AAB" w:rsidRPr="00AD2AAB" w:rsidRDefault="00AD2AAB" w:rsidP="00AD2AAB">
      <w:pPr>
        <w:tabs>
          <w:tab w:val="left" w:pos="5400"/>
        </w:tabs>
        <w:rPr>
          <w:b/>
        </w:rPr>
      </w:pPr>
      <w:r w:rsidRPr="00AD2AAB">
        <w:lastRenderedPageBreak/>
        <w:t>As a result, we are unfortunately unable to collate comprehensive</w:t>
      </w:r>
      <w:r w:rsidRPr="00AD2AAB">
        <w:rPr>
          <w:b/>
        </w:rPr>
        <w:t xml:space="preserve"> </w:t>
      </w:r>
      <w:r w:rsidRPr="00AD2AAB">
        <w:t>arrest data as case by case assessment of all officer notebooks would be required - in addition to the partial</w:t>
      </w:r>
      <w:r w:rsidRPr="00AD2AAB">
        <w:rPr>
          <w:b/>
        </w:rPr>
        <w:t xml:space="preserve"> </w:t>
      </w:r>
      <w:r w:rsidRPr="00AD2AAB">
        <w:t>arrest data held in the National Custody System</w:t>
      </w:r>
      <w:r w:rsidRPr="00AD2AAB">
        <w:rPr>
          <w:b/>
        </w:rPr>
        <w:t>.</w:t>
      </w:r>
    </w:p>
    <w:p w:rsidR="00AD2AAB" w:rsidRPr="00AD2AAB" w:rsidRDefault="00AD2AAB" w:rsidP="00AD2AAB">
      <w:pPr>
        <w:tabs>
          <w:tab w:val="left" w:pos="5400"/>
        </w:tabs>
      </w:pPr>
      <w:r w:rsidRPr="00AD2AAB">
        <w:t>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rsidR="00AD2AAB" w:rsidRPr="00AD2AAB" w:rsidRDefault="00AD2AAB" w:rsidP="00AD2AAB">
      <w:pPr>
        <w:tabs>
          <w:tab w:val="left" w:pos="5400"/>
        </w:tabs>
      </w:pPr>
      <w:r w:rsidRPr="00AD2AAB">
        <w:t xml:space="preserve">If you would be interested in data regarding individuals arrested </w:t>
      </w:r>
      <w:r w:rsidRPr="00AD2AAB">
        <w:rPr>
          <w:i/>
        </w:rPr>
        <w:t>and</w:t>
      </w:r>
      <w:r w:rsidRPr="00AD2AAB">
        <w:t xml:space="preserve"> brought into police custody then please let us know.</w:t>
      </w:r>
    </w:p>
    <w:p w:rsidR="00AD2AAB" w:rsidRPr="00AD2AAB" w:rsidRDefault="00AD2AAB" w:rsidP="00AD2AAB">
      <w:pPr>
        <w:tabs>
          <w:tab w:val="left" w:pos="5400"/>
        </w:tabs>
      </w:pPr>
      <w:r w:rsidRPr="00AD2AAB">
        <w:t>For the reasons outlined above, Police Scotland instead, typically produce data based on recorded and detected crimes, broken down by Scottish Government Justice Department (SGJD) classification:</w:t>
      </w:r>
    </w:p>
    <w:p w:rsidR="00AD2AAB" w:rsidRPr="00AD2AAB" w:rsidRDefault="0012575A" w:rsidP="00AD2AAB">
      <w:pPr>
        <w:tabs>
          <w:tab w:val="left" w:pos="5400"/>
        </w:tabs>
      </w:pPr>
      <w:hyperlink r:id="rId8" w:history="1">
        <w:r w:rsidR="00AD2AAB" w:rsidRPr="00AD2AAB">
          <w:rPr>
            <w:rStyle w:val="Hyperlink"/>
          </w:rPr>
          <w:t>How we are performing - Police Scotland</w:t>
        </w:r>
      </w:hyperlink>
    </w:p>
    <w:p w:rsidR="00AD2AAB" w:rsidRPr="00AD2AAB" w:rsidRDefault="00AD2AAB" w:rsidP="00AD2AAB">
      <w:pPr>
        <w:tabs>
          <w:tab w:val="left" w:pos="5400"/>
        </w:tabs>
      </w:pPr>
      <w:r w:rsidRPr="00AD2AAB">
        <w:t xml:space="preserve">Please be advised that your request has been considered in relation to detected crimes, but given the vast numbers involved and that we cannot search data by age,  it would not be possible to answer your request within cost. </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57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57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57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575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575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2575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B61118"/>
    <w:multiLevelType w:val="hybridMultilevel"/>
    <w:tmpl w:val="04F201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2575A"/>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AD2AAB"/>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39555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2</Pages>
  <Words>661</Words>
  <Characters>3774</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2023-04-21T13:20:00Z</cp:lastPrinted>
  <dcterms:created xsi:type="dcterms:W3CDTF">2021-10-06T12:31:00Z</dcterms:created>
  <dcterms:modified xsi:type="dcterms:W3CDTF">2023-04-21T13:20:00Z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